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15" w:rsidRDefault="00C31B15" w:rsidP="00C31B15">
      <w:pPr>
        <w:pStyle w:val="1"/>
      </w:pPr>
      <w:bookmarkStart w:id="0" w:name="_GoBack"/>
      <w:bookmarkEnd w:id="0"/>
      <w:r>
        <w:rPr>
          <w:noProof/>
        </w:rPr>
        <w:drawing>
          <wp:inline distT="0" distB="0" distL="0" distR="0">
            <wp:extent cx="561975" cy="800100"/>
            <wp:effectExtent l="19050" t="0" r="9525" b="0"/>
            <wp:docPr id="7"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8"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C31B15" w:rsidRPr="004C2151" w:rsidRDefault="00C31B15" w:rsidP="00C31B15"/>
    <w:p w:rsidR="00C31B15" w:rsidRPr="004C2151" w:rsidRDefault="00C31B15" w:rsidP="00C31B15">
      <w:pPr>
        <w:pStyle w:val="1"/>
        <w:rPr>
          <w:sz w:val="30"/>
          <w:szCs w:val="30"/>
        </w:rPr>
      </w:pPr>
      <w:r w:rsidRPr="004C2151">
        <w:rPr>
          <w:sz w:val="30"/>
          <w:szCs w:val="30"/>
        </w:rPr>
        <w:t xml:space="preserve">АДМИНИСТРАЦИЯ  КРИВОШЕИНСКОГО РАЙОНА </w:t>
      </w:r>
    </w:p>
    <w:p w:rsidR="00C31B15" w:rsidRPr="004C2151" w:rsidRDefault="00C31B15" w:rsidP="00C31B15">
      <w:pPr>
        <w:jc w:val="center"/>
        <w:rPr>
          <w:b/>
          <w:sz w:val="28"/>
          <w:szCs w:val="28"/>
        </w:rPr>
      </w:pPr>
    </w:p>
    <w:p w:rsidR="00C31B15" w:rsidRPr="00C31B15" w:rsidRDefault="00C31B15" w:rsidP="00C31B15">
      <w:pPr>
        <w:jc w:val="center"/>
        <w:rPr>
          <w:rFonts w:ascii="Times New Roman" w:hAnsi="Times New Roman" w:cs="Times New Roman"/>
          <w:b/>
          <w:sz w:val="28"/>
          <w:szCs w:val="28"/>
        </w:rPr>
      </w:pPr>
      <w:r w:rsidRPr="00C31B15">
        <w:rPr>
          <w:rFonts w:ascii="Times New Roman" w:hAnsi="Times New Roman" w:cs="Times New Roman"/>
          <w:b/>
          <w:sz w:val="28"/>
          <w:szCs w:val="28"/>
        </w:rPr>
        <w:t>ПОСТАНОВЛЕНИЕ</w:t>
      </w:r>
    </w:p>
    <w:p w:rsidR="00C31B15" w:rsidRPr="00C31B15" w:rsidRDefault="00C31B15" w:rsidP="00C31B15">
      <w:pPr>
        <w:jc w:val="center"/>
        <w:rPr>
          <w:rFonts w:ascii="Times New Roman" w:hAnsi="Times New Roman" w:cs="Times New Roman"/>
          <w:b/>
          <w:sz w:val="32"/>
          <w:szCs w:val="32"/>
        </w:rPr>
      </w:pPr>
    </w:p>
    <w:p w:rsidR="00C31B15" w:rsidRPr="00C31B15" w:rsidRDefault="00C31B15" w:rsidP="00C31B15">
      <w:pPr>
        <w:jc w:val="center"/>
        <w:rPr>
          <w:rFonts w:ascii="Times New Roman" w:hAnsi="Times New Roman" w:cs="Times New Roman"/>
        </w:rPr>
      </w:pPr>
    </w:p>
    <w:p w:rsidR="00DB7901" w:rsidRPr="00C31B15" w:rsidRDefault="00DB7901" w:rsidP="00E6353B">
      <w:pPr>
        <w:pStyle w:val="20"/>
        <w:shd w:val="clear" w:color="auto" w:fill="auto"/>
        <w:spacing w:after="233" w:line="230" w:lineRule="exact"/>
        <w:rPr>
          <w:sz w:val="24"/>
          <w:szCs w:val="24"/>
        </w:rPr>
      </w:pPr>
    </w:p>
    <w:p w:rsidR="00DB7901" w:rsidRPr="00C31B15" w:rsidRDefault="0035341E" w:rsidP="00DB7901">
      <w:pPr>
        <w:pStyle w:val="a4"/>
        <w:shd w:val="clear" w:color="auto" w:fill="auto"/>
        <w:tabs>
          <w:tab w:val="left" w:pos="7657"/>
        </w:tabs>
        <w:spacing w:before="0" w:after="0" w:line="230" w:lineRule="exact"/>
        <w:ind w:left="20"/>
        <w:rPr>
          <w:sz w:val="24"/>
          <w:szCs w:val="24"/>
        </w:rPr>
      </w:pPr>
      <w:r w:rsidRPr="00C31B15">
        <w:rPr>
          <w:sz w:val="24"/>
          <w:szCs w:val="24"/>
        </w:rPr>
        <w:t>09</w:t>
      </w:r>
      <w:r w:rsidR="00DB7901" w:rsidRPr="00C31B15">
        <w:rPr>
          <w:sz w:val="24"/>
          <w:szCs w:val="24"/>
        </w:rPr>
        <w:t>.</w:t>
      </w:r>
      <w:r w:rsidR="00127C75" w:rsidRPr="00C31B15">
        <w:rPr>
          <w:sz w:val="24"/>
          <w:szCs w:val="24"/>
        </w:rPr>
        <w:t>0</w:t>
      </w:r>
      <w:r w:rsidRPr="00C31B15">
        <w:rPr>
          <w:sz w:val="24"/>
          <w:szCs w:val="24"/>
        </w:rPr>
        <w:t>3</w:t>
      </w:r>
      <w:r w:rsidR="00DB7901" w:rsidRPr="00C31B15">
        <w:rPr>
          <w:sz w:val="24"/>
          <w:szCs w:val="24"/>
        </w:rPr>
        <w:t>.201</w:t>
      </w:r>
      <w:r w:rsidR="00127C75" w:rsidRPr="00C31B15">
        <w:rPr>
          <w:sz w:val="24"/>
          <w:szCs w:val="24"/>
        </w:rPr>
        <w:t>7</w:t>
      </w:r>
      <w:r w:rsidR="00DB7901" w:rsidRPr="00C31B15">
        <w:rPr>
          <w:sz w:val="24"/>
          <w:szCs w:val="24"/>
        </w:rPr>
        <w:tab/>
        <w:t xml:space="preserve">               №</w:t>
      </w:r>
      <w:r w:rsidR="005D3F2E" w:rsidRPr="00C31B15">
        <w:rPr>
          <w:sz w:val="24"/>
          <w:szCs w:val="24"/>
        </w:rPr>
        <w:t xml:space="preserve"> </w:t>
      </w:r>
      <w:r w:rsidRPr="00C31B15">
        <w:rPr>
          <w:sz w:val="24"/>
          <w:szCs w:val="24"/>
        </w:rPr>
        <w:t>105</w:t>
      </w:r>
    </w:p>
    <w:p w:rsidR="00DB7901" w:rsidRPr="00C31B15" w:rsidRDefault="00DB7901" w:rsidP="00DB7901">
      <w:pPr>
        <w:pStyle w:val="a4"/>
        <w:shd w:val="clear" w:color="auto" w:fill="auto"/>
        <w:spacing w:before="0" w:after="240" w:line="264" w:lineRule="exact"/>
        <w:ind w:left="3780" w:right="3840"/>
        <w:jc w:val="left"/>
        <w:rPr>
          <w:sz w:val="24"/>
          <w:szCs w:val="24"/>
        </w:rPr>
      </w:pPr>
      <w:r w:rsidRPr="00C31B15">
        <w:rPr>
          <w:sz w:val="24"/>
          <w:szCs w:val="24"/>
        </w:rPr>
        <w:t xml:space="preserve">  с. Кривошеино Томской области</w:t>
      </w:r>
    </w:p>
    <w:p w:rsidR="00B14F4F" w:rsidRPr="00124F61" w:rsidRDefault="00124F61" w:rsidP="00027292">
      <w:pPr>
        <w:widowControl/>
        <w:autoSpaceDE w:val="0"/>
        <w:autoSpaceDN w:val="0"/>
        <w:adjustRightInd w:val="0"/>
        <w:jc w:val="center"/>
        <w:outlineLvl w:val="0"/>
        <w:rPr>
          <w:rFonts w:ascii="Times New Roman" w:hAnsi="Times New Roman" w:cs="Times New Roman"/>
          <w:color w:val="auto"/>
        </w:rPr>
      </w:pPr>
      <w:r w:rsidRPr="00124F61">
        <w:rPr>
          <w:rFonts w:ascii="Times New Roman" w:hAnsi="Times New Roman" w:cs="Times New Roman"/>
        </w:rPr>
        <w:t>О проведении оценки регулирующего воздействия проектов муниципальных    нормативных правовых актов Кривошеинского района и экспертизы муниципальных нормативных правовых актов Кривошеинского района, затрагивающих вопросы осуществления предпринимательской, инвестиционной и иной экономической деятельности</w:t>
      </w:r>
    </w:p>
    <w:p w:rsidR="009F1DBD" w:rsidRPr="00C31B15" w:rsidRDefault="009F1DBD" w:rsidP="00027292">
      <w:pPr>
        <w:widowControl/>
        <w:autoSpaceDE w:val="0"/>
        <w:autoSpaceDN w:val="0"/>
        <w:adjustRightInd w:val="0"/>
        <w:jc w:val="center"/>
        <w:outlineLvl w:val="0"/>
        <w:rPr>
          <w:rFonts w:ascii="Times New Roman" w:hAnsi="Times New Roman" w:cs="Times New Roman"/>
          <w:i/>
          <w:color w:val="auto"/>
        </w:rPr>
      </w:pPr>
      <w:r w:rsidRPr="00C31B15">
        <w:rPr>
          <w:rFonts w:ascii="Times New Roman" w:hAnsi="Times New Roman" w:cs="Times New Roman"/>
          <w:i/>
          <w:color w:val="auto"/>
        </w:rPr>
        <w:t>(в редакции постановления Администрации Кривошеинского района от 27.01.2021 № 35</w:t>
      </w:r>
      <w:r w:rsidR="00124F61">
        <w:rPr>
          <w:rFonts w:ascii="Times New Roman" w:hAnsi="Times New Roman" w:cs="Times New Roman"/>
          <w:i/>
          <w:color w:val="auto"/>
        </w:rPr>
        <w:t>, от 14.03.2022 № 194</w:t>
      </w:r>
      <w:r w:rsidRPr="00C31B15">
        <w:rPr>
          <w:rFonts w:ascii="Times New Roman" w:hAnsi="Times New Roman" w:cs="Times New Roman"/>
          <w:i/>
          <w:color w:val="auto"/>
        </w:rPr>
        <w:t>)</w:t>
      </w:r>
    </w:p>
    <w:p w:rsidR="009B7683" w:rsidRPr="00C31B15" w:rsidRDefault="009B7683" w:rsidP="00E6353B">
      <w:pPr>
        <w:widowControl/>
        <w:autoSpaceDE w:val="0"/>
        <w:autoSpaceDN w:val="0"/>
        <w:adjustRightInd w:val="0"/>
        <w:ind w:firstLine="540"/>
        <w:jc w:val="both"/>
        <w:outlineLvl w:val="0"/>
        <w:rPr>
          <w:rFonts w:ascii="Times New Roman" w:hAnsi="Times New Roman" w:cs="Times New Roman"/>
          <w:color w:val="auto"/>
        </w:rPr>
      </w:pPr>
    </w:p>
    <w:p w:rsidR="00E6353B" w:rsidRPr="00C31B15" w:rsidRDefault="00B14F4F" w:rsidP="00E6353B">
      <w:pPr>
        <w:widowControl/>
        <w:autoSpaceDE w:val="0"/>
        <w:autoSpaceDN w:val="0"/>
        <w:adjustRightInd w:val="0"/>
        <w:ind w:firstLine="540"/>
        <w:jc w:val="both"/>
        <w:outlineLvl w:val="0"/>
        <w:rPr>
          <w:rFonts w:ascii="Times New Roman" w:hAnsi="Times New Roman" w:cs="Times New Roman"/>
        </w:rPr>
      </w:pPr>
      <w:r w:rsidRPr="00C31B15">
        <w:rPr>
          <w:rFonts w:ascii="Times New Roman" w:hAnsi="Times New Roman" w:cs="Times New Roman"/>
        </w:rPr>
        <w:t xml:space="preserve">В целях реализации Федерального </w:t>
      </w:r>
      <w:hyperlink r:id="rId9" w:history="1">
        <w:r w:rsidRPr="00C31B15">
          <w:rPr>
            <w:rFonts w:ascii="Times New Roman" w:hAnsi="Times New Roman" w:cs="Times New Roman"/>
          </w:rPr>
          <w:t>закона</w:t>
        </w:r>
      </w:hyperlink>
      <w:r w:rsidRPr="00C31B15">
        <w:rPr>
          <w:rFonts w:ascii="Times New Roman" w:hAnsi="Times New Roman" w:cs="Times New Roman"/>
        </w:rPr>
        <w:t xml:space="preserve"> от 06 октября 2003 года № 131-ФЗ «Об общих принципах организации местного самоуправления в Российской Федерации», </w:t>
      </w:r>
      <w:hyperlink r:id="rId10" w:history="1">
        <w:r w:rsidRPr="00C31B15">
          <w:rPr>
            <w:rFonts w:ascii="Times New Roman" w:hAnsi="Times New Roman" w:cs="Times New Roman"/>
          </w:rPr>
          <w:t>Закона</w:t>
        </w:r>
      </w:hyperlink>
      <w:r w:rsidRPr="00C31B15">
        <w:rPr>
          <w:rFonts w:ascii="Times New Roman" w:hAnsi="Times New Roman" w:cs="Times New Roman"/>
        </w:rPr>
        <w:t xml:space="preserve"> Томской области 17.11.2014 № 156-ОЗ «Об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  </w:t>
      </w:r>
    </w:p>
    <w:p w:rsidR="00E6353B" w:rsidRPr="00C31B15" w:rsidRDefault="00DB7901" w:rsidP="00C31B15">
      <w:pPr>
        <w:widowControl/>
        <w:autoSpaceDE w:val="0"/>
        <w:autoSpaceDN w:val="0"/>
        <w:adjustRightInd w:val="0"/>
        <w:ind w:firstLine="540"/>
        <w:jc w:val="both"/>
        <w:outlineLvl w:val="0"/>
        <w:rPr>
          <w:rFonts w:ascii="Times New Roman" w:hAnsi="Times New Roman" w:cs="Times New Roman"/>
          <w:color w:val="auto"/>
        </w:rPr>
      </w:pPr>
      <w:r w:rsidRPr="00C31B15">
        <w:rPr>
          <w:rFonts w:ascii="Times New Roman" w:hAnsi="Times New Roman" w:cs="Times New Roman"/>
          <w:color w:val="auto"/>
        </w:rPr>
        <w:t>ПОСТАНОВЛЯЮ:</w:t>
      </w:r>
    </w:p>
    <w:p w:rsidR="00366B3F" w:rsidRPr="00C31B15"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1. Утвердить:</w:t>
      </w:r>
    </w:p>
    <w:p w:rsidR="00366B3F" w:rsidRPr="00124F61"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1.1. </w:t>
      </w:r>
      <w:hyperlink w:anchor="Par45" w:history="1">
        <w:r w:rsidR="00124F61" w:rsidRPr="00124F61">
          <w:rPr>
            <w:rFonts w:ascii="Times New Roman" w:hAnsi="Times New Roman" w:cs="Times New Roman"/>
            <w:sz w:val="24"/>
            <w:szCs w:val="24"/>
          </w:rPr>
          <w:t>Порядок</w:t>
        </w:r>
      </w:hyperlink>
      <w:r w:rsidR="00124F61" w:rsidRPr="00124F61">
        <w:rPr>
          <w:rFonts w:ascii="Times New Roman" w:hAnsi="Times New Roman" w:cs="Times New Roman"/>
          <w:sz w:val="24"/>
          <w:szCs w:val="24"/>
        </w:rPr>
        <w:t xml:space="preserve"> проведения оценки регулирующего воздействия проектов 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обязанности для субъектов предпринимательской деятельности  (далее - Порядок проведения оценки регулирующего воздействия) (приложение 1);</w:t>
      </w:r>
    </w:p>
    <w:p w:rsidR="00366B3F" w:rsidRPr="00C31B15"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1.2. </w:t>
      </w:r>
      <w:hyperlink r:id="rId11" w:history="1">
        <w:r w:rsidRPr="00C31B15">
          <w:rPr>
            <w:rFonts w:ascii="Times New Roman" w:hAnsi="Times New Roman" w:cs="Times New Roman"/>
            <w:sz w:val="24"/>
            <w:szCs w:val="24"/>
          </w:rPr>
          <w:t>Порядок</w:t>
        </w:r>
      </w:hyperlink>
      <w:r w:rsidRPr="00C31B15">
        <w:rPr>
          <w:rFonts w:ascii="Times New Roman" w:hAnsi="Times New Roman" w:cs="Times New Roman"/>
          <w:sz w:val="24"/>
          <w:szCs w:val="24"/>
        </w:rPr>
        <w:t xml:space="preserve"> проведения экспертизы муниципальных нормативных правовых актов Кривошеинского района, затрагивающих вопросы осуществления предпринимательской и инвестиционной деятельности (приложение 2);</w:t>
      </w:r>
    </w:p>
    <w:p w:rsidR="00366B3F" w:rsidRPr="00C31B15"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1.3. </w:t>
      </w:r>
      <w:r w:rsidR="00124F61" w:rsidRPr="00124F61">
        <w:rPr>
          <w:rFonts w:ascii="Times New Roman" w:hAnsi="Times New Roman" w:cs="Times New Roman"/>
          <w:sz w:val="24"/>
          <w:szCs w:val="24"/>
        </w:rPr>
        <w:t>Определить, что урегулирование разногласий, возникающих по результатам проведения экспертизы муниципальных нормативных правовых актов муниципального образования Кривошеинский район и оценки регулирующего воздействия проектов муниципальных нормативных правовых актов муниципального образования Кривошеинский район, затрагивающих вопросы осуществления предпринимательской, инвестиционной и иной экономической  деятельности осуществляется путем создания рабочих групп при заместителе Главы Кривошеинского района по социально-экономическим вопросам;</w:t>
      </w:r>
    </w:p>
    <w:p w:rsidR="00366B3F" w:rsidRPr="00C31B15"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2. </w:t>
      </w:r>
      <w:r w:rsidR="00124F61" w:rsidRPr="00124F61">
        <w:rPr>
          <w:rFonts w:ascii="Times New Roman" w:hAnsi="Times New Roman" w:cs="Times New Roman"/>
          <w:sz w:val="24"/>
          <w:szCs w:val="24"/>
        </w:rPr>
        <w:t xml:space="preserve">Определить заместителя Главы Кривошеинского района по социально-экономическим вопросам, главного специалиста - юрисконсульта администрации Кривошеинского района уполномоченным органом администрации Кривошеинского района, ответственным за организацию проведения процедуры оценки регулирующего воздействия проектов муниципальных нормативных правовых актов Кривошеинского района и экспертизы муниципальных нормативных правовых актов Кривошеинского </w:t>
      </w:r>
      <w:r w:rsidR="00124F61" w:rsidRPr="00124F61">
        <w:rPr>
          <w:rFonts w:ascii="Times New Roman" w:hAnsi="Times New Roman" w:cs="Times New Roman"/>
          <w:sz w:val="24"/>
          <w:szCs w:val="24"/>
        </w:rPr>
        <w:lastRenderedPageBreak/>
        <w:t>района, затрагивающих вопросы осуществления предпринимательской, инвестиционной и иной экономической деятельности.</w:t>
      </w:r>
    </w:p>
    <w:p w:rsidR="00366B3F" w:rsidRPr="00C31B15"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3. Руководителям структурных подразделений администрации </w:t>
      </w:r>
      <w:r w:rsidR="0081137F" w:rsidRPr="00C31B15">
        <w:rPr>
          <w:rFonts w:ascii="Times New Roman" w:hAnsi="Times New Roman" w:cs="Times New Roman"/>
          <w:sz w:val="24"/>
          <w:szCs w:val="24"/>
        </w:rPr>
        <w:t xml:space="preserve">Кривошеинского </w:t>
      </w:r>
      <w:r w:rsidRPr="00C31B15">
        <w:rPr>
          <w:rFonts w:ascii="Times New Roman" w:hAnsi="Times New Roman" w:cs="Times New Roman"/>
          <w:sz w:val="24"/>
          <w:szCs w:val="24"/>
        </w:rPr>
        <w:t xml:space="preserve">района обеспечить проведение процедуры оценки регулирующего воздействия проектов муниципальных нормативных правовых актов </w:t>
      </w:r>
      <w:r w:rsidR="0081137F" w:rsidRPr="00C31B15">
        <w:rPr>
          <w:rFonts w:ascii="Times New Roman" w:hAnsi="Times New Roman" w:cs="Times New Roman"/>
          <w:sz w:val="24"/>
          <w:szCs w:val="24"/>
        </w:rPr>
        <w:t>Кривошеинского района</w:t>
      </w:r>
      <w:r w:rsidRPr="00C31B15">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w:t>
      </w:r>
      <w:r w:rsidR="0081137F" w:rsidRPr="00C31B15">
        <w:rPr>
          <w:rFonts w:ascii="Times New Roman" w:hAnsi="Times New Roman" w:cs="Times New Roman"/>
          <w:sz w:val="24"/>
          <w:szCs w:val="24"/>
        </w:rPr>
        <w:t xml:space="preserve">Кривошеинского </w:t>
      </w:r>
      <w:r w:rsidRPr="00C31B15">
        <w:rPr>
          <w:rFonts w:ascii="Times New Roman" w:hAnsi="Times New Roman" w:cs="Times New Roman"/>
          <w:sz w:val="24"/>
          <w:szCs w:val="24"/>
        </w:rPr>
        <w:t>района обязанности для субъектов предпринимательской и инвестиционной деятельности, в соответствии с настоящим постановлением.</w:t>
      </w:r>
    </w:p>
    <w:p w:rsidR="00366B3F" w:rsidRPr="00C31B15" w:rsidRDefault="00366B3F"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4. Определить, что размещение сведений о проведении процедуры оценки регулирующего воздействия проектов муниципальных нормативных правовых актов </w:t>
      </w:r>
      <w:r w:rsidR="00BF3AF1" w:rsidRPr="00C31B15">
        <w:rPr>
          <w:rFonts w:ascii="Times New Roman" w:hAnsi="Times New Roman" w:cs="Times New Roman"/>
          <w:sz w:val="24"/>
          <w:szCs w:val="24"/>
        </w:rPr>
        <w:t>Кривошеинского района</w:t>
      </w:r>
      <w:r w:rsidRPr="00C31B15">
        <w:rPr>
          <w:rFonts w:ascii="Times New Roman" w:hAnsi="Times New Roman" w:cs="Times New Roman"/>
          <w:sz w:val="24"/>
          <w:szCs w:val="24"/>
        </w:rPr>
        <w:t xml:space="preserve">, а также сведений об экспертизе муниципальных нормативных правовых актов </w:t>
      </w:r>
      <w:r w:rsidR="00BF3AF1" w:rsidRPr="00C31B15">
        <w:rPr>
          <w:rFonts w:ascii="Times New Roman" w:hAnsi="Times New Roman" w:cs="Times New Roman"/>
          <w:sz w:val="24"/>
          <w:szCs w:val="24"/>
        </w:rPr>
        <w:t xml:space="preserve">Кривошеинского </w:t>
      </w:r>
      <w:r w:rsidRPr="00C31B15">
        <w:rPr>
          <w:rFonts w:ascii="Times New Roman" w:hAnsi="Times New Roman" w:cs="Times New Roman"/>
          <w:sz w:val="24"/>
          <w:szCs w:val="24"/>
        </w:rPr>
        <w:t>района осуществляется разработчиком и уполномоченным органом</w:t>
      </w:r>
      <w:r w:rsidRPr="00C31B15">
        <w:rPr>
          <w:rFonts w:ascii="Times New Roman" w:hAnsi="Times New Roman" w:cs="Times New Roman"/>
          <w:b/>
          <w:sz w:val="24"/>
          <w:szCs w:val="24"/>
        </w:rPr>
        <w:t xml:space="preserve"> </w:t>
      </w:r>
      <w:r w:rsidRPr="00C31B15">
        <w:rPr>
          <w:rFonts w:ascii="Times New Roman" w:hAnsi="Times New Roman" w:cs="Times New Roman"/>
          <w:sz w:val="24"/>
          <w:szCs w:val="24"/>
        </w:rPr>
        <w:t xml:space="preserve">на официальном сайте администрации </w:t>
      </w:r>
      <w:r w:rsidR="00BF3AF1" w:rsidRPr="00C31B15">
        <w:rPr>
          <w:rFonts w:ascii="Times New Roman" w:hAnsi="Times New Roman" w:cs="Times New Roman"/>
          <w:sz w:val="24"/>
          <w:szCs w:val="24"/>
        </w:rPr>
        <w:t xml:space="preserve">Кривошеинского </w:t>
      </w:r>
      <w:r w:rsidRPr="00C31B15">
        <w:rPr>
          <w:rFonts w:ascii="Times New Roman" w:hAnsi="Times New Roman" w:cs="Times New Roman"/>
          <w:sz w:val="24"/>
          <w:szCs w:val="24"/>
        </w:rPr>
        <w:t>района в информационно-телекоммуникационной сети Интернет по следующему адресу:</w:t>
      </w:r>
      <w:r w:rsidR="00BF3AF1" w:rsidRPr="00C31B15">
        <w:rPr>
          <w:rFonts w:ascii="Times New Roman" w:hAnsi="Times New Roman" w:cs="Times New Roman"/>
          <w:sz w:val="24"/>
          <w:szCs w:val="24"/>
        </w:rPr>
        <w:t xml:space="preserve"> </w:t>
      </w:r>
      <w:hyperlink r:id="rId12" w:history="1">
        <w:r w:rsidR="00BF3AF1" w:rsidRPr="00C31B15">
          <w:rPr>
            <w:rFonts w:ascii="Times New Roman" w:hAnsi="Times New Roman" w:cs="Times New Roman"/>
            <w:sz w:val="24"/>
            <w:szCs w:val="24"/>
          </w:rPr>
          <w:t>http://kradm.tomsk.ru/</w:t>
        </w:r>
      </w:hyperlink>
      <w:r w:rsidRPr="00C31B15">
        <w:rPr>
          <w:rFonts w:ascii="Times New Roman" w:hAnsi="Times New Roman" w:cs="Times New Roman"/>
          <w:sz w:val="24"/>
          <w:szCs w:val="24"/>
        </w:rPr>
        <w:t>.</w:t>
      </w:r>
    </w:p>
    <w:p w:rsidR="00BF3AF1" w:rsidRPr="00C31B15" w:rsidRDefault="00366B3F" w:rsidP="00366B3F">
      <w:pPr>
        <w:pStyle w:val="ConsPlusNormal"/>
        <w:ind w:firstLine="540"/>
        <w:jc w:val="both"/>
        <w:rPr>
          <w:rFonts w:ascii="Times New Roman" w:hAnsi="Times New Roman" w:cs="Times New Roman"/>
          <w:sz w:val="24"/>
          <w:szCs w:val="24"/>
        </w:rPr>
      </w:pPr>
      <w:bookmarkStart w:id="1" w:name="Par29"/>
      <w:bookmarkEnd w:id="1"/>
      <w:r w:rsidRPr="00C31B15">
        <w:rPr>
          <w:rFonts w:ascii="Times New Roman" w:hAnsi="Times New Roman" w:cs="Times New Roman"/>
          <w:sz w:val="24"/>
          <w:szCs w:val="24"/>
        </w:rPr>
        <w:t>5.</w:t>
      </w:r>
      <w:r w:rsidR="00BF3AF1" w:rsidRPr="00C31B15">
        <w:rPr>
          <w:rFonts w:ascii="Times New Roman" w:hAnsi="Times New Roman" w:cs="Times New Roman"/>
          <w:sz w:val="24"/>
          <w:szCs w:val="24"/>
        </w:rPr>
        <w:t xml:space="preserve"> Опубликовать данное постановление в газете «Районные вести» и на официальном сайте муниципального образования Кривошеинский район в сети «Интернет»                            </w:t>
      </w:r>
      <w:r w:rsidRPr="00C31B15">
        <w:rPr>
          <w:rFonts w:ascii="Times New Roman" w:hAnsi="Times New Roman" w:cs="Times New Roman"/>
          <w:sz w:val="24"/>
          <w:szCs w:val="24"/>
        </w:rPr>
        <w:t xml:space="preserve"> </w:t>
      </w:r>
    </w:p>
    <w:p w:rsidR="00366B3F" w:rsidRPr="00C31B15" w:rsidRDefault="00BF3AF1" w:rsidP="00366B3F">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6. </w:t>
      </w:r>
      <w:r w:rsidR="00366B3F" w:rsidRPr="00C31B15">
        <w:rPr>
          <w:rFonts w:ascii="Times New Roman" w:hAnsi="Times New Roman" w:cs="Times New Roman"/>
          <w:sz w:val="24"/>
          <w:szCs w:val="24"/>
        </w:rPr>
        <w:t xml:space="preserve">Настоящее постановление вступает в силу со дня его официального опубликования и распространяется на правоотношения, возникшие с 1 января 2017 года. </w:t>
      </w:r>
    </w:p>
    <w:p w:rsidR="00DB7901" w:rsidRPr="00C31B15" w:rsidRDefault="00BF3AF1" w:rsidP="00BF3AF1">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7</w:t>
      </w:r>
      <w:r w:rsidR="00366B3F" w:rsidRPr="00C31B15">
        <w:rPr>
          <w:rFonts w:ascii="Times New Roman" w:hAnsi="Times New Roman" w:cs="Times New Roman"/>
          <w:sz w:val="24"/>
          <w:szCs w:val="24"/>
        </w:rPr>
        <w:t xml:space="preserve">. Контроль за исполнением настоящего постановления возложить на </w:t>
      </w:r>
      <w:r w:rsidR="005D3F2E" w:rsidRPr="00C31B15">
        <w:rPr>
          <w:rFonts w:ascii="Times New Roman" w:hAnsi="Times New Roman" w:cs="Times New Roman"/>
          <w:sz w:val="24"/>
          <w:szCs w:val="24"/>
        </w:rPr>
        <w:t xml:space="preserve">                          </w:t>
      </w:r>
      <w:r w:rsidR="00DB7901" w:rsidRPr="00C31B15">
        <w:rPr>
          <w:rFonts w:ascii="Times New Roman" w:hAnsi="Times New Roman" w:cs="Times New Roman"/>
          <w:sz w:val="24"/>
          <w:szCs w:val="24"/>
        </w:rPr>
        <w:t xml:space="preserve">  Управляющего делами Администрации Кривошеинского района.</w:t>
      </w:r>
    </w:p>
    <w:p w:rsidR="005D3F2E" w:rsidRPr="00C31B15" w:rsidRDefault="005D3F2E" w:rsidP="00DB7901">
      <w:pPr>
        <w:pStyle w:val="a4"/>
        <w:numPr>
          <w:ilvl w:val="0"/>
          <w:numId w:val="2"/>
        </w:numPr>
        <w:shd w:val="clear" w:color="auto" w:fill="auto"/>
        <w:tabs>
          <w:tab w:val="left" w:pos="588"/>
        </w:tabs>
        <w:spacing w:before="0" w:after="0" w:line="312" w:lineRule="exact"/>
        <w:ind w:left="20" w:right="20" w:firstLine="300"/>
        <w:rPr>
          <w:sz w:val="24"/>
          <w:szCs w:val="24"/>
          <w:lang w:eastAsia="en-US"/>
        </w:rPr>
        <w:sectPr w:rsidR="005D3F2E" w:rsidRPr="00C31B15" w:rsidSect="00C31B15">
          <w:pgSz w:w="11909" w:h="16838"/>
          <w:pgMar w:top="426" w:right="748" w:bottom="1134" w:left="1622" w:header="0" w:footer="6" w:gutter="0"/>
          <w:cols w:space="720"/>
          <w:noEndnote/>
          <w:docGrid w:linePitch="360"/>
        </w:sectPr>
      </w:pPr>
    </w:p>
    <w:p w:rsidR="00DB7901" w:rsidRPr="00C31B15" w:rsidRDefault="00DB7901" w:rsidP="00E6353B">
      <w:pPr>
        <w:widowControl/>
        <w:autoSpaceDE w:val="0"/>
        <w:autoSpaceDN w:val="0"/>
        <w:adjustRightInd w:val="0"/>
        <w:ind w:firstLine="540"/>
        <w:jc w:val="both"/>
        <w:outlineLvl w:val="0"/>
        <w:rPr>
          <w:rFonts w:ascii="Times New Roman" w:hAnsi="Times New Roman" w:cs="Times New Roman"/>
          <w:color w:val="auto"/>
          <w:lang w:eastAsia="en-US"/>
        </w:rPr>
      </w:pPr>
    </w:p>
    <w:p w:rsidR="00DB7901" w:rsidRPr="00C31B15" w:rsidRDefault="00DB7901" w:rsidP="00E6353B">
      <w:pPr>
        <w:widowControl/>
        <w:autoSpaceDE w:val="0"/>
        <w:autoSpaceDN w:val="0"/>
        <w:adjustRightInd w:val="0"/>
        <w:ind w:firstLine="540"/>
        <w:jc w:val="both"/>
        <w:outlineLvl w:val="0"/>
        <w:rPr>
          <w:rFonts w:ascii="Times New Roman" w:hAnsi="Times New Roman" w:cs="Times New Roman"/>
          <w:color w:val="auto"/>
        </w:rPr>
      </w:pPr>
    </w:p>
    <w:p w:rsidR="00DB7901" w:rsidRPr="00C31B15" w:rsidRDefault="00DB7901" w:rsidP="00E6353B">
      <w:pPr>
        <w:widowControl/>
        <w:autoSpaceDE w:val="0"/>
        <w:autoSpaceDN w:val="0"/>
        <w:adjustRightInd w:val="0"/>
        <w:ind w:firstLine="540"/>
        <w:jc w:val="both"/>
        <w:outlineLvl w:val="0"/>
        <w:rPr>
          <w:rFonts w:ascii="Times New Roman" w:hAnsi="Times New Roman" w:cs="Times New Roman"/>
          <w:color w:val="auto"/>
        </w:rPr>
      </w:pPr>
    </w:p>
    <w:p w:rsidR="00DB7901" w:rsidRPr="00C31B15" w:rsidRDefault="00DB7901" w:rsidP="00E6353B">
      <w:pPr>
        <w:widowControl/>
        <w:autoSpaceDE w:val="0"/>
        <w:autoSpaceDN w:val="0"/>
        <w:adjustRightInd w:val="0"/>
        <w:ind w:firstLine="540"/>
        <w:jc w:val="both"/>
        <w:outlineLvl w:val="0"/>
        <w:rPr>
          <w:rFonts w:ascii="Times New Roman" w:hAnsi="Times New Roman" w:cs="Times New Roman"/>
          <w:color w:val="auto"/>
        </w:rPr>
        <w:sectPr w:rsidR="00DB7901" w:rsidRPr="00C31B15">
          <w:type w:val="continuous"/>
          <w:pgSz w:w="11909" w:h="16838"/>
          <w:pgMar w:top="0" w:right="0" w:bottom="0" w:left="0" w:header="0" w:footer="3" w:gutter="0"/>
          <w:cols w:space="720"/>
          <w:noEndnote/>
          <w:docGrid w:linePitch="360"/>
        </w:sectPr>
      </w:pPr>
    </w:p>
    <w:p w:rsidR="00DB7901" w:rsidRPr="00C31B15" w:rsidRDefault="0035628E" w:rsidP="00E6353B">
      <w:pPr>
        <w:widowControl/>
        <w:autoSpaceDE w:val="0"/>
        <w:autoSpaceDN w:val="0"/>
        <w:adjustRightInd w:val="0"/>
        <w:outlineLvl w:val="0"/>
        <w:rPr>
          <w:rFonts w:ascii="Times New Roman" w:hAnsi="Times New Roman" w:cs="Times New Roman"/>
          <w:color w:val="auto"/>
        </w:rPr>
      </w:pPr>
      <w:r>
        <w:rPr>
          <w:rFonts w:ascii="Times New Roman" w:hAnsi="Times New Roman" w:cs="Times New Roman"/>
          <w:noProof/>
          <w:color w:val="auto"/>
        </w:rPr>
        <mc:AlternateContent>
          <mc:Choice Requires="wps">
            <w:drawing>
              <wp:anchor distT="0" distB="0" distL="63500" distR="63500" simplePos="0" relativeHeight="251657728" behindDoc="1" locked="0" layoutInCell="1" allowOverlap="1">
                <wp:simplePos x="0" y="0"/>
                <wp:positionH relativeFrom="margin">
                  <wp:posOffset>4067810</wp:posOffset>
                </wp:positionH>
                <wp:positionV relativeFrom="paragraph">
                  <wp:posOffset>195580</wp:posOffset>
                </wp:positionV>
                <wp:extent cx="51435" cy="47625"/>
                <wp:effectExtent l="635" t="0" r="0" b="444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F61" w:rsidRPr="00D366A9" w:rsidRDefault="00124F61" w:rsidP="00BD57F7">
                            <w:pPr>
                              <w:pStyle w:val="a4"/>
                              <w:shd w:val="clear" w:color="auto" w:fill="auto"/>
                              <w:spacing w:before="0" w:after="0" w:line="210" w:lineRule="exact"/>
                              <w:jc w:val="left"/>
                              <w:rPr>
                                <w:rFonts w:ascii="Arial" w:hAnsi="Arial" w:cs="Arial"/>
                                <w:sz w:val="24"/>
                                <w:szCs w:val="24"/>
                              </w:rPr>
                            </w:pPr>
                            <w:r>
                              <w:rPr>
                                <w:rStyle w:val="0ptExact"/>
                                <w:rFonts w:ascii="Arial" w:hAnsi="Arial" w:cs="Arial"/>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0.3pt;margin-top:15.4pt;width:4.05pt;height:3.7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rcqgIAAKY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" filled="f" stroked="f">
                <v:textbox inset="0,0,0,0">
                  <w:txbxContent>
                    <w:p w:rsidR="00124F61" w:rsidRPr="00D366A9" w:rsidRDefault="00124F61" w:rsidP="00BD57F7">
                      <w:pPr>
                        <w:pStyle w:val="a4"/>
                        <w:shd w:val="clear" w:color="auto" w:fill="auto"/>
                        <w:spacing w:before="0" w:after="0" w:line="210" w:lineRule="exact"/>
                        <w:jc w:val="left"/>
                        <w:rPr>
                          <w:rFonts w:ascii="Arial" w:hAnsi="Arial" w:cs="Arial"/>
                          <w:sz w:val="24"/>
                          <w:szCs w:val="24"/>
                        </w:rPr>
                      </w:pPr>
                      <w:r>
                        <w:rPr>
                          <w:rStyle w:val="0ptExact"/>
                          <w:rFonts w:ascii="Arial" w:hAnsi="Arial" w:cs="Arial"/>
                          <w:sz w:val="24"/>
                          <w:szCs w:val="24"/>
                        </w:rPr>
                        <w:t xml:space="preserve"> </w:t>
                      </w:r>
                    </w:p>
                  </w:txbxContent>
                </v:textbox>
                <w10:wrap type="square" anchorx="margin"/>
              </v:shape>
            </w:pict>
          </mc:Fallback>
        </mc:AlternateContent>
      </w:r>
      <w:r w:rsidR="00DB7901" w:rsidRPr="00C31B15">
        <w:rPr>
          <w:rFonts w:ascii="Times New Roman" w:hAnsi="Times New Roman" w:cs="Times New Roman"/>
          <w:color w:val="auto"/>
        </w:rPr>
        <w:t xml:space="preserve">Глава Кривошеинского района </w:t>
      </w:r>
      <w:r w:rsidR="00BD57F7" w:rsidRPr="00C31B15">
        <w:rPr>
          <w:rFonts w:ascii="Times New Roman" w:hAnsi="Times New Roman" w:cs="Times New Roman"/>
          <w:color w:val="auto"/>
        </w:rPr>
        <w:t xml:space="preserve">     </w:t>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BD57F7" w:rsidRPr="00C31B15">
        <w:rPr>
          <w:rFonts w:ascii="Times New Roman" w:hAnsi="Times New Roman" w:cs="Times New Roman"/>
          <w:color w:val="auto"/>
        </w:rPr>
        <w:t xml:space="preserve">                                              </w:t>
      </w:r>
      <w:r w:rsidR="00E6353B" w:rsidRPr="00C31B15">
        <w:rPr>
          <w:rFonts w:ascii="Times New Roman" w:hAnsi="Times New Roman" w:cs="Times New Roman"/>
          <w:color w:val="auto"/>
        </w:rPr>
        <w:t xml:space="preserve">                                    </w:t>
      </w:r>
      <w:r w:rsidR="0044388F" w:rsidRPr="00C31B15">
        <w:rPr>
          <w:rFonts w:ascii="Times New Roman" w:hAnsi="Times New Roman" w:cs="Times New Roman"/>
          <w:color w:val="auto"/>
        </w:rPr>
        <w:t xml:space="preserve">            </w:t>
      </w:r>
      <w:r w:rsidR="00DB7901" w:rsidRPr="00C31B15">
        <w:rPr>
          <w:rFonts w:ascii="Times New Roman" w:hAnsi="Times New Roman" w:cs="Times New Roman"/>
          <w:color w:val="auto"/>
        </w:rPr>
        <w:t>(Глава Администрации)</w:t>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D366A9" w:rsidRPr="00C31B15">
        <w:rPr>
          <w:rFonts w:ascii="Times New Roman" w:hAnsi="Times New Roman" w:cs="Times New Roman"/>
          <w:color w:val="auto"/>
        </w:rPr>
        <w:tab/>
      </w:r>
      <w:r w:rsidR="00C31B15">
        <w:rPr>
          <w:rFonts w:ascii="Times New Roman" w:hAnsi="Times New Roman" w:cs="Times New Roman"/>
          <w:color w:val="auto"/>
        </w:rPr>
        <w:t xml:space="preserve">                                       </w:t>
      </w:r>
      <w:r w:rsidR="00D366A9" w:rsidRPr="00C31B15">
        <w:rPr>
          <w:rFonts w:ascii="Times New Roman" w:hAnsi="Times New Roman" w:cs="Times New Roman"/>
          <w:color w:val="auto"/>
        </w:rPr>
        <w:tab/>
      </w:r>
      <w:r w:rsidR="00C31B15">
        <w:rPr>
          <w:rFonts w:ascii="Times New Roman" w:hAnsi="Times New Roman" w:cs="Times New Roman"/>
          <w:color w:val="auto"/>
        </w:rPr>
        <w:t xml:space="preserve">             </w:t>
      </w:r>
      <w:r w:rsidR="00D366A9" w:rsidRPr="00C31B15">
        <w:rPr>
          <w:rFonts w:ascii="Times New Roman" w:hAnsi="Times New Roman" w:cs="Times New Roman"/>
          <w:color w:val="auto"/>
        </w:rPr>
        <w:t>С.А. Тайлашев</w:t>
      </w:r>
    </w:p>
    <w:p w:rsidR="00E6353B" w:rsidRPr="00C31B15" w:rsidRDefault="00E6353B" w:rsidP="00E6353B">
      <w:pPr>
        <w:widowControl/>
        <w:autoSpaceDE w:val="0"/>
        <w:autoSpaceDN w:val="0"/>
        <w:adjustRightInd w:val="0"/>
        <w:outlineLvl w:val="0"/>
        <w:rPr>
          <w:rFonts w:ascii="Times New Roman" w:hAnsi="Times New Roman" w:cs="Times New Roman"/>
          <w:color w:val="auto"/>
        </w:rPr>
      </w:pPr>
    </w:p>
    <w:p w:rsidR="00E6353B" w:rsidRPr="00D366A9" w:rsidRDefault="00E6353B" w:rsidP="00E6353B">
      <w:pPr>
        <w:widowControl/>
        <w:autoSpaceDE w:val="0"/>
        <w:autoSpaceDN w:val="0"/>
        <w:adjustRightInd w:val="0"/>
        <w:outlineLvl w:val="0"/>
        <w:rPr>
          <w:rFonts w:ascii="Arial" w:hAnsi="Arial" w:cs="Arial"/>
          <w:color w:val="auto"/>
        </w:rPr>
      </w:pPr>
    </w:p>
    <w:p w:rsidR="00E6353B" w:rsidRPr="00D366A9" w:rsidRDefault="00E6353B" w:rsidP="00E6353B">
      <w:pPr>
        <w:widowControl/>
        <w:autoSpaceDE w:val="0"/>
        <w:autoSpaceDN w:val="0"/>
        <w:adjustRightInd w:val="0"/>
        <w:outlineLvl w:val="0"/>
        <w:rPr>
          <w:rFonts w:ascii="Arial" w:hAnsi="Arial" w:cs="Arial"/>
          <w:color w:val="auto"/>
        </w:rPr>
      </w:pPr>
    </w:p>
    <w:p w:rsidR="00E6353B" w:rsidRPr="00D366A9" w:rsidRDefault="00E6353B" w:rsidP="00E6353B">
      <w:pPr>
        <w:widowControl/>
        <w:autoSpaceDE w:val="0"/>
        <w:autoSpaceDN w:val="0"/>
        <w:adjustRightInd w:val="0"/>
        <w:outlineLvl w:val="0"/>
        <w:rPr>
          <w:rFonts w:ascii="Arial" w:hAnsi="Arial" w:cs="Arial"/>
          <w:color w:val="auto"/>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D366A9" w:rsidRPr="00D366A9" w:rsidRDefault="00D366A9"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C92C63" w:rsidRPr="00D366A9" w:rsidRDefault="00C92C63" w:rsidP="00E6353B">
      <w:pPr>
        <w:pStyle w:val="40"/>
        <w:shd w:val="clear" w:color="auto" w:fill="auto"/>
        <w:spacing w:before="0" w:after="0"/>
        <w:ind w:left="20" w:right="180"/>
        <w:rPr>
          <w:rFonts w:ascii="Arial" w:hAnsi="Arial" w:cs="Arial"/>
          <w:b w:val="0"/>
          <w:sz w:val="24"/>
          <w:szCs w:val="24"/>
        </w:rPr>
      </w:pPr>
    </w:p>
    <w:p w:rsidR="00B84755" w:rsidRPr="00C31B15" w:rsidRDefault="00B84755" w:rsidP="00B84755">
      <w:pPr>
        <w:pStyle w:val="ConsPlusTitle"/>
        <w:jc w:val="right"/>
        <w:rPr>
          <w:rFonts w:ascii="Times New Roman" w:hAnsi="Times New Roman" w:cs="Times New Roman"/>
          <w:b w:val="0"/>
          <w:sz w:val="24"/>
          <w:szCs w:val="24"/>
        </w:rPr>
      </w:pPr>
      <w:r w:rsidRPr="00C31B15">
        <w:rPr>
          <w:rFonts w:ascii="Times New Roman" w:hAnsi="Times New Roman" w:cs="Times New Roman"/>
          <w:b w:val="0"/>
          <w:sz w:val="24"/>
          <w:szCs w:val="24"/>
        </w:rPr>
        <w:t>Приложение № 1</w:t>
      </w:r>
    </w:p>
    <w:p w:rsidR="00B84755" w:rsidRPr="00C31B15" w:rsidRDefault="00B84755" w:rsidP="00B84755">
      <w:pPr>
        <w:pStyle w:val="ConsPlusTitle"/>
        <w:jc w:val="right"/>
        <w:rPr>
          <w:rFonts w:ascii="Times New Roman" w:hAnsi="Times New Roman" w:cs="Times New Roman"/>
          <w:b w:val="0"/>
          <w:sz w:val="24"/>
          <w:szCs w:val="24"/>
        </w:rPr>
      </w:pPr>
      <w:r w:rsidRPr="00C31B15">
        <w:rPr>
          <w:rFonts w:ascii="Times New Roman" w:hAnsi="Times New Roman" w:cs="Times New Roman"/>
          <w:b w:val="0"/>
          <w:sz w:val="24"/>
          <w:szCs w:val="24"/>
        </w:rPr>
        <w:t>к постановлени</w:t>
      </w:r>
      <w:r w:rsidR="0035341E" w:rsidRPr="00C31B15">
        <w:rPr>
          <w:rFonts w:ascii="Times New Roman" w:hAnsi="Times New Roman" w:cs="Times New Roman"/>
          <w:b w:val="0"/>
          <w:sz w:val="24"/>
          <w:szCs w:val="24"/>
        </w:rPr>
        <w:t>ю</w:t>
      </w:r>
      <w:r w:rsidRPr="00C31B15">
        <w:rPr>
          <w:rFonts w:ascii="Times New Roman" w:hAnsi="Times New Roman" w:cs="Times New Roman"/>
          <w:b w:val="0"/>
          <w:sz w:val="24"/>
          <w:szCs w:val="24"/>
        </w:rPr>
        <w:t xml:space="preserve"> Администрации </w:t>
      </w:r>
    </w:p>
    <w:p w:rsidR="00B84755" w:rsidRPr="00C31B15" w:rsidRDefault="00B84755" w:rsidP="00B84755">
      <w:pPr>
        <w:pStyle w:val="ConsPlusTitle"/>
        <w:jc w:val="right"/>
        <w:rPr>
          <w:rFonts w:ascii="Times New Roman" w:hAnsi="Times New Roman" w:cs="Times New Roman"/>
          <w:b w:val="0"/>
          <w:sz w:val="24"/>
          <w:szCs w:val="24"/>
        </w:rPr>
      </w:pPr>
      <w:r w:rsidRPr="00C31B15">
        <w:rPr>
          <w:rFonts w:ascii="Times New Roman" w:hAnsi="Times New Roman" w:cs="Times New Roman"/>
          <w:b w:val="0"/>
          <w:sz w:val="24"/>
          <w:szCs w:val="24"/>
        </w:rPr>
        <w:t>Кривошеинского района</w:t>
      </w:r>
    </w:p>
    <w:p w:rsidR="00B84755" w:rsidRPr="00C31B15" w:rsidRDefault="00B84755" w:rsidP="00B84755">
      <w:pPr>
        <w:pStyle w:val="ConsPlusTitle"/>
        <w:jc w:val="right"/>
        <w:rPr>
          <w:rFonts w:ascii="Times New Roman" w:hAnsi="Times New Roman" w:cs="Times New Roman"/>
          <w:b w:val="0"/>
          <w:sz w:val="24"/>
          <w:szCs w:val="24"/>
        </w:rPr>
      </w:pPr>
      <w:r w:rsidRPr="00C31B15">
        <w:rPr>
          <w:rFonts w:ascii="Times New Roman" w:hAnsi="Times New Roman" w:cs="Times New Roman"/>
          <w:b w:val="0"/>
          <w:sz w:val="24"/>
          <w:szCs w:val="24"/>
        </w:rPr>
        <w:t xml:space="preserve">от </w:t>
      </w:r>
      <w:r w:rsidR="0035341E" w:rsidRPr="00C31B15">
        <w:rPr>
          <w:rFonts w:ascii="Times New Roman" w:hAnsi="Times New Roman" w:cs="Times New Roman"/>
          <w:b w:val="0"/>
          <w:sz w:val="24"/>
          <w:szCs w:val="24"/>
        </w:rPr>
        <w:t>09.01.</w:t>
      </w:r>
      <w:r w:rsidRPr="00C31B15">
        <w:rPr>
          <w:rFonts w:ascii="Times New Roman" w:hAnsi="Times New Roman" w:cs="Times New Roman"/>
          <w:b w:val="0"/>
          <w:sz w:val="24"/>
          <w:szCs w:val="24"/>
        </w:rPr>
        <w:t xml:space="preserve">2017 года № </w:t>
      </w:r>
      <w:r w:rsidR="0035341E" w:rsidRPr="00C31B15">
        <w:rPr>
          <w:rFonts w:ascii="Times New Roman" w:hAnsi="Times New Roman" w:cs="Times New Roman"/>
          <w:b w:val="0"/>
          <w:sz w:val="24"/>
          <w:szCs w:val="24"/>
        </w:rPr>
        <w:t>105</w:t>
      </w:r>
    </w:p>
    <w:p w:rsidR="00B84755" w:rsidRPr="00C31B15" w:rsidRDefault="00B84755" w:rsidP="00C92C63">
      <w:pPr>
        <w:pStyle w:val="ConsPlusTitle"/>
        <w:jc w:val="center"/>
        <w:rPr>
          <w:rFonts w:ascii="Times New Roman" w:hAnsi="Times New Roman" w:cs="Times New Roman"/>
          <w:sz w:val="24"/>
          <w:szCs w:val="24"/>
        </w:rPr>
      </w:pPr>
    </w:p>
    <w:p w:rsidR="00B84755" w:rsidRPr="00C31B15" w:rsidRDefault="00B84755" w:rsidP="00C92C63">
      <w:pPr>
        <w:pStyle w:val="ConsPlusTitle"/>
        <w:jc w:val="center"/>
        <w:rPr>
          <w:rFonts w:ascii="Times New Roman" w:hAnsi="Times New Roman" w:cs="Times New Roman"/>
          <w:sz w:val="24"/>
          <w:szCs w:val="24"/>
        </w:rPr>
      </w:pPr>
    </w:p>
    <w:p w:rsidR="00124F61" w:rsidRPr="00F05D32" w:rsidRDefault="00124F61" w:rsidP="00124F61">
      <w:pPr>
        <w:pStyle w:val="ConsPlusTitle"/>
        <w:jc w:val="center"/>
        <w:rPr>
          <w:rFonts w:ascii="Times New Roman" w:hAnsi="Times New Roman" w:cs="Times New Roman"/>
          <w:sz w:val="24"/>
          <w:szCs w:val="24"/>
        </w:rPr>
      </w:pPr>
      <w:r w:rsidRPr="00F05D32">
        <w:rPr>
          <w:rFonts w:ascii="Times New Roman" w:hAnsi="Times New Roman" w:cs="Times New Roman"/>
          <w:sz w:val="24"/>
          <w:szCs w:val="24"/>
        </w:rPr>
        <w:t>ПОРЯДОК</w:t>
      </w:r>
    </w:p>
    <w:p w:rsidR="00124F61" w:rsidRPr="00F05D32" w:rsidRDefault="00124F61" w:rsidP="00124F61">
      <w:pPr>
        <w:pStyle w:val="ConsPlusTitle"/>
        <w:jc w:val="center"/>
        <w:rPr>
          <w:rFonts w:ascii="Times New Roman" w:hAnsi="Times New Roman" w:cs="Times New Roman"/>
          <w:sz w:val="24"/>
          <w:szCs w:val="24"/>
        </w:rPr>
      </w:pPr>
      <w:r w:rsidRPr="00F05D32">
        <w:rPr>
          <w:rFonts w:ascii="Times New Roman" w:hAnsi="Times New Roman" w:cs="Times New Roman"/>
          <w:sz w:val="24"/>
          <w:szCs w:val="24"/>
        </w:rPr>
        <w:t>ПРОВЕДЕНИЯ ОЦЕНКИ РЕГУЛИРУЮЩЕГО ВОЗДЕЙСТВИЯ ПРОЕКТОВ</w:t>
      </w:r>
    </w:p>
    <w:p w:rsidR="00124F61" w:rsidRPr="00F05D32" w:rsidRDefault="00124F61" w:rsidP="00124F61">
      <w:pPr>
        <w:pStyle w:val="ConsPlusTitle"/>
        <w:jc w:val="center"/>
        <w:rPr>
          <w:rFonts w:ascii="Times New Roman" w:hAnsi="Times New Roman" w:cs="Times New Roman"/>
          <w:sz w:val="24"/>
          <w:szCs w:val="24"/>
        </w:rPr>
      </w:pPr>
      <w:r w:rsidRPr="00F05D32">
        <w:rPr>
          <w:rFonts w:ascii="Times New Roman" w:hAnsi="Times New Roman" w:cs="Times New Roman"/>
          <w:sz w:val="24"/>
          <w:szCs w:val="24"/>
        </w:rPr>
        <w:t>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24F61" w:rsidRPr="00F05D32" w:rsidRDefault="00124F61" w:rsidP="00124F61">
      <w:pPr>
        <w:pStyle w:val="ConsPlusNormal"/>
        <w:jc w:val="center"/>
        <w:outlineLvl w:val="1"/>
        <w:rPr>
          <w:rFonts w:ascii="Times New Roman" w:hAnsi="Times New Roman" w:cs="Times New Roman"/>
          <w:sz w:val="24"/>
          <w:szCs w:val="24"/>
        </w:rPr>
      </w:pPr>
    </w:p>
    <w:p w:rsidR="00124F61" w:rsidRPr="00F05D32" w:rsidRDefault="00124F61" w:rsidP="00124F61">
      <w:pPr>
        <w:pStyle w:val="ConsPlusNormal"/>
        <w:jc w:val="center"/>
        <w:outlineLvl w:val="1"/>
        <w:rPr>
          <w:rFonts w:ascii="Times New Roman" w:hAnsi="Times New Roman" w:cs="Times New Roman"/>
          <w:sz w:val="24"/>
          <w:szCs w:val="24"/>
        </w:rPr>
      </w:pPr>
      <w:r w:rsidRPr="00F05D32">
        <w:rPr>
          <w:rFonts w:ascii="Times New Roman" w:hAnsi="Times New Roman" w:cs="Times New Roman"/>
          <w:sz w:val="24"/>
          <w:szCs w:val="24"/>
        </w:rPr>
        <w:t>1. Общие положения</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1.1. Настоящий Порядок регулирует проведение оценки регулирующего воздействия проектов 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проекты нормативных правовых актов).</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1.2. Процедура оценки регулирующего воздействия проектов нормативных правовых актов заключается в анализе проблем и целей муниципального регулирования, выявлении альтернативных вариантов их достижения, а также определении связанных с ними выгод и издержек хозяйствующих субъектов, а также общества в целом, подвергающихся воздействию муниципального регулирования, для выбора наиболее эффективного варианта муниципального регулирования.</w:t>
      </w:r>
    </w:p>
    <w:p w:rsidR="00124F61" w:rsidRPr="00F05D32" w:rsidRDefault="00124F61" w:rsidP="00124F61">
      <w:pPr>
        <w:pStyle w:val="ConsPlusNormal"/>
        <w:ind w:firstLine="540"/>
        <w:jc w:val="both"/>
        <w:rPr>
          <w:rFonts w:ascii="Times New Roman" w:hAnsi="Times New Roman" w:cs="Times New Roman"/>
          <w:sz w:val="24"/>
          <w:szCs w:val="24"/>
        </w:rPr>
      </w:pPr>
      <w:bookmarkStart w:id="2" w:name="Par60"/>
      <w:bookmarkEnd w:id="2"/>
      <w:r w:rsidRPr="00F05D32">
        <w:rPr>
          <w:rFonts w:ascii="Times New Roman" w:hAnsi="Times New Roman" w:cs="Times New Roman"/>
          <w:sz w:val="24"/>
          <w:szCs w:val="24"/>
        </w:rPr>
        <w:t>1.3.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положений, способствующих возникновению необоснованных расходов субъектов предпринимательской и иной экономической  деятельности и бюджета Кривошеинского района.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1.4. Оценка регулирующего воздействия не проводится в отношении следующих проектов нормативных правовых актов:</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 устанавливающих, изменяющих, приостанавливающих, отменяющих местные налоги и сборы;</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 регулирующих бюджетные правоотношения.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1.5. Процедуры оценки регулирующего воздействия проектов нормативных правовых актов Кривошеинского района определяются настоящим Порядком, за исключением случаев проведения оценки регулирующего воздействия нормативных правовых актов Кривошеинского района в отношении отдельных проектов муниципальных нормативных правовых актов Кривошеинского района, предусмотренных </w:t>
      </w:r>
      <w:hyperlink w:anchor="Par1" w:history="1">
        <w:r w:rsidRPr="00F05D32">
          <w:rPr>
            <w:rFonts w:ascii="Times New Roman" w:hAnsi="Times New Roman" w:cs="Times New Roman"/>
          </w:rPr>
          <w:t>пунктом 1.6</w:t>
        </w:r>
      </w:hyperlink>
      <w:r w:rsidRPr="00F05D32">
        <w:rPr>
          <w:rFonts w:ascii="Times New Roman" w:hAnsi="Times New Roman" w:cs="Times New Roman"/>
        </w:rPr>
        <w:t xml:space="preserve"> настоящего Порядка.</w:t>
      </w:r>
    </w:p>
    <w:p w:rsidR="00124F61" w:rsidRPr="00F05D32" w:rsidRDefault="00124F61" w:rsidP="00124F61">
      <w:pPr>
        <w:autoSpaceDE w:val="0"/>
        <w:autoSpaceDN w:val="0"/>
        <w:adjustRightInd w:val="0"/>
        <w:ind w:firstLine="540"/>
        <w:jc w:val="both"/>
        <w:rPr>
          <w:rFonts w:ascii="Times New Roman" w:hAnsi="Times New Roman" w:cs="Times New Roman"/>
        </w:rPr>
      </w:pPr>
      <w:bookmarkStart w:id="3" w:name="Par1"/>
      <w:bookmarkEnd w:id="3"/>
      <w:r w:rsidRPr="00F05D32">
        <w:rPr>
          <w:rFonts w:ascii="Times New Roman" w:hAnsi="Times New Roman" w:cs="Times New Roman"/>
        </w:rPr>
        <w:t>1.6. Особенности проведения процедуры оценки регулирующего воздействия нормативных правовых актов Кривошеинского района в отношении отдельных проектов муниципальных нормативных правовых актов Кривошеинского района: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1) оценка регулирующего воздействия в отношении проектов нормативных правовых </w:t>
      </w:r>
      <w:r w:rsidRPr="00F05D32">
        <w:rPr>
          <w:rFonts w:ascii="Times New Roman" w:hAnsi="Times New Roman" w:cs="Times New Roman"/>
        </w:rPr>
        <w:lastRenderedPageBreak/>
        <w:t>актов Кривошеинского района, содержащих сведения, составляющие государственную тайну, проектов муниципальных нормативных правовых актов Кривошеинского района, разработанных в целях недопущения возникновения и (или) ликвидации чрезвычайных ситуаций природного и техногенного характера, кризисных ситуаций и предупреждения террористических актов, а также для ликвидации их последствий проводится в порядке, предусмотренном действующим законодательством;</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2) оценка регулирующего воздействия в отношении проектов нормативных правовых актов Кривошеинского района об утверждении муниципальных программ и ведомственных муниципальных программ (о внесении изменений в муниципальные программы, ведомственные муниципальные программы) осуществляется путем проведения процедур, предусмотренных муниципальными правовыми актами администрации Кривошеинского района, определяющими порядок разработки и реализации муниципальных программ и ведомственных целевых программ;</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3) оценка регулирующего воздействия в отношении проектов нормативных правовых актов Кривошеинского района об утверждении цен, тарифов, ставок и надбавок осуществляется путем проведения процедур, предусмотренных муниципальными правовыми актами администрации Кривошеинского района, определяющими основы тарифной политики в муниципальном образовании Кривошеинский район.</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1.7. Для целей настоящего Порядка используются следующие основные понятия: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1) разработчик – администрация Кривошеинского района, органы администрации Кривошеинского района, ответственные за нормативное правовое регулирование в соответствующей сфере общественных отношений, а также иные субъекты правотворческой инициативы в Думе Кривошеинского района (за исключением Главы администрации Кривошеинского района;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2) уполномоченный орган - орган администрации Кривошеинского района, ответственный за внедрение процедуры оценки регулирующего воздействия и выполняющий функции нормативно-правового, информационного и методического обеспечения оценки регулирующего воздействия, а также оценки качества проведения процедуры оценки регулирующего воздействия  разработчиками;</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3) публичные консультации - открытое обсуждение, в том числе </w:t>
      </w:r>
      <w:r w:rsidRPr="00F05D32">
        <w:rPr>
          <w:rFonts w:ascii="Times New Roman" w:hAnsi="Times New Roman" w:cs="Times New Roman"/>
        </w:rPr>
        <w:br/>
        <w:t>с использованием официального сайта администрации Кривошеинского района в информационно-телекоммуникационной сети «Интернет», с заинтересованными лицами проекта муниципального нормативного правового акта, организуемое разработчиком при проведении оценки регулирующего воздействия проекта муниципального нормативного правового акта, или действующего муниципального нормативного правового акта, организуемое уполномоченным органом при подготовке заключения об экспертизе муниципального нормативного правового акта;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4) сводный отчет о результатах проведения оценки регулирующего воздействия - документ, составляемый разработчиком, содержащий выводы по результатам проведения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5) заключение об оценке регулирующего воздействия  - документ, составляемый уполномоченным органом, содержащий выводы о соблюдении (несоблюдении или неполном соблюдении) разработчиком установленного порядка проведения оценки регулирующего воздействия проекта муниципального нормативного правового акта, а также об обоснованности выводов разработчика по результатам проведения оценки регулирующего воздействия проекта муниципального нормативного правового акта;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6) заключение об экспертизе - 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предпринимательской и иной экономической  деятельности, или об отсутствии таких положений, а также обоснование сделанных выводов.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7) избыточные обязанности, ограничения, запреты и положения, способствующие их введению, - обязанности, ограничения, запреты субъектов предпринимательской и иной экономической  деятельности, возникающие (устанавливаемые) в связи с введением нового </w:t>
      </w:r>
      <w:r w:rsidRPr="00F05D32">
        <w:rPr>
          <w:rFonts w:ascii="Times New Roman" w:hAnsi="Times New Roman" w:cs="Times New Roman"/>
        </w:rPr>
        <w:lastRenderedPageBreak/>
        <w:t>либо изменением существующего регулирования, обоснование возникновения (установления) которых не подтверждено разработчиком,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иной экономической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 требования по подготовке и (или) представлению документов, сведений, информации (далее - документы), носящие неопределенный, трудновыполнимый, избыточный характер, в том числе (но не исключительно) требования, выражающиеся в следующем:</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а) требуемые аналогичные или идентичные документы выдает тот же орган;</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б) аналогичные или идентичные документы требуется представлять в несколько органов или учреждений, предоставляющих государственные, муниципальные услуги;</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в) необоснованная периодичность подготовки и (или) представления документов (орган, получающий документ, не использует его с той периодичностью, с которой получает обязательные к подготовке и (или) представлению документы);</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г) требования к представлению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государственной регистрацией;</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д) аналогичные или идентичные документы требуется представлять в одно или различные подразделения одного и того же органа, учреждения;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ж) 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з) 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и)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к)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л) иные требования к документам и процедуре их предоставления, которые необоснованно усложняют ведение деятельности либо приводят к издержкам или невозможности осуществления предпринимательской или иной экономической  деятельности;</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8) необоснованные расходы - расходы субъектов предпринимательской и иной экономической  деятельности, а также бюджета Кривошеинского района,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 бюджета Кривошеинского района по сравнению с соответствующими расходами, возникающими в связи с введением нового либо изменением существующего регулирования,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w:t>
      </w:r>
      <w:r w:rsidRPr="00F05D32">
        <w:rPr>
          <w:rFonts w:ascii="Times New Roman" w:hAnsi="Times New Roman" w:cs="Times New Roman"/>
        </w:rPr>
        <w:lastRenderedPageBreak/>
        <w:t>либо приводят к издержкам или невозможности осуществления предпринимательской или иной экономической  деятельности;</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1.8. Уполномоченным органом является первый заместитель Главы Кривошеинского района, главный специалист - юрисконсульт администрации Кривошеинского района.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color w:val="000000"/>
          <w:sz w:val="24"/>
          <w:szCs w:val="24"/>
        </w:rPr>
        <w:t xml:space="preserve">1.9. Разногласия, возникающие по результатам проведения экспертизы муниципальных нормативных правовых актов муниципального образования Кривошеинский район и проведения процедуры оценки регулирующего воздействия проекта нормативного правового акта Кривошеинского района, разрешаются </w:t>
      </w:r>
      <w:r w:rsidRPr="00F05D32">
        <w:rPr>
          <w:rFonts w:ascii="Times New Roman" w:hAnsi="Times New Roman" w:cs="Times New Roman"/>
          <w:sz w:val="24"/>
          <w:szCs w:val="24"/>
        </w:rPr>
        <w:t>путем создания рабочих групп при первом заместителе Главы Кривошеинского района;</w:t>
      </w:r>
    </w:p>
    <w:p w:rsidR="00124F61" w:rsidRPr="00F05D32" w:rsidRDefault="00124F61" w:rsidP="00124F61">
      <w:pPr>
        <w:pStyle w:val="ConsPlusNormal"/>
        <w:jc w:val="center"/>
        <w:outlineLvl w:val="1"/>
        <w:rPr>
          <w:rFonts w:ascii="Times New Roman" w:hAnsi="Times New Roman" w:cs="Times New Roman"/>
          <w:sz w:val="24"/>
          <w:szCs w:val="24"/>
        </w:rPr>
      </w:pPr>
    </w:p>
    <w:p w:rsidR="00124F61" w:rsidRPr="00F05D32" w:rsidRDefault="00124F61" w:rsidP="00124F61">
      <w:pPr>
        <w:pStyle w:val="ConsPlusNormal"/>
        <w:jc w:val="center"/>
        <w:outlineLvl w:val="1"/>
        <w:rPr>
          <w:rFonts w:ascii="Times New Roman" w:hAnsi="Times New Roman" w:cs="Times New Roman"/>
          <w:sz w:val="24"/>
          <w:szCs w:val="24"/>
        </w:rPr>
      </w:pPr>
      <w:r w:rsidRPr="00F05D32">
        <w:rPr>
          <w:rFonts w:ascii="Times New Roman" w:hAnsi="Times New Roman" w:cs="Times New Roman"/>
          <w:sz w:val="24"/>
          <w:szCs w:val="24"/>
        </w:rPr>
        <w:t>2. Оценка регулирующего воздействия проектов нормативных правовых актов</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2.1. Процедура оценки регулирующего воздействия проектов нормативных правовых актов проводится структурным подразделением администрации Кривошеинского района, осуществляющим подготовку проекта нормативного правового акта (разработчиком), до прохождения первичной правовой экспертизы у главного специалиста - юрисконсульта администрации Кривошеинского района.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Процедура оценки регулирующего воздействия проектов нормативных правовых актов Думы Кривошеинского района, разработанных субъектами правотворческой инициативы в Думе Кривошеинского района, за исключением Главы администрации Кривошеинского района, осуществляется уполномоченным органом в соответствии с пунктами 2.4 – 2.8, 2.10-3.6 настоящего Порядка,  на основании письменного обращения указанных субъектов правотворческой инициативы с приложением проекта нормативного правового акта Думы Кривошеинского района, пояснительной записки с указанием сведений, подлежащих установлению при проведении оценки регулирующего воздействия проекта муниципального нормативного правового акта в соответствии с пунктом 2.5. настоящего Порядка.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 xml:space="preserve">2.2. Разработчик определяет, затрагивает ли проект нормативного правового акта вопросы, указанные в </w:t>
      </w:r>
      <w:hyperlink w:anchor="Par60" w:history="1">
        <w:r w:rsidRPr="00F05D32">
          <w:rPr>
            <w:rFonts w:ascii="Times New Roman" w:hAnsi="Times New Roman" w:cs="Times New Roman"/>
            <w:sz w:val="24"/>
            <w:szCs w:val="24"/>
          </w:rPr>
          <w:t>пункте 1.3 раздела 1</w:t>
        </w:r>
      </w:hyperlink>
      <w:r w:rsidRPr="00F05D32">
        <w:rPr>
          <w:rFonts w:ascii="Times New Roman" w:hAnsi="Times New Roman" w:cs="Times New Roman"/>
          <w:sz w:val="24"/>
          <w:szCs w:val="24"/>
        </w:rPr>
        <w:t xml:space="preserve"> настоящего Порядка, на которые распространяется процедура оценки регулирующего воздействия.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2.3. В случае если проведение оценки регулирующего воздействия проекта нормативного правового акта в соответствии с настоящим Порядком не требуется, разработчик в пояснительной записке к проекту нормативного правового акта, направляемому на согласование в установленном порядке, приводит обоснования, по которым процедура оценки регулирующего воздействия не проводится.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2.4. В случае если проект нормативного правового акта подлежит оценке регулирующего воздействия, разработчик осуществляет:</w:t>
      </w:r>
    </w:p>
    <w:p w:rsidR="00124F61" w:rsidRPr="00F05D32" w:rsidRDefault="00124F61" w:rsidP="00124F61">
      <w:pPr>
        <w:pStyle w:val="ConsPlusNormal"/>
        <w:ind w:firstLine="540"/>
        <w:jc w:val="both"/>
        <w:rPr>
          <w:rFonts w:ascii="Times New Roman" w:hAnsi="Times New Roman" w:cs="Times New Roman"/>
          <w:b/>
          <w:sz w:val="24"/>
          <w:szCs w:val="24"/>
        </w:rPr>
      </w:pPr>
      <w:r w:rsidRPr="00F05D32">
        <w:rPr>
          <w:rFonts w:ascii="Times New Roman" w:hAnsi="Times New Roman" w:cs="Times New Roman"/>
          <w:sz w:val="24"/>
          <w:szCs w:val="24"/>
        </w:rPr>
        <w:t>подготовку и размещение уведомления о разработке проекта муниципального нормативного правового акта и проведении публичных консультаций</w:t>
      </w:r>
      <w:r w:rsidRPr="00F05D32">
        <w:rPr>
          <w:rFonts w:ascii="Times New Roman" w:hAnsi="Times New Roman" w:cs="Times New Roman"/>
          <w:b/>
          <w:sz w:val="24"/>
          <w:szCs w:val="24"/>
        </w:rPr>
        <w:t>;</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проведение публичных консультаций по проекту нормативного правового акта, в том числе с использованием официального сайта администрации Кривошеинского района  в информационно-телекоммуникационной сети Интернет (далее - официальный сайт) в порядке согласно приложению 1 к настоящему Порядку;</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подготовку и размещение</w:t>
      </w:r>
      <w:r w:rsidRPr="00F05D32">
        <w:rPr>
          <w:rFonts w:ascii="Times New Roman" w:hAnsi="Times New Roman" w:cs="Times New Roman"/>
          <w:b/>
          <w:sz w:val="24"/>
          <w:szCs w:val="24"/>
        </w:rPr>
        <w:t xml:space="preserve"> </w:t>
      </w:r>
      <w:r w:rsidRPr="00F05D32">
        <w:rPr>
          <w:rFonts w:ascii="Times New Roman" w:hAnsi="Times New Roman" w:cs="Times New Roman"/>
          <w:sz w:val="24"/>
          <w:szCs w:val="24"/>
        </w:rPr>
        <w:t xml:space="preserve">сводного </w:t>
      </w:r>
      <w:hyperlink r:id="rId13" w:history="1">
        <w:r w:rsidRPr="00F05D32">
          <w:rPr>
            <w:rFonts w:ascii="Times New Roman" w:hAnsi="Times New Roman" w:cs="Times New Roman"/>
            <w:sz w:val="24"/>
            <w:szCs w:val="24"/>
          </w:rPr>
          <w:t>отчета</w:t>
        </w:r>
      </w:hyperlink>
      <w:r w:rsidRPr="00F05D32">
        <w:rPr>
          <w:rFonts w:ascii="Times New Roman" w:hAnsi="Times New Roman" w:cs="Times New Roman"/>
          <w:sz w:val="24"/>
          <w:szCs w:val="24"/>
        </w:rPr>
        <w:t xml:space="preserve"> о результатах проведения оценки регулирующего воздействия проекта муниципального нормативного правового акта по форме согласно приложению 2 к настоящему Порядку (далее - сводный отчет).</w:t>
      </w:r>
    </w:p>
    <w:p w:rsidR="00124F61" w:rsidRPr="00F05D32" w:rsidRDefault="00124F61" w:rsidP="00124F61">
      <w:pPr>
        <w:pStyle w:val="ConsPlusNormal"/>
        <w:ind w:firstLine="540"/>
        <w:jc w:val="both"/>
        <w:rPr>
          <w:rFonts w:ascii="Times New Roman" w:hAnsi="Times New Roman" w:cs="Times New Roman"/>
          <w:sz w:val="24"/>
          <w:szCs w:val="24"/>
        </w:rPr>
      </w:pPr>
      <w:bookmarkStart w:id="4" w:name="Par77"/>
      <w:bookmarkEnd w:id="4"/>
      <w:r w:rsidRPr="00F05D32">
        <w:rPr>
          <w:rFonts w:ascii="Times New Roman" w:hAnsi="Times New Roman" w:cs="Times New Roman"/>
          <w:sz w:val="24"/>
          <w:szCs w:val="24"/>
        </w:rPr>
        <w:t>2.5. При проведении оценки регулирующего воздействия проекта нормативного правового акта разработчиком устанавливаются: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проблема, на решение которой направлено новое правовое регулирование в части прав и обязанностей субъектов предпринимательской и иной экономической  деятельности, ее влияние на достижение целей,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 xml:space="preserve">основные группы участников общественных отношений, интересы которых будут затронуты новым правовым регулированием в части прав и обязанностей субъектов предпринимательской и иной экономической  деятельности, их предполагаемые издержки и </w:t>
      </w:r>
      <w:r w:rsidRPr="00F05D32">
        <w:rPr>
          <w:rFonts w:ascii="Times New Roman" w:hAnsi="Times New Roman" w:cs="Times New Roman"/>
          <w:sz w:val="24"/>
          <w:szCs w:val="24"/>
        </w:rPr>
        <w:lastRenderedPageBreak/>
        <w:t>выгоды от предлагаемого проектом муниципального нормативного правового акта регулирования;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Кривошеинский район, в том числе развития субъектов малого и среднего предпринимательства;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расходы бюджета муниципального района, поселений в составе муниципального района, связанные с созданием необходимых правовых, организационных и информационных условий применения проекта нормативного правового акта, а также для его соблюдения субъектами предпринимательской и иной экономической  деятельности, в том числе расходы организаций, осуществляющих предпринимательскую и инвестиционную деятельность, собственником имущества которых является муниципальное образование Кривошеинский район.</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2.6. Публичные консультации по проекту нормативного правового акта проводятся посредством обсуждения проекта нормативного правового акта с участием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Порядок проведения разработчиком публичных консультаций по проекту нормативного правового акта определяется в приложении 1 к настоящему Порядку.</w:t>
      </w:r>
    </w:p>
    <w:p w:rsidR="00124F61" w:rsidRPr="00F05D32" w:rsidRDefault="00124F61" w:rsidP="00124F61">
      <w:pPr>
        <w:pStyle w:val="ConsPlusNormal"/>
        <w:ind w:firstLine="540"/>
        <w:jc w:val="both"/>
        <w:rPr>
          <w:rFonts w:ascii="Times New Roman" w:hAnsi="Times New Roman" w:cs="Times New Roman"/>
          <w:sz w:val="24"/>
          <w:szCs w:val="24"/>
        </w:rPr>
      </w:pPr>
      <w:bookmarkStart w:id="5" w:name="Par84"/>
      <w:bookmarkEnd w:id="5"/>
      <w:r w:rsidRPr="00F05D32">
        <w:rPr>
          <w:rFonts w:ascii="Times New Roman" w:hAnsi="Times New Roman" w:cs="Times New Roman"/>
          <w:sz w:val="24"/>
          <w:szCs w:val="24"/>
        </w:rPr>
        <w:t xml:space="preserve">2.7. По результатам оценки регулирующего воздействия проекта нормативного правового акта разработчиком в течение 10 рабочих дней со дня окончания публичных консультаций готовится сводный отчет, в котором отражаются вопросы, указанные в </w:t>
      </w:r>
      <w:hyperlink w:anchor="Par77" w:history="1">
        <w:r w:rsidRPr="00F05D32">
          <w:rPr>
            <w:rFonts w:ascii="Times New Roman" w:hAnsi="Times New Roman" w:cs="Times New Roman"/>
            <w:sz w:val="24"/>
            <w:szCs w:val="24"/>
          </w:rPr>
          <w:t>пункте 2.5 раздела 2</w:t>
        </w:r>
      </w:hyperlink>
      <w:r w:rsidRPr="00F05D32">
        <w:rPr>
          <w:rFonts w:ascii="Times New Roman" w:hAnsi="Times New Roman" w:cs="Times New Roman"/>
          <w:sz w:val="24"/>
          <w:szCs w:val="24"/>
        </w:rPr>
        <w:t xml:space="preserve"> настоящего Порядка.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В случае проведения оценки регулирующего воздействия в отношении проекта решения Думы Кривошеинского района, направленного в соответствии с абзацем 2 пункта 2.1. раздела 2 настоящего Порядка, сводный отчет формируется уполномоченным органом.</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2.8. Проект нормативного правового акта, сводный отчет подписываются руководителем разработчика и направляются в уполномоченный орган для подготовки заключения об оценке регулирующего воздействия проекта муниципального  нормативного правового акта.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В случае проведения оценки регулирующего воздействия в отношении проекта решения Думы Кривошеинского района, направленного в соответствии с абзацем 2 пункта 2.1. раздела 2 настоящего Порядка, сводный отчет подписывается руководителем  уполномоченного органа.</w:t>
      </w:r>
    </w:p>
    <w:p w:rsidR="00124F61" w:rsidRPr="00F05D32" w:rsidRDefault="00124F61" w:rsidP="00124F61">
      <w:pPr>
        <w:pStyle w:val="ConsPlusNormal"/>
        <w:ind w:firstLine="540"/>
        <w:jc w:val="both"/>
        <w:rPr>
          <w:rFonts w:ascii="Times New Roman" w:hAnsi="Times New Roman" w:cs="Times New Roman"/>
          <w:sz w:val="24"/>
          <w:szCs w:val="24"/>
        </w:rPr>
      </w:pPr>
      <w:bookmarkStart w:id="6" w:name="Par86"/>
      <w:bookmarkEnd w:id="6"/>
      <w:r w:rsidRPr="00F05D32">
        <w:rPr>
          <w:rFonts w:ascii="Times New Roman" w:hAnsi="Times New Roman" w:cs="Times New Roman"/>
          <w:sz w:val="24"/>
          <w:szCs w:val="24"/>
        </w:rPr>
        <w:t>2.9. Сводный отчет направляется в уполномоченный орган в электронном виде в формате PDF, а также в формате текстового редактора Microsoft Word.</w:t>
      </w:r>
    </w:p>
    <w:p w:rsidR="00124F61" w:rsidRPr="00F05D32" w:rsidRDefault="00124F61" w:rsidP="00124F61">
      <w:pPr>
        <w:pStyle w:val="ConsPlusNormal"/>
        <w:ind w:firstLine="540"/>
        <w:jc w:val="both"/>
        <w:rPr>
          <w:rFonts w:ascii="Times New Roman" w:hAnsi="Times New Roman" w:cs="Times New Roman"/>
          <w:b/>
          <w:sz w:val="24"/>
          <w:szCs w:val="24"/>
        </w:rPr>
      </w:pPr>
      <w:r w:rsidRPr="00F05D32">
        <w:rPr>
          <w:rFonts w:ascii="Times New Roman" w:hAnsi="Times New Roman" w:cs="Times New Roman"/>
          <w:sz w:val="24"/>
          <w:szCs w:val="24"/>
        </w:rPr>
        <w:t>2.10. Сводный отчет в течение пяти рабочих дней со дня его направления уполномоченному органу размещается разработчиком на официальном сайте</w:t>
      </w:r>
      <w:r w:rsidRPr="00F05D32">
        <w:rPr>
          <w:rFonts w:ascii="Times New Roman" w:hAnsi="Times New Roman" w:cs="Times New Roman"/>
          <w:b/>
          <w:sz w:val="24"/>
          <w:szCs w:val="24"/>
        </w:rPr>
        <w:t>.</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pStyle w:val="ConsPlusNormal"/>
        <w:jc w:val="center"/>
        <w:outlineLvl w:val="1"/>
        <w:rPr>
          <w:rFonts w:ascii="Times New Roman" w:hAnsi="Times New Roman" w:cs="Times New Roman"/>
          <w:sz w:val="24"/>
          <w:szCs w:val="24"/>
        </w:rPr>
      </w:pPr>
      <w:r w:rsidRPr="00F05D32">
        <w:rPr>
          <w:rFonts w:ascii="Times New Roman" w:hAnsi="Times New Roman" w:cs="Times New Roman"/>
          <w:sz w:val="24"/>
          <w:szCs w:val="24"/>
        </w:rPr>
        <w:t>3. Подготовка заключения об оценке регулирующего воздействия</w:t>
      </w:r>
    </w:p>
    <w:p w:rsidR="00124F61" w:rsidRPr="00F05D32" w:rsidRDefault="00124F61" w:rsidP="00124F61">
      <w:pPr>
        <w:pStyle w:val="ConsPlusNormal"/>
        <w:jc w:val="center"/>
        <w:rPr>
          <w:rFonts w:ascii="Times New Roman" w:hAnsi="Times New Roman" w:cs="Times New Roman"/>
          <w:sz w:val="24"/>
          <w:szCs w:val="24"/>
        </w:rPr>
      </w:pPr>
      <w:r w:rsidRPr="00F05D32">
        <w:rPr>
          <w:rFonts w:ascii="Times New Roman" w:hAnsi="Times New Roman" w:cs="Times New Roman"/>
          <w:sz w:val="24"/>
          <w:szCs w:val="24"/>
        </w:rPr>
        <w:t>проекта нормативного правового акта</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3.1. Подготовка заключения об оценке регулирующего воздействия проекта нормативного правового акта (далее - заключение) осуществляется уполномоченным органом и включает в себя: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проверку соответствия процедуры оценки регулирующего воздействия проекта нормативного правового акта требованиям настоящего Порядка;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проверку сводного отчета.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 xml:space="preserve">3.2. По результатам рассмотрения документов, представленных разработчиком в соответствии с </w:t>
      </w:r>
      <w:hyperlink w:anchor="Par84" w:history="1">
        <w:r w:rsidRPr="00F05D32">
          <w:rPr>
            <w:rFonts w:ascii="Times New Roman" w:hAnsi="Times New Roman" w:cs="Times New Roman"/>
            <w:sz w:val="24"/>
            <w:szCs w:val="24"/>
          </w:rPr>
          <w:t>пунктами 2.7</w:t>
        </w:r>
      </w:hyperlink>
      <w:r w:rsidRPr="00F05D32">
        <w:rPr>
          <w:rFonts w:ascii="Times New Roman" w:hAnsi="Times New Roman" w:cs="Times New Roman"/>
          <w:sz w:val="24"/>
          <w:szCs w:val="24"/>
        </w:rPr>
        <w:t xml:space="preserve"> - </w:t>
      </w:r>
      <w:hyperlink w:anchor="Par86" w:history="1">
        <w:r w:rsidRPr="00F05D32">
          <w:rPr>
            <w:rFonts w:ascii="Times New Roman" w:hAnsi="Times New Roman" w:cs="Times New Roman"/>
            <w:sz w:val="24"/>
            <w:szCs w:val="24"/>
          </w:rPr>
          <w:t>2.9 раздела 2</w:t>
        </w:r>
      </w:hyperlink>
      <w:r w:rsidRPr="00F05D32">
        <w:rPr>
          <w:rFonts w:ascii="Times New Roman" w:hAnsi="Times New Roman" w:cs="Times New Roman"/>
          <w:sz w:val="24"/>
          <w:szCs w:val="24"/>
        </w:rPr>
        <w:t xml:space="preserve"> настоящего Порядка, уполномоченным органом в течение 10 рабочих дней со дня их получения готовится </w:t>
      </w:r>
      <w:hyperlink r:id="rId14" w:history="1">
        <w:r w:rsidRPr="00F05D32">
          <w:rPr>
            <w:rFonts w:ascii="Times New Roman" w:hAnsi="Times New Roman" w:cs="Times New Roman"/>
            <w:sz w:val="24"/>
            <w:szCs w:val="24"/>
          </w:rPr>
          <w:t>заключение</w:t>
        </w:r>
      </w:hyperlink>
      <w:r w:rsidRPr="00F05D32">
        <w:rPr>
          <w:rFonts w:ascii="Times New Roman" w:hAnsi="Times New Roman" w:cs="Times New Roman"/>
          <w:sz w:val="24"/>
          <w:szCs w:val="24"/>
        </w:rPr>
        <w:t xml:space="preserve"> об оценке регулирующего воздействия по форме согласно приложению 3 к настоящему Порядку.</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lastRenderedPageBreak/>
        <w:t>3.3. В заключении содержится вывод об отсутствии или наличии в проекте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положений, способствующих возникновению необоснованных расходов субъектов предпринимательской и иной экономической  деятельности и бюджета Кривошеинского района, бюджетов поселений в составе Кривошеинского района, положений, способствующих ограничению конкуренции, а также замечаний к качеству сводного отчета и вывод о целесообразности принятия муниципального нормативного правового акта.</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3.4. Заключение подписывается руководителем уполномоченного органа и направляется разработчику в течение трех рабочих дней со дня его подписания.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Уполномоченный орган размещает заключение на официальном сайте в течение пяти рабочих дней со дня его подписания.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3.5. В случае отрицательной оценки качества сводного отчета в заключении указываются замечания, требующие устранения, с мотивированным обоснованием.</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3.6. По результатам заключения разработчик принимает одно из следующих решений:</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3.6.1. При отсутствии замечаний - о направлении проекта нормативного правового акта на согласование.</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3.6.2. При наличии замечаний:</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о доработке проекта нормативного правового акта с учетом замечаний;</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о направлении проекта нормативного правового акта на согласование без учета замечаний (части замечаний), содержащихся в заключении,  с приложением заключения;</w:t>
      </w:r>
    </w:p>
    <w:p w:rsidR="00124F61" w:rsidRPr="00F05D32" w:rsidRDefault="00124F61" w:rsidP="00124F61">
      <w:pPr>
        <w:pStyle w:val="ConsPlusNormal"/>
        <w:ind w:firstLine="540"/>
        <w:jc w:val="both"/>
        <w:rPr>
          <w:rFonts w:ascii="Times New Roman" w:hAnsi="Times New Roman" w:cs="Times New Roman"/>
          <w:sz w:val="24"/>
          <w:szCs w:val="24"/>
        </w:rPr>
      </w:pPr>
      <w:r w:rsidRPr="00F05D32">
        <w:rPr>
          <w:rFonts w:ascii="Times New Roman" w:hAnsi="Times New Roman" w:cs="Times New Roman"/>
          <w:sz w:val="24"/>
          <w:szCs w:val="24"/>
        </w:rPr>
        <w:t>о нецелесообразности принятия проекта нормативного правового акта.</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lastRenderedPageBreak/>
        <w:t>Приложение 1</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 к Порядку проведения оценки регулирующего воздействия</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 проектов муниципальных нормативных правовых актов </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Кривошеинского района, устанавливающих новые или изменяющих</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 ранее предусмотренные муниципальными нормативными </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правовыми актами Кривошеинского района обязательные требования для </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субъектов предпринимательской и иной экономической деятельности, обязанности для субъектов  инвестиционной деятельности </w:t>
      </w:r>
    </w:p>
    <w:p w:rsidR="00124F61" w:rsidRPr="00F05D32" w:rsidRDefault="00124F61" w:rsidP="00124F61">
      <w:pPr>
        <w:autoSpaceDE w:val="0"/>
        <w:autoSpaceDN w:val="0"/>
        <w:adjustRightInd w:val="0"/>
        <w:jc w:val="both"/>
        <w:rPr>
          <w:rFonts w:ascii="Times New Roman" w:hAnsi="Times New Roman" w:cs="Times New Roman"/>
        </w:rPr>
      </w:pPr>
    </w:p>
    <w:p w:rsidR="00124F61" w:rsidRPr="00F05D32" w:rsidRDefault="00124F61" w:rsidP="00124F61">
      <w:pPr>
        <w:autoSpaceDE w:val="0"/>
        <w:autoSpaceDN w:val="0"/>
        <w:adjustRightInd w:val="0"/>
        <w:jc w:val="center"/>
        <w:rPr>
          <w:rFonts w:ascii="Times New Roman" w:hAnsi="Times New Roman" w:cs="Times New Roman"/>
          <w:b/>
          <w:bCs/>
        </w:rPr>
      </w:pPr>
      <w:r w:rsidRPr="00F05D32">
        <w:rPr>
          <w:rFonts w:ascii="Times New Roman" w:hAnsi="Times New Roman" w:cs="Times New Roman"/>
          <w:b/>
          <w:bCs/>
        </w:rPr>
        <w:t>ПОРЯДОК</w:t>
      </w:r>
    </w:p>
    <w:p w:rsidR="00124F61" w:rsidRPr="00F05D32" w:rsidRDefault="00124F61" w:rsidP="00124F61">
      <w:pPr>
        <w:autoSpaceDE w:val="0"/>
        <w:autoSpaceDN w:val="0"/>
        <w:adjustRightInd w:val="0"/>
        <w:jc w:val="center"/>
        <w:rPr>
          <w:rFonts w:ascii="Times New Roman" w:hAnsi="Times New Roman" w:cs="Times New Roman"/>
          <w:b/>
          <w:bCs/>
        </w:rPr>
      </w:pPr>
      <w:r w:rsidRPr="00F05D32">
        <w:rPr>
          <w:rFonts w:ascii="Times New Roman" w:hAnsi="Times New Roman" w:cs="Times New Roman"/>
          <w:b/>
          <w:bCs/>
        </w:rPr>
        <w:t>ПРОВЕДЕНИЯ ПУБЛИЧНЫХ КОНСУЛЬТАЦИЙ ПО ПРОЕКТАМ 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ОБЯЗАНОСТИ ДЛЯ СУБЪЕКТОВА ИНВЕСТИЦИОННОЙ ДЕЯТЕЛЬНОСТИ</w:t>
      </w:r>
    </w:p>
    <w:p w:rsidR="00124F61" w:rsidRPr="00F05D32" w:rsidRDefault="00124F61" w:rsidP="00124F61">
      <w:pPr>
        <w:autoSpaceDE w:val="0"/>
        <w:autoSpaceDN w:val="0"/>
        <w:adjustRightInd w:val="0"/>
        <w:jc w:val="center"/>
        <w:rPr>
          <w:rFonts w:ascii="Times New Roman" w:hAnsi="Times New Roman" w:cs="Times New Roman"/>
        </w:rPr>
      </w:pPr>
    </w:p>
    <w:p w:rsidR="00124F61" w:rsidRPr="00F05D32" w:rsidRDefault="00124F61" w:rsidP="00124F61">
      <w:pPr>
        <w:autoSpaceDE w:val="0"/>
        <w:autoSpaceDN w:val="0"/>
        <w:adjustRightInd w:val="0"/>
        <w:jc w:val="both"/>
        <w:rPr>
          <w:rFonts w:ascii="Times New Roman" w:hAnsi="Times New Roman" w:cs="Times New Roman"/>
        </w:rPr>
      </w:pP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1. Настоящий Порядок регулирует проведение публичных консультаций по проектам 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проекты нормативных правовых актов), подлежащих оценке регулирующего воздействия.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2. Публичные консультации по проектам нормативных правовых актов (далее - публичные консультации) проводятся  разработчиком, при проведении процедуры оценки регулирующего воздействия проектов нормативных правовых актов. </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Публичные консультации по проектам нормативных правовых актов Думы Кривошеинского района, разработанных субъектами правотворческой инициативы в Думе Кривошеинского района, за исключением Главы администрации Кривошеинского района, проводятся  уполномоченным органом в соответствии с настоящим Порядком</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Публичные консультации проводятся посредством обсуждения проектов нормативных правовых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в целях учета их мнения и представленной ими информации о возможных последствиях вводимого правового регулирования.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3. Основными принципами проведения публичных консультаций являются:</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прозрачность - доступность информации о процедуре оценки регулирующего воздействия проектов нормативных правовых актов;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публичность - обеспечение участия заинтересованных сторон в процессе разработки проектов нормативных правовых актов;</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эффективность - обеспечение оптимального выбора варианта правового регулирования с точки зрения предполагаемых издержек и выгод заинтересованных сторон.</w:t>
      </w:r>
    </w:p>
    <w:p w:rsidR="00124F61" w:rsidRPr="00F05D32" w:rsidRDefault="00124F61" w:rsidP="00124F61">
      <w:pPr>
        <w:autoSpaceDE w:val="0"/>
        <w:autoSpaceDN w:val="0"/>
        <w:adjustRightInd w:val="0"/>
        <w:ind w:firstLine="540"/>
        <w:jc w:val="both"/>
        <w:rPr>
          <w:rFonts w:ascii="Times New Roman" w:hAnsi="Times New Roman" w:cs="Times New Roman"/>
        </w:rPr>
      </w:pPr>
      <w:bookmarkStart w:id="7" w:name="Par22"/>
      <w:bookmarkEnd w:id="7"/>
      <w:r w:rsidRPr="00F05D32">
        <w:rPr>
          <w:rFonts w:ascii="Times New Roman" w:hAnsi="Times New Roman" w:cs="Times New Roman"/>
        </w:rPr>
        <w:t xml:space="preserve">4. Для проведения публичных консультаций разработчик после принятия им решения о </w:t>
      </w:r>
      <w:r w:rsidRPr="00F05D32">
        <w:rPr>
          <w:rFonts w:ascii="Times New Roman" w:hAnsi="Times New Roman" w:cs="Times New Roman"/>
        </w:rPr>
        <w:lastRenderedPageBreak/>
        <w:t xml:space="preserve">проведении оценки регулирующего воздействия проекта нормативного правового акта обеспечивает подготовку </w:t>
      </w:r>
      <w:hyperlink r:id="rId15" w:history="1">
        <w:r w:rsidRPr="00F05D32">
          <w:rPr>
            <w:rFonts w:ascii="Times New Roman" w:hAnsi="Times New Roman" w:cs="Times New Roman"/>
          </w:rPr>
          <w:t>уведомления</w:t>
        </w:r>
      </w:hyperlink>
      <w:r w:rsidRPr="00F05D32">
        <w:rPr>
          <w:rFonts w:ascii="Times New Roman" w:hAnsi="Times New Roman" w:cs="Times New Roman"/>
        </w:rPr>
        <w:t xml:space="preserve"> о разработке проекта нормативного правового акта и проведении публичных консультаций по форме согласно приложению 1 к настоящему Порядку (далее – уведомление) и  направляет в уполномоченный орган </w:t>
      </w:r>
      <w:hyperlink r:id="rId16" w:history="1">
        <w:r w:rsidRPr="00F05D32">
          <w:rPr>
            <w:rFonts w:ascii="Times New Roman" w:hAnsi="Times New Roman" w:cs="Times New Roman"/>
          </w:rPr>
          <w:t>уведомление</w:t>
        </w:r>
      </w:hyperlink>
      <w:r w:rsidRPr="00F05D32">
        <w:rPr>
          <w:rFonts w:ascii="Times New Roman" w:hAnsi="Times New Roman" w:cs="Times New Roman"/>
        </w:rPr>
        <w:t>, проект нормативного правового акта, в отношении которого проводится процедура оценки регулирующего воздействия, пояснительную записку к нему и перечень вопросов для проведения публичных консультаций по примерной форме согласно приложению 2 к настоящему Порядку (далее - опросный лист).</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В уведомлении указывается срок проведения публичных консультаций, а также способ направления участниками публичных консультаций своих предложений и замечаний по проекту нормативного правового акта.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Перечень вопросов, включаемых в опросный лист, определяется разработчиком в зависимости от специфики проекта нормативного правового акта.</w:t>
      </w:r>
    </w:p>
    <w:p w:rsidR="00124F61" w:rsidRPr="00F05D32" w:rsidRDefault="00124F61" w:rsidP="00124F61">
      <w:pPr>
        <w:autoSpaceDE w:val="0"/>
        <w:autoSpaceDN w:val="0"/>
        <w:adjustRightInd w:val="0"/>
        <w:ind w:firstLine="540"/>
        <w:jc w:val="both"/>
        <w:rPr>
          <w:rFonts w:ascii="Times New Roman" w:hAnsi="Times New Roman" w:cs="Times New Roman"/>
        </w:rPr>
      </w:pPr>
      <w:bookmarkStart w:id="8" w:name="Par25"/>
      <w:bookmarkEnd w:id="8"/>
      <w:r w:rsidRPr="00F05D32">
        <w:rPr>
          <w:rFonts w:ascii="Times New Roman" w:hAnsi="Times New Roman" w:cs="Times New Roman"/>
        </w:rPr>
        <w:t xml:space="preserve">5. Документы, указанные в </w:t>
      </w:r>
      <w:hyperlink w:anchor="Par22" w:history="1">
        <w:r w:rsidRPr="00F05D32">
          <w:rPr>
            <w:rFonts w:ascii="Times New Roman" w:hAnsi="Times New Roman" w:cs="Times New Roman"/>
          </w:rPr>
          <w:t>пункте 4</w:t>
        </w:r>
      </w:hyperlink>
      <w:r w:rsidRPr="00F05D32">
        <w:rPr>
          <w:rFonts w:ascii="Times New Roman" w:hAnsi="Times New Roman" w:cs="Times New Roman"/>
        </w:rPr>
        <w:t xml:space="preserve"> настоящего Порядка, направляются в уполномоченный орган в электронном виде, каждый отдельным файлом, в формате PDF, а также в формате текстового редактора Microsoft Word не позднее чем за три рабочих дня до дня начала срока проведения публичных консультаций, указанных в уведомлении о проведении публичных консультаций.</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7. Разработчик после направления документов, указанных в </w:t>
      </w:r>
      <w:hyperlink w:anchor="Par22" w:history="1">
        <w:r w:rsidRPr="00F05D32">
          <w:rPr>
            <w:rFonts w:ascii="Times New Roman" w:hAnsi="Times New Roman" w:cs="Times New Roman"/>
          </w:rPr>
          <w:t>пункте 4</w:t>
        </w:r>
      </w:hyperlink>
      <w:r w:rsidRPr="00F05D32">
        <w:rPr>
          <w:rFonts w:ascii="Times New Roman" w:hAnsi="Times New Roman" w:cs="Times New Roman"/>
        </w:rPr>
        <w:t xml:space="preserve"> настоящего Порядка, в Уполномоченный орган, в течение трех рабочих дней размещает документы на официальном сайте.</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Уполномоченный орган после получения документов, указанных в </w:t>
      </w:r>
      <w:hyperlink r:id="rId17" w:history="1">
        <w:r w:rsidRPr="00F05D32">
          <w:rPr>
            <w:rFonts w:ascii="Times New Roman" w:hAnsi="Times New Roman" w:cs="Times New Roman"/>
          </w:rPr>
          <w:t>пункте 4</w:t>
        </w:r>
      </w:hyperlink>
      <w:r w:rsidRPr="00F05D32">
        <w:rPr>
          <w:rFonts w:ascii="Times New Roman" w:hAnsi="Times New Roman" w:cs="Times New Roman"/>
        </w:rPr>
        <w:t xml:space="preserve"> настоящего Порядка, не позднее следующего рабочего дня письменно (посредством почтового отправления, по электронной почте, по факсу и иными способами) информирует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проведении публичных консультаций по проекту нормативного правового акта с указанием информации о месте  размещения проекта на официальном сайте и сроках публичных консультаций.</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8. Срок проведения публичных консультаций определяется разработчиком и не может составлять менее:</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а) 20 рабочих дней для  проектов нормативных правовых актов, которые содержат положения, устанавливающие ранее не предусмотренные обязанности, запреты и ограничения для субъектов предпринимательской и иной экономической  деятельности или способствующие их установлению;</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б) 10 рабочих дней для проектов нормативных правовых актов, которые содержат положения, изменяющие ранее предусмотренные обязанности, запреты и ограничения для субъектов предпринимательской и иной экономической  деятельности или способствующие их установлению.</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9. В случае внесения разработчиком изменений в проект нормативного правового акта, проходящего процедуру публичных консультаций, разработчик обязан продлить срок проведения публичных консультаций не менее чем на три рабочих дня, следующих за днем окончания срока проведения публичных консультаций, установленных в уведомлении о проведении публичных консультаций, а также направить не менее чем за три рабочих дня до окончания срока проведения публичных консультаций, установленных в уведомлении, в адрес уполномоченного органа измененный проект нормативного правового акта, в отношении которого проводится процедура оценки регулирующего воздействия, и </w:t>
      </w:r>
      <w:hyperlink r:id="rId18" w:history="1">
        <w:r w:rsidRPr="00F05D32">
          <w:rPr>
            <w:rFonts w:ascii="Times New Roman" w:hAnsi="Times New Roman" w:cs="Times New Roman"/>
          </w:rPr>
          <w:t>уведомление</w:t>
        </w:r>
      </w:hyperlink>
      <w:r w:rsidRPr="00F05D32">
        <w:rPr>
          <w:rFonts w:ascii="Times New Roman" w:hAnsi="Times New Roman" w:cs="Times New Roman"/>
        </w:rPr>
        <w:t xml:space="preserve"> о продлении срока проведения публичных консультаций.</w:t>
      </w:r>
    </w:p>
    <w:p w:rsidR="00124F61" w:rsidRPr="00F05D32" w:rsidRDefault="00124F61" w:rsidP="00124F61">
      <w:pPr>
        <w:autoSpaceDE w:val="0"/>
        <w:autoSpaceDN w:val="0"/>
        <w:adjustRightInd w:val="0"/>
        <w:ind w:firstLine="540"/>
        <w:jc w:val="both"/>
        <w:rPr>
          <w:rFonts w:ascii="Times New Roman" w:hAnsi="Times New Roman" w:cs="Times New Roman"/>
        </w:rPr>
      </w:pPr>
      <w:bookmarkStart w:id="9" w:name="Par31"/>
      <w:bookmarkEnd w:id="9"/>
      <w:r w:rsidRPr="00F05D32">
        <w:rPr>
          <w:rFonts w:ascii="Times New Roman" w:hAnsi="Times New Roman" w:cs="Times New Roman"/>
        </w:rPr>
        <w:t xml:space="preserve">10. О внесении изменений в проект нормативного правового акта и продлении срока проведения публичных консультаций разработчик сообщает в уполномоченный орган в сопроводительном письме о направлении документов, указанных в </w:t>
      </w:r>
      <w:hyperlink w:anchor="Par29" w:history="1">
        <w:r w:rsidRPr="00F05D32">
          <w:rPr>
            <w:rFonts w:ascii="Times New Roman" w:hAnsi="Times New Roman" w:cs="Times New Roman"/>
          </w:rPr>
          <w:t>пункте 9</w:t>
        </w:r>
      </w:hyperlink>
      <w:r w:rsidRPr="00F05D32">
        <w:rPr>
          <w:rFonts w:ascii="Times New Roman" w:hAnsi="Times New Roman" w:cs="Times New Roman"/>
        </w:rPr>
        <w:t xml:space="preserve"> настоящего Порядка.</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11. Документы, указанные в </w:t>
      </w:r>
      <w:hyperlink w:anchor="Par29" w:history="1">
        <w:r w:rsidRPr="00F05D32">
          <w:rPr>
            <w:rFonts w:ascii="Times New Roman" w:hAnsi="Times New Roman" w:cs="Times New Roman"/>
          </w:rPr>
          <w:t>пунктах 9</w:t>
        </w:r>
      </w:hyperlink>
      <w:r w:rsidRPr="00F05D32">
        <w:rPr>
          <w:rFonts w:ascii="Times New Roman" w:hAnsi="Times New Roman" w:cs="Times New Roman"/>
        </w:rPr>
        <w:t xml:space="preserve">, </w:t>
      </w:r>
      <w:hyperlink w:anchor="Par31" w:history="1">
        <w:r w:rsidRPr="00F05D32">
          <w:rPr>
            <w:rFonts w:ascii="Times New Roman" w:hAnsi="Times New Roman" w:cs="Times New Roman"/>
          </w:rPr>
          <w:t>10</w:t>
        </w:r>
      </w:hyperlink>
      <w:r w:rsidRPr="00F05D32">
        <w:rPr>
          <w:rFonts w:ascii="Times New Roman" w:hAnsi="Times New Roman" w:cs="Times New Roman"/>
        </w:rPr>
        <w:t xml:space="preserve"> настоящего Порядка, направляются в </w:t>
      </w:r>
      <w:r w:rsidRPr="00F05D32">
        <w:rPr>
          <w:rFonts w:ascii="Times New Roman" w:hAnsi="Times New Roman" w:cs="Times New Roman"/>
        </w:rPr>
        <w:lastRenderedPageBreak/>
        <w:t>уполномоченный орган в электронном виде, каждый отдельным файлом, в формате PDF, а также в формате текстового редактора Microsoft Word.</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12. Разработчик после направления в Уполномоченный орган документов, указанных в </w:t>
      </w:r>
      <w:hyperlink w:anchor="Par29" w:history="1">
        <w:r w:rsidRPr="00F05D32">
          <w:rPr>
            <w:rFonts w:ascii="Times New Roman" w:hAnsi="Times New Roman" w:cs="Times New Roman"/>
          </w:rPr>
          <w:t>пунктах 9</w:t>
        </w:r>
      </w:hyperlink>
      <w:r w:rsidRPr="00F05D32">
        <w:rPr>
          <w:rFonts w:ascii="Times New Roman" w:hAnsi="Times New Roman" w:cs="Times New Roman"/>
        </w:rPr>
        <w:t xml:space="preserve">, </w:t>
      </w:r>
      <w:hyperlink w:anchor="Par31" w:history="1">
        <w:r w:rsidRPr="00F05D32">
          <w:rPr>
            <w:rFonts w:ascii="Times New Roman" w:hAnsi="Times New Roman" w:cs="Times New Roman"/>
          </w:rPr>
          <w:t>10</w:t>
        </w:r>
      </w:hyperlink>
      <w:r w:rsidRPr="00F05D32">
        <w:rPr>
          <w:rFonts w:ascii="Times New Roman" w:hAnsi="Times New Roman" w:cs="Times New Roman"/>
        </w:rPr>
        <w:t xml:space="preserve"> настоящего Порядка, не позднее следующего рабочего дня размещает указанные в </w:t>
      </w:r>
      <w:hyperlink w:anchor="Par29" w:history="1">
        <w:r w:rsidRPr="00F05D32">
          <w:rPr>
            <w:rFonts w:ascii="Times New Roman" w:hAnsi="Times New Roman" w:cs="Times New Roman"/>
          </w:rPr>
          <w:t>пункте 9</w:t>
        </w:r>
      </w:hyperlink>
      <w:r w:rsidRPr="00F05D32">
        <w:rPr>
          <w:rFonts w:ascii="Times New Roman" w:hAnsi="Times New Roman" w:cs="Times New Roman"/>
        </w:rPr>
        <w:t xml:space="preserve"> настоящего Порядка документы на официальном сайте.</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Уполномоченный орган после получения документов, указанных в </w:t>
      </w:r>
      <w:hyperlink w:anchor="Par29" w:history="1">
        <w:r w:rsidRPr="00F05D32">
          <w:rPr>
            <w:rFonts w:ascii="Times New Roman" w:hAnsi="Times New Roman" w:cs="Times New Roman"/>
          </w:rPr>
          <w:t>пунктах 9</w:t>
        </w:r>
      </w:hyperlink>
      <w:r w:rsidRPr="00F05D32">
        <w:rPr>
          <w:rFonts w:ascii="Times New Roman" w:hAnsi="Times New Roman" w:cs="Times New Roman"/>
        </w:rPr>
        <w:t xml:space="preserve">, </w:t>
      </w:r>
      <w:hyperlink w:anchor="Par31" w:history="1">
        <w:r w:rsidRPr="00F05D32">
          <w:rPr>
            <w:rFonts w:ascii="Times New Roman" w:hAnsi="Times New Roman" w:cs="Times New Roman"/>
          </w:rPr>
          <w:t>10</w:t>
        </w:r>
      </w:hyperlink>
      <w:r w:rsidRPr="00F05D32">
        <w:rPr>
          <w:rFonts w:ascii="Times New Roman" w:hAnsi="Times New Roman" w:cs="Times New Roman"/>
        </w:rPr>
        <w:t xml:space="preserve"> настоящего Порядка, не позднее следующего рабочего дня письменно информирует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причинах и сроке продления публичных консультаций.</w:t>
      </w:r>
    </w:p>
    <w:p w:rsidR="00124F61" w:rsidRPr="00F05D32" w:rsidRDefault="00223F94" w:rsidP="00124F61">
      <w:pPr>
        <w:autoSpaceDE w:val="0"/>
        <w:autoSpaceDN w:val="0"/>
        <w:adjustRightInd w:val="0"/>
        <w:ind w:firstLine="540"/>
        <w:jc w:val="both"/>
        <w:rPr>
          <w:rFonts w:ascii="Times New Roman" w:hAnsi="Times New Roman" w:cs="Times New Roman"/>
        </w:rPr>
      </w:pPr>
      <w:hyperlink r:id="rId19" w:history="1">
        <w:r w:rsidR="00124F61" w:rsidRPr="00F05D32">
          <w:rPr>
            <w:rFonts w:ascii="Times New Roman" w:hAnsi="Times New Roman" w:cs="Times New Roman"/>
          </w:rPr>
          <w:t>13</w:t>
        </w:r>
      </w:hyperlink>
      <w:r w:rsidR="00124F61" w:rsidRPr="00F05D32">
        <w:rPr>
          <w:rFonts w:ascii="Times New Roman" w:hAnsi="Times New Roman" w:cs="Times New Roman"/>
        </w:rPr>
        <w:t>. Разработчик обязан рассмотреть все предложения и замечания, поступившие в установленный срок в электронной форме или на бумажном носителе в рамках публичных консультаций.</w:t>
      </w: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Предложения и замечания по проекту нормативного правового акта, поступившие разработчику после указанного в уведомлении срока, рассмотрению не подлежат.</w:t>
      </w:r>
    </w:p>
    <w:p w:rsidR="00124F61" w:rsidRPr="00F05D32" w:rsidRDefault="00223F94" w:rsidP="00124F61">
      <w:pPr>
        <w:autoSpaceDE w:val="0"/>
        <w:autoSpaceDN w:val="0"/>
        <w:adjustRightInd w:val="0"/>
        <w:ind w:firstLine="540"/>
        <w:jc w:val="both"/>
        <w:rPr>
          <w:rFonts w:ascii="Times New Roman" w:hAnsi="Times New Roman" w:cs="Times New Roman"/>
        </w:rPr>
      </w:pPr>
      <w:hyperlink r:id="rId20" w:history="1">
        <w:r w:rsidR="00124F61" w:rsidRPr="00F05D32">
          <w:rPr>
            <w:rFonts w:ascii="Times New Roman" w:hAnsi="Times New Roman" w:cs="Times New Roman"/>
          </w:rPr>
          <w:t>14</w:t>
        </w:r>
      </w:hyperlink>
      <w:r w:rsidR="00124F61" w:rsidRPr="00F05D32">
        <w:rPr>
          <w:rFonts w:ascii="Times New Roman" w:hAnsi="Times New Roman" w:cs="Times New Roman"/>
        </w:rPr>
        <w:t xml:space="preserve">. По результатам публичных консультаций разработчик в течение 10 рабочих дней со дня их окончания осуществляет подготовку сводного </w:t>
      </w:r>
      <w:hyperlink r:id="rId21" w:history="1">
        <w:r w:rsidR="00124F61" w:rsidRPr="00F05D32">
          <w:rPr>
            <w:rFonts w:ascii="Times New Roman" w:hAnsi="Times New Roman" w:cs="Times New Roman"/>
          </w:rPr>
          <w:t>отчета</w:t>
        </w:r>
      </w:hyperlink>
      <w:r w:rsidR="00124F61" w:rsidRPr="00F05D32">
        <w:rPr>
          <w:rFonts w:ascii="Times New Roman" w:hAnsi="Times New Roman" w:cs="Times New Roman"/>
        </w:rPr>
        <w:t xml:space="preserve"> с обязательным отражением всех предложений и замечаний, относящихся к предмету публичных консультаций, а также аргументации разработчика относительно их учета или отклонения.</w:t>
      </w:r>
    </w:p>
    <w:p w:rsidR="00124F61" w:rsidRPr="00F05D32" w:rsidRDefault="00124F61" w:rsidP="00124F61">
      <w:pPr>
        <w:autoSpaceDE w:val="0"/>
        <w:autoSpaceDN w:val="0"/>
        <w:adjustRightInd w:val="0"/>
        <w:ind w:firstLine="540"/>
        <w:jc w:val="both"/>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lastRenderedPageBreak/>
        <w:t xml:space="preserve">Приложение 1 </w:t>
      </w: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t>к Порядку проведения публичных консультаций по проектам</w:t>
      </w: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t xml:space="preserve"> муниципальных нормативных правовых актов Кривошеинского района, устанавливающих новые или изменяющих ранее предусмотренные </w:t>
      </w: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t>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24F61" w:rsidRPr="00F05D32" w:rsidRDefault="00124F61" w:rsidP="00124F61">
      <w:pPr>
        <w:pStyle w:val="ConsPlusNonformat"/>
        <w:jc w:val="both"/>
        <w:outlineLvl w:val="0"/>
        <w:rPr>
          <w:rFonts w:ascii="Times New Roman" w:hAnsi="Times New Roman" w:cs="Times New Roman"/>
          <w:sz w:val="24"/>
          <w:szCs w:val="24"/>
        </w:rPr>
      </w:pPr>
    </w:p>
    <w:p w:rsidR="00124F61" w:rsidRPr="00F05D32" w:rsidRDefault="00124F61" w:rsidP="00124F61">
      <w:pPr>
        <w:pStyle w:val="ConsPlusNormal"/>
        <w:jc w:val="both"/>
        <w:rPr>
          <w:rFonts w:ascii="Times New Roman" w:hAnsi="Times New Roman" w:cs="Times New Roman"/>
          <w:sz w:val="24"/>
          <w:szCs w:val="24"/>
        </w:rPr>
      </w:pPr>
      <w:r w:rsidRPr="00F05D32">
        <w:rPr>
          <w:rFonts w:ascii="Times New Roman" w:hAnsi="Times New Roman" w:cs="Times New Roman"/>
          <w:sz w:val="24"/>
          <w:szCs w:val="24"/>
        </w:rPr>
        <w:t>Примерная форма</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pStyle w:val="ConsPlusNonformat"/>
        <w:jc w:val="both"/>
        <w:outlineLvl w:val="0"/>
        <w:rPr>
          <w:rFonts w:ascii="Times New Roman" w:hAnsi="Times New Roman" w:cs="Times New Roman"/>
          <w:sz w:val="24"/>
          <w:szCs w:val="24"/>
        </w:rPr>
      </w:pP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УВЕДОМЛЕНИЕ</w:t>
      </w:r>
    </w:p>
    <w:p w:rsidR="00124F61" w:rsidRPr="00F05D32" w:rsidRDefault="00124F61" w:rsidP="00124F61">
      <w:pPr>
        <w:pStyle w:val="ConsPlusNonformat"/>
        <w:spacing w:line="240" w:lineRule="exact"/>
        <w:jc w:val="center"/>
        <w:rPr>
          <w:rFonts w:ascii="Times New Roman" w:hAnsi="Times New Roman" w:cs="Times New Roman"/>
          <w:sz w:val="24"/>
          <w:szCs w:val="24"/>
        </w:rPr>
      </w:pPr>
      <w:r w:rsidRPr="00F05D32">
        <w:rPr>
          <w:rFonts w:ascii="Times New Roman" w:hAnsi="Times New Roman" w:cs="Times New Roman"/>
          <w:sz w:val="24"/>
          <w:szCs w:val="24"/>
        </w:rPr>
        <w:t xml:space="preserve">о разработке проекта нормативного правового акта и проведении </w:t>
      </w:r>
    </w:p>
    <w:p w:rsidR="00124F61" w:rsidRPr="00F05D32" w:rsidRDefault="00124F61" w:rsidP="00124F61">
      <w:pPr>
        <w:pStyle w:val="ConsPlusNonformat"/>
        <w:spacing w:line="240" w:lineRule="exact"/>
        <w:jc w:val="center"/>
        <w:rPr>
          <w:rFonts w:ascii="Times New Roman" w:hAnsi="Times New Roman" w:cs="Times New Roman"/>
          <w:sz w:val="24"/>
          <w:szCs w:val="24"/>
        </w:rPr>
      </w:pPr>
      <w:r w:rsidRPr="00F05D32">
        <w:rPr>
          <w:rFonts w:ascii="Times New Roman" w:hAnsi="Times New Roman" w:cs="Times New Roman"/>
          <w:sz w:val="24"/>
          <w:szCs w:val="24"/>
        </w:rPr>
        <w:t>публичных консультаций по форме</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(наименование проекта нормативного правового акта)</w:t>
      </w:r>
    </w:p>
    <w:p w:rsidR="00124F61" w:rsidRPr="00F05D32" w:rsidRDefault="00124F61" w:rsidP="00124F61">
      <w:pPr>
        <w:pStyle w:val="ConsPlusNonformat"/>
        <w:jc w:val="both"/>
        <w:outlineLvl w:val="0"/>
        <w:rPr>
          <w:rFonts w:ascii="Times New Roman" w:hAnsi="Times New Roman" w:cs="Times New Roman"/>
          <w:sz w:val="24"/>
          <w:szCs w:val="24"/>
        </w:rPr>
      </w:pPr>
    </w:p>
    <w:p w:rsidR="00124F61" w:rsidRPr="00F05D32" w:rsidRDefault="00124F61" w:rsidP="00124F61">
      <w:pPr>
        <w:pStyle w:val="ConsPlusNonformat"/>
        <w:rPr>
          <w:rFonts w:ascii="Times New Roman" w:hAnsi="Times New Roman" w:cs="Times New Roman"/>
          <w:sz w:val="24"/>
          <w:szCs w:val="24"/>
        </w:rPr>
      </w:pPr>
      <w:r w:rsidRPr="00F05D32">
        <w:rPr>
          <w:rFonts w:ascii="Times New Roman" w:hAnsi="Times New Roman" w:cs="Times New Roman"/>
          <w:sz w:val="24"/>
          <w:szCs w:val="24"/>
        </w:rPr>
        <w:t xml:space="preserve">Настоящим _____________________________________________________________________ </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(наименование разработчика)</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акта:____________________________________________________________________________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(наименование проекта нормативного правового акта)</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Краткое описание содержания предлагаемого правового регулирования: 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Предлагаемое правовое регулирование вводит новые обязанности, запреты и ограничения для субъектов предпринимательской или инвестиционной деятельности: да/нет (нужное подчеркнуть)</w:t>
      </w:r>
    </w:p>
    <w:p w:rsidR="00124F61" w:rsidRPr="00F05D32" w:rsidRDefault="00124F61" w:rsidP="00124F61">
      <w:pPr>
        <w:pStyle w:val="ConsPlusNonformat"/>
        <w:jc w:val="both"/>
        <w:rPr>
          <w:rFonts w:ascii="Times New Roman" w:hAnsi="Times New Roman" w:cs="Times New Roman"/>
          <w:sz w:val="24"/>
          <w:szCs w:val="24"/>
        </w:rPr>
      </w:pP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Предлагаемое правовое регулирование изменяет существующие обязанности, запреты и ограничения для субъектов предпринимательской или иной экономической  деятельности: да/нет (нужное подчеркнуть)</w:t>
      </w:r>
    </w:p>
    <w:p w:rsidR="00124F61" w:rsidRPr="00F05D32" w:rsidRDefault="00124F61" w:rsidP="00124F61">
      <w:pPr>
        <w:pStyle w:val="ConsPlusNonformat"/>
        <w:jc w:val="both"/>
        <w:rPr>
          <w:rFonts w:ascii="Times New Roman" w:hAnsi="Times New Roman" w:cs="Times New Roman"/>
          <w:sz w:val="24"/>
          <w:szCs w:val="24"/>
        </w:rPr>
      </w:pP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Предлагаемым правовым регулированием увеличиваются расходы субъектов предпринимательской или иной экономической  деятельности: да/нет (нужное подчеркнуть)</w:t>
      </w:r>
    </w:p>
    <w:p w:rsidR="00124F61" w:rsidRPr="00F05D32" w:rsidRDefault="00124F61" w:rsidP="00124F61">
      <w:pPr>
        <w:pStyle w:val="ConsPlusNonformat"/>
        <w:jc w:val="both"/>
        <w:rPr>
          <w:rFonts w:ascii="Times New Roman" w:hAnsi="Times New Roman" w:cs="Times New Roman"/>
          <w:sz w:val="24"/>
          <w:szCs w:val="24"/>
        </w:rPr>
      </w:pP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Предполагаемая количественная оценка возникающих дополнительных расходов__________ рублей.</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Разработчик проекта нормативного правового акта 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                                                                                                (наименование разработчика)</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Срок проведения публичных консультаций, в течение которого разработчиком проекта нормативного правового акта принимаются предложения: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с ___________________________________ по 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   (дата начала публичных консультаций)                           (дата окончания публичных консультаций)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Место размещения проекта нормативного правового акта и пояснительной записки в информационно-телекоммуникационной сети Интернет: 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 xml:space="preserve">                                                                                                (полный электронный адрес)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lastRenderedPageBreak/>
        <w:t>Предложения принимаются разработчиком по адресу: _________________________________ ______________________________________________, а также по адресу электронной почты: _______________________________________________________________________________.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(электронный адрес разработчика проекта нормативного правового акта)</w:t>
      </w:r>
    </w:p>
    <w:p w:rsidR="00124F61" w:rsidRPr="00F05D32" w:rsidRDefault="00124F61" w:rsidP="00124F61">
      <w:pPr>
        <w:pStyle w:val="ConsPlusNonformat"/>
        <w:jc w:val="both"/>
        <w:rPr>
          <w:rFonts w:ascii="Times New Roman" w:hAnsi="Times New Roman" w:cs="Times New Roman"/>
          <w:sz w:val="24"/>
          <w:szCs w:val="24"/>
        </w:rPr>
      </w:pP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Все поступившие предложения будут рассмотрены.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Сводный отчет будет размещен на сайте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 не позднее 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             (Адрес официального сайта)                                                                                  (Число, месяц, год)</w:t>
      </w:r>
    </w:p>
    <w:p w:rsidR="00124F61" w:rsidRPr="00F05D32" w:rsidRDefault="00124F61" w:rsidP="00124F61">
      <w:pPr>
        <w:pStyle w:val="ConsPlusNormal"/>
        <w:jc w:val="both"/>
        <w:rPr>
          <w:rFonts w:ascii="Times New Roman" w:hAnsi="Times New Roman" w:cs="Times New Roman"/>
          <w:sz w:val="24"/>
          <w:szCs w:val="24"/>
        </w:rPr>
      </w:pPr>
    </w:p>
    <w:p w:rsidR="00124F61" w:rsidRPr="00F05D32" w:rsidRDefault="00124F61" w:rsidP="00124F61">
      <w:pPr>
        <w:pStyle w:val="ConsPlusNormal"/>
        <w:jc w:val="both"/>
        <w:rPr>
          <w:rFonts w:ascii="Times New Roman" w:hAnsi="Times New Roman" w:cs="Times New Roman"/>
          <w:sz w:val="24"/>
          <w:szCs w:val="24"/>
        </w:rPr>
      </w:pPr>
      <w:r w:rsidRPr="00F05D32">
        <w:rPr>
          <w:rFonts w:ascii="Times New Roman" w:hAnsi="Times New Roman" w:cs="Times New Roman"/>
          <w:sz w:val="24"/>
          <w:szCs w:val="24"/>
        </w:rPr>
        <w:t xml:space="preserve">Контактная информация исполнителя разработчика проекта нормативного правового акта </w:t>
      </w:r>
    </w:p>
    <w:p w:rsidR="00124F61" w:rsidRPr="00F05D32" w:rsidRDefault="00124F61" w:rsidP="00124F61">
      <w:pPr>
        <w:pStyle w:val="ConsPlusNormal"/>
        <w:jc w:val="center"/>
        <w:rPr>
          <w:rFonts w:ascii="Times New Roman" w:hAnsi="Times New Roman" w:cs="Times New Roman"/>
          <w:sz w:val="24"/>
          <w:szCs w:val="24"/>
        </w:rPr>
      </w:pPr>
      <w:r w:rsidRPr="00F05D32">
        <w:rPr>
          <w:rFonts w:ascii="Times New Roman" w:hAnsi="Times New Roman" w:cs="Times New Roman"/>
          <w:sz w:val="24"/>
          <w:szCs w:val="24"/>
        </w:rPr>
        <w:t xml:space="preserve">_______________________________________________________________________________________ </w:t>
      </w:r>
    </w:p>
    <w:p w:rsidR="00124F61" w:rsidRPr="00F05D32" w:rsidRDefault="00124F61" w:rsidP="00124F61">
      <w:pPr>
        <w:pStyle w:val="ConsPlusNormal"/>
        <w:jc w:val="center"/>
        <w:rPr>
          <w:rFonts w:ascii="Times New Roman" w:hAnsi="Times New Roman" w:cs="Times New Roman"/>
          <w:sz w:val="24"/>
          <w:szCs w:val="24"/>
        </w:rPr>
      </w:pPr>
      <w:r w:rsidRPr="00F05D32">
        <w:rPr>
          <w:rFonts w:ascii="Times New Roman" w:hAnsi="Times New Roman" w:cs="Times New Roman"/>
          <w:sz w:val="24"/>
          <w:szCs w:val="24"/>
        </w:rPr>
        <w:t>(Фамилия, имя, отчество (при наличии), должность, номер телефона, адрес электронной почты).</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Прилагаемые к уведомлению документы: _________________________________________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Руководитель ________________________________________________             __________</w:t>
      </w:r>
    </w:p>
    <w:p w:rsidR="00124F61" w:rsidRPr="00F05D32" w:rsidRDefault="00124F61" w:rsidP="00124F61">
      <w:pPr>
        <w:pStyle w:val="ConsPlusNonformat"/>
        <w:ind w:left="1416"/>
        <w:jc w:val="both"/>
        <w:rPr>
          <w:rFonts w:ascii="Times New Roman" w:hAnsi="Times New Roman" w:cs="Times New Roman"/>
          <w:bCs/>
          <w:sz w:val="24"/>
          <w:szCs w:val="24"/>
        </w:rPr>
      </w:pPr>
      <w:r w:rsidRPr="00F05D32">
        <w:rPr>
          <w:rFonts w:ascii="Times New Roman" w:hAnsi="Times New Roman" w:cs="Times New Roman"/>
          <w:sz w:val="24"/>
          <w:szCs w:val="24"/>
        </w:rPr>
        <w:t xml:space="preserve">        (Фамилия, имя, отчество (последнее - при наличии)                         (подпись)     </w:t>
      </w:r>
    </w:p>
    <w:p w:rsidR="00124F61" w:rsidRPr="00F05D32" w:rsidRDefault="00124F61" w:rsidP="00124F61">
      <w:pPr>
        <w:autoSpaceDE w:val="0"/>
        <w:autoSpaceDN w:val="0"/>
        <w:adjustRightInd w:val="0"/>
        <w:ind w:left="4248" w:firstLine="1788"/>
        <w:jc w:val="right"/>
        <w:rPr>
          <w:rFonts w:ascii="Times New Roman" w:hAnsi="Times New Roman" w:cs="Times New Roman"/>
          <w:bCs/>
        </w:rPr>
      </w:pPr>
    </w:p>
    <w:p w:rsidR="00124F61" w:rsidRPr="00F05D32" w:rsidRDefault="00124F61" w:rsidP="00124F61">
      <w:pPr>
        <w:autoSpaceDE w:val="0"/>
        <w:autoSpaceDN w:val="0"/>
        <w:adjustRightInd w:val="0"/>
        <w:ind w:firstLine="540"/>
        <w:jc w:val="right"/>
        <w:rPr>
          <w:rFonts w:ascii="Times New Roman" w:hAnsi="Times New Roman" w:cs="Times New Roman"/>
          <w:b/>
        </w:rPr>
      </w:pPr>
    </w:p>
    <w:p w:rsidR="00124F61" w:rsidRPr="00F05D32" w:rsidRDefault="00124F61"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Default="00124F61"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Default="00F05D32" w:rsidP="00124F61">
      <w:pPr>
        <w:autoSpaceDE w:val="0"/>
        <w:autoSpaceDN w:val="0"/>
        <w:adjustRightInd w:val="0"/>
        <w:ind w:left="5664"/>
        <w:rPr>
          <w:rFonts w:ascii="Times New Roman" w:hAnsi="Times New Roman" w:cs="Times New Roman"/>
        </w:rPr>
      </w:pPr>
    </w:p>
    <w:p w:rsidR="00F05D32" w:rsidRPr="00F05D32" w:rsidRDefault="00F05D32"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lastRenderedPageBreak/>
        <w:t xml:space="preserve">Приложение 2 </w:t>
      </w: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t>к Порядку проведения публичных консультаций по проектам</w:t>
      </w: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t xml:space="preserve"> муниципальных нормативных правовых актов Кривошеинского района, устанавливающих новые или изменяющих ранее предусмотренные </w:t>
      </w:r>
    </w:p>
    <w:p w:rsidR="00124F61" w:rsidRPr="00F05D32" w:rsidRDefault="00124F61" w:rsidP="00124F61">
      <w:pPr>
        <w:autoSpaceDE w:val="0"/>
        <w:autoSpaceDN w:val="0"/>
        <w:adjustRightInd w:val="0"/>
        <w:ind w:left="5664"/>
        <w:rPr>
          <w:rFonts w:ascii="Times New Roman" w:hAnsi="Times New Roman" w:cs="Times New Roman"/>
        </w:rPr>
      </w:pPr>
      <w:r w:rsidRPr="00F05D32">
        <w:rPr>
          <w:rFonts w:ascii="Times New Roman" w:hAnsi="Times New Roman" w:cs="Times New Roman"/>
        </w:rPr>
        <w:t>муниципальными нормативными правовыми актами Кривошеинского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24F61" w:rsidRPr="00F05D32" w:rsidRDefault="00124F61" w:rsidP="00124F61">
      <w:pPr>
        <w:autoSpaceDE w:val="0"/>
        <w:autoSpaceDN w:val="0"/>
        <w:adjustRightInd w:val="0"/>
        <w:jc w:val="both"/>
        <w:rPr>
          <w:rFonts w:ascii="Times New Roman" w:hAnsi="Times New Roman" w:cs="Times New Roman"/>
          <w:b/>
          <w:bCs/>
        </w:rPr>
      </w:pPr>
    </w:p>
    <w:p w:rsidR="00124F61" w:rsidRPr="00F05D32" w:rsidRDefault="00124F61" w:rsidP="00124F61">
      <w:pPr>
        <w:pStyle w:val="ConsPlusNormal"/>
        <w:jc w:val="both"/>
        <w:rPr>
          <w:rFonts w:ascii="Times New Roman" w:hAnsi="Times New Roman" w:cs="Times New Roman"/>
          <w:sz w:val="24"/>
          <w:szCs w:val="24"/>
        </w:rPr>
      </w:pPr>
      <w:r w:rsidRPr="00F05D32">
        <w:rPr>
          <w:rFonts w:ascii="Times New Roman" w:hAnsi="Times New Roman" w:cs="Times New Roman"/>
          <w:sz w:val="24"/>
          <w:szCs w:val="24"/>
        </w:rPr>
        <w:t>Примерная форма</w:t>
      </w:r>
    </w:p>
    <w:p w:rsidR="00124F61" w:rsidRPr="00F05D32" w:rsidRDefault="00124F61" w:rsidP="00124F61">
      <w:pPr>
        <w:autoSpaceDE w:val="0"/>
        <w:autoSpaceDN w:val="0"/>
        <w:adjustRightInd w:val="0"/>
        <w:jc w:val="both"/>
        <w:rPr>
          <w:rFonts w:ascii="Times New Roman" w:hAnsi="Times New Roman" w:cs="Times New Roman"/>
        </w:rPr>
      </w:pP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ТИПОВОЙ ПЕРЕЧЕНЬ ВОПРОСОВ</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в рамках проведения публичных обсуждений уведомления о разработке</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проекта муниципального нормативного правового акта (далее -  НПА)</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_______________________________________________________________________________</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наименование проекта муниципального НПА</w:t>
      </w:r>
    </w:p>
    <w:p w:rsidR="00124F61" w:rsidRPr="00F05D32" w:rsidRDefault="00124F61" w:rsidP="00124F61">
      <w:pPr>
        <w:autoSpaceDE w:val="0"/>
        <w:autoSpaceDN w:val="0"/>
        <w:adjustRightInd w:val="0"/>
        <w:jc w:val="both"/>
        <w:outlineLvl w:val="0"/>
        <w:rPr>
          <w:rFonts w:ascii="Times New Roman" w:hAnsi="Times New Roman" w:cs="Times New Roman"/>
        </w:rPr>
      </w:pP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Пожалуйста,  заполните и направьте данную форму по электронной почте на адрес _____________________________________________________ не позднее ________________.</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Разработчики  не  будут  иметь  возможность  проанализировать  позиции, направленные после указанного срока.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Проведение  публичных  обсуждений  по вопросу подготовки проекта НПА не предполагает   направление  ответов  от  разработчика  НПА  на  поступившие предложения</w:t>
      </w:r>
    </w:p>
    <w:p w:rsidR="00124F61" w:rsidRPr="00F05D32" w:rsidRDefault="00124F61" w:rsidP="00124F61">
      <w:pPr>
        <w:autoSpaceDE w:val="0"/>
        <w:autoSpaceDN w:val="0"/>
        <w:adjustRightInd w:val="0"/>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A0" w:firstRow="1" w:lastRow="0" w:firstColumn="1" w:lastColumn="0" w:noHBand="0" w:noVBand="0"/>
      </w:tblPr>
      <w:tblGrid>
        <w:gridCol w:w="10206"/>
      </w:tblGrid>
      <w:tr w:rsidR="00124F61" w:rsidRPr="00F05D32" w:rsidTr="00124F61">
        <w:tc>
          <w:tcPr>
            <w:tcW w:w="10206"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Контактная информация</w:t>
            </w:r>
          </w:p>
          <w:p w:rsidR="00124F61" w:rsidRPr="00F05D32" w:rsidRDefault="00124F61" w:rsidP="00124F61">
            <w:pPr>
              <w:autoSpaceDE w:val="0"/>
              <w:autoSpaceDN w:val="0"/>
              <w:adjustRightInd w:val="0"/>
              <w:jc w:val="both"/>
              <w:rPr>
                <w:rFonts w:ascii="Times New Roman" w:hAnsi="Times New Roman" w:cs="Times New Roman"/>
              </w:rPr>
            </w:pP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По Вашему желанию укажите:</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Название организации</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______________________________________</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Сферу деятельности организации</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______________________________________</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Ф.И.О. контактного лица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______________________________________</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Номер контактного телефона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______________________________________</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Адрес электронной почты</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______________________________________</w:t>
            </w:r>
          </w:p>
          <w:p w:rsidR="00124F61" w:rsidRPr="00F05D32" w:rsidRDefault="00124F61" w:rsidP="00124F61">
            <w:pPr>
              <w:autoSpaceDE w:val="0"/>
              <w:autoSpaceDN w:val="0"/>
              <w:adjustRightInd w:val="0"/>
              <w:jc w:val="both"/>
              <w:rPr>
                <w:rFonts w:ascii="Times New Roman" w:hAnsi="Times New Roman" w:cs="Times New Roman"/>
              </w:rPr>
            </w:pPr>
          </w:p>
        </w:tc>
      </w:tr>
    </w:tbl>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1. Чьи интересы, по Вашему мнению, затрагивает сфера регулирования проекта НПА? </w:t>
      </w:r>
      <w:r w:rsidRPr="00F05D32">
        <w:rPr>
          <w:rFonts w:ascii="Times New Roman" w:hAnsi="Times New Roman" w:cs="Times New Roman"/>
        </w:rPr>
        <w:br/>
        <w:t>На решение какой проблемы, по Вашему мнению, направлено регулирование данного НПА?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2. Какие полезные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полезных эффектов?</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3. Какие негативные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негативных эффектов?</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lastRenderedPageBreak/>
        <w:t xml:space="preserve">    4. Приведет ли предлагаемое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5. Требуется ли переходный период для вступления в силу проекта НПА?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7. Считаете ли вы требования, предусматриваемые настоящим регулированием, достаточными/избыточными для достижения заявленных проектом НПА целей? По возможности аргументируйте свою позицию.</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8. Содержит ли проект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9. Содержит ли проект НПА нормы, на практике невыполнимые? Приведите примеры таких норм.</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10. Существуют ли альтернативные способы достижения целей, заявленных в рамках проекта НПА. По возможности укажите такие способы и аргументируйте свою позицию.</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11. Иные предложения и замечания по проекту НПА.</w:t>
      </w: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F05D32" w:rsidRDefault="00F05D32" w:rsidP="00124F61">
      <w:pPr>
        <w:autoSpaceDE w:val="0"/>
        <w:autoSpaceDN w:val="0"/>
        <w:adjustRightInd w:val="0"/>
        <w:ind w:left="4248" w:firstLine="1788"/>
        <w:jc w:val="right"/>
        <w:rPr>
          <w:rFonts w:ascii="Times New Roman" w:hAnsi="Times New Roman" w:cs="Times New Roman"/>
          <w:bCs/>
        </w:rPr>
      </w:pPr>
    </w:p>
    <w:p w:rsidR="00124F61" w:rsidRPr="00F05D32" w:rsidRDefault="00124F61" w:rsidP="00124F61">
      <w:pPr>
        <w:autoSpaceDE w:val="0"/>
        <w:autoSpaceDN w:val="0"/>
        <w:adjustRightInd w:val="0"/>
        <w:ind w:left="4248" w:firstLine="1788"/>
        <w:jc w:val="right"/>
        <w:rPr>
          <w:rFonts w:ascii="Times New Roman" w:hAnsi="Times New Roman" w:cs="Times New Roman"/>
          <w:bCs/>
        </w:rPr>
      </w:pPr>
      <w:r w:rsidRPr="00F05D32">
        <w:rPr>
          <w:rFonts w:ascii="Times New Roman" w:hAnsi="Times New Roman" w:cs="Times New Roman"/>
          <w:bCs/>
        </w:rPr>
        <w:lastRenderedPageBreak/>
        <w:t>Приложение к типовому перечню вопросов для проведения публичных консультаций</w:t>
      </w:r>
    </w:p>
    <w:p w:rsidR="00124F61" w:rsidRPr="00F05D32" w:rsidRDefault="00124F61" w:rsidP="00124F61">
      <w:pPr>
        <w:ind w:firstLine="709"/>
        <w:jc w:val="center"/>
        <w:rPr>
          <w:rFonts w:ascii="Times New Roman" w:hAnsi="Times New Roman" w:cs="Times New Roman"/>
        </w:rPr>
      </w:pPr>
    </w:p>
    <w:p w:rsidR="00124F61" w:rsidRPr="00F05D32" w:rsidRDefault="00124F61" w:rsidP="00124F61">
      <w:pPr>
        <w:jc w:val="center"/>
        <w:rPr>
          <w:rFonts w:ascii="Times New Roman" w:hAnsi="Times New Roman" w:cs="Times New Roman"/>
        </w:rPr>
      </w:pPr>
      <w:r w:rsidRPr="00F05D32">
        <w:rPr>
          <w:rFonts w:ascii="Times New Roman" w:hAnsi="Times New Roman" w:cs="Times New Roman"/>
        </w:rPr>
        <w:t>ОПРОСНЫЙ ЛИСТ</w:t>
      </w:r>
    </w:p>
    <w:p w:rsidR="00124F61" w:rsidRPr="00F05D32" w:rsidRDefault="00124F61" w:rsidP="00124F61">
      <w:pPr>
        <w:jc w:val="center"/>
        <w:rPr>
          <w:rFonts w:ascii="Times New Roman" w:hAnsi="Times New Roman" w:cs="Times New Roman"/>
        </w:rPr>
      </w:pPr>
      <w:r w:rsidRPr="00F05D32">
        <w:rPr>
          <w:rFonts w:ascii="Times New Roman" w:hAnsi="Times New Roman" w:cs="Times New Roman"/>
        </w:rPr>
        <w:t>участников публичных консультаций по оценке стандартных издержек, возникающих                     в связи с исполнением требований, предусмотренных в проекте НПА</w:t>
      </w:r>
    </w:p>
    <w:p w:rsidR="00124F61" w:rsidRPr="00F05D32" w:rsidRDefault="00124F61" w:rsidP="00124F61">
      <w:pPr>
        <w:ind w:firstLine="709"/>
        <w:jc w:val="center"/>
        <w:rPr>
          <w:rFonts w:ascii="Times New Roman" w:hAnsi="Times New Roman" w:cs="Times New Roman"/>
        </w:rPr>
      </w:pPr>
    </w:p>
    <w:p w:rsidR="00124F61" w:rsidRPr="00F05D32" w:rsidRDefault="00124F61" w:rsidP="00124F61">
      <w:pPr>
        <w:widowControl/>
        <w:numPr>
          <w:ilvl w:val="0"/>
          <w:numId w:val="3"/>
        </w:numPr>
        <w:tabs>
          <w:tab w:val="left" w:pos="993"/>
        </w:tabs>
        <w:ind w:left="0" w:firstLine="709"/>
        <w:contextualSpacing/>
        <w:jc w:val="both"/>
        <w:rPr>
          <w:rFonts w:ascii="Times New Roman" w:hAnsi="Times New Roman" w:cs="Times New Roman"/>
        </w:rPr>
      </w:pPr>
      <w:r w:rsidRPr="00F05D32">
        <w:rPr>
          <w:rFonts w:ascii="Times New Roman" w:hAnsi="Times New Roman" w:cs="Times New Roman"/>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проекте НПА: </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а) менее 5;</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б) 5-10;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в) 11-15;</w:t>
      </w:r>
    </w:p>
    <w:p w:rsidR="00124F61" w:rsidRPr="00F05D32" w:rsidRDefault="00124F61" w:rsidP="00124F61">
      <w:pPr>
        <w:tabs>
          <w:tab w:val="left" w:pos="993"/>
        </w:tabs>
        <w:ind w:left="709"/>
        <w:contextualSpacing/>
        <w:jc w:val="both"/>
        <w:rPr>
          <w:rFonts w:ascii="Times New Roman" w:hAnsi="Times New Roman" w:cs="Times New Roman"/>
        </w:rPr>
      </w:pPr>
      <w:r w:rsidRPr="00F05D32">
        <w:rPr>
          <w:rFonts w:ascii="Times New Roman" w:hAnsi="Times New Roman" w:cs="Times New Roman"/>
        </w:rPr>
        <w:t>г) 16-20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д) ____________(Ваш вариант)</w:t>
      </w:r>
    </w:p>
    <w:p w:rsidR="00124F61" w:rsidRPr="00F05D32" w:rsidRDefault="00124F61" w:rsidP="00124F61">
      <w:pPr>
        <w:widowControl/>
        <w:numPr>
          <w:ilvl w:val="0"/>
          <w:numId w:val="3"/>
        </w:numPr>
        <w:tabs>
          <w:tab w:val="left" w:pos="993"/>
        </w:tabs>
        <w:ind w:left="0" w:firstLine="709"/>
        <w:contextualSpacing/>
        <w:jc w:val="both"/>
        <w:rPr>
          <w:rFonts w:ascii="Times New Roman" w:hAnsi="Times New Roman" w:cs="Times New Roman"/>
        </w:rPr>
      </w:pPr>
      <w:r w:rsidRPr="00F05D32">
        <w:rPr>
          <w:rFonts w:ascii="Times New Roman" w:hAnsi="Times New Roman" w:cs="Times New Roman"/>
        </w:rPr>
        <w:t>Оцените, каковы будут Ваши информационные издержки</w:t>
      </w:r>
      <w:r w:rsidRPr="00F05D32">
        <w:rPr>
          <w:rStyle w:val="a7"/>
          <w:rFonts w:ascii="Times New Roman" w:hAnsi="Times New Roman"/>
        </w:rPr>
        <w:footnoteReference w:id="1"/>
      </w:r>
      <w:r w:rsidRPr="00F05D32">
        <w:rPr>
          <w:rFonts w:ascii="Times New Roman" w:hAnsi="Times New Roman" w:cs="Times New Roman"/>
        </w:rPr>
        <w:t xml:space="preserve"> в соответствии с положениями рассматриваемого проекта НПА:</w:t>
      </w:r>
    </w:p>
    <w:p w:rsidR="00124F61" w:rsidRPr="00F05D32" w:rsidRDefault="00124F61" w:rsidP="00124F61">
      <w:pPr>
        <w:tabs>
          <w:tab w:val="left" w:pos="851"/>
        </w:tabs>
        <w:ind w:firstLine="709"/>
        <w:jc w:val="both"/>
        <w:rPr>
          <w:rFonts w:ascii="Times New Roman" w:hAnsi="Times New Roman" w:cs="Times New Roman"/>
        </w:rPr>
      </w:pPr>
      <w:r w:rsidRPr="00F05D32">
        <w:rPr>
          <w:rFonts w:ascii="Times New Roman" w:hAnsi="Times New Roman" w:cs="Times New Roman"/>
        </w:rPr>
        <w:t xml:space="preserve">а) сколько часов рабочего времени потребуется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по каждому информационному требованию в проекте НПА: </w:t>
      </w:r>
    </w:p>
    <w:p w:rsidR="00124F61" w:rsidRPr="00F05D32" w:rsidRDefault="00124F61" w:rsidP="00124F61">
      <w:pPr>
        <w:tabs>
          <w:tab w:val="left" w:pos="709"/>
        </w:tabs>
        <w:ind w:left="851" w:hanging="142"/>
        <w:contextualSpacing/>
        <w:jc w:val="both"/>
        <w:rPr>
          <w:rFonts w:ascii="Times New Roman" w:hAnsi="Times New Roman" w:cs="Times New Roman"/>
        </w:rPr>
      </w:pPr>
      <w:r w:rsidRPr="00F05D32">
        <w:rPr>
          <w:rFonts w:ascii="Times New Roman" w:hAnsi="Times New Roman" w:cs="Times New Roman"/>
        </w:rPr>
        <w:t>I) предоставление документов (отчетность, заявки, уведомления, справки, результаты экспертиз, разрешения), их копий, уведомлений (часов):</w:t>
      </w:r>
    </w:p>
    <w:p w:rsidR="00124F61" w:rsidRPr="00F05D32" w:rsidRDefault="00124F61" w:rsidP="00124F61">
      <w:pPr>
        <w:tabs>
          <w:tab w:val="left" w:pos="709"/>
        </w:tabs>
        <w:ind w:left="709"/>
        <w:jc w:val="both"/>
        <w:rPr>
          <w:rFonts w:ascii="Times New Roman" w:hAnsi="Times New Roman" w:cs="Times New Roman"/>
        </w:rPr>
      </w:pPr>
      <w:r w:rsidRPr="00F05D32">
        <w:rPr>
          <w:rFonts w:ascii="Times New Roman" w:hAnsi="Times New Roman" w:cs="Times New Roman"/>
        </w:rPr>
        <w:t>1) менее 5;</w:t>
      </w:r>
    </w:p>
    <w:p w:rsidR="00124F61" w:rsidRPr="00F05D32" w:rsidRDefault="00124F61" w:rsidP="00124F61">
      <w:pPr>
        <w:tabs>
          <w:tab w:val="left" w:pos="709"/>
        </w:tabs>
        <w:ind w:left="709"/>
        <w:jc w:val="both"/>
        <w:rPr>
          <w:rFonts w:ascii="Times New Roman" w:hAnsi="Times New Roman" w:cs="Times New Roman"/>
        </w:rPr>
      </w:pPr>
      <w:r w:rsidRPr="00F05D32">
        <w:rPr>
          <w:rFonts w:ascii="Times New Roman" w:hAnsi="Times New Roman" w:cs="Times New Roman"/>
        </w:rPr>
        <w:t>2) 5-10;</w:t>
      </w:r>
    </w:p>
    <w:p w:rsidR="00124F61" w:rsidRPr="00F05D32" w:rsidRDefault="00124F61" w:rsidP="00124F61">
      <w:pPr>
        <w:tabs>
          <w:tab w:val="left" w:pos="709"/>
        </w:tabs>
        <w:ind w:left="709"/>
        <w:jc w:val="both"/>
        <w:rPr>
          <w:rFonts w:ascii="Times New Roman" w:hAnsi="Times New Roman" w:cs="Times New Roman"/>
        </w:rPr>
      </w:pPr>
      <w:r w:rsidRPr="00F05D32">
        <w:rPr>
          <w:rFonts w:ascii="Times New Roman" w:hAnsi="Times New Roman" w:cs="Times New Roman"/>
        </w:rPr>
        <w:t>3) 11-15;</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4) 16-20</w:t>
      </w:r>
    </w:p>
    <w:p w:rsidR="00124F61" w:rsidRPr="00F05D32" w:rsidRDefault="00124F61" w:rsidP="00124F61">
      <w:pPr>
        <w:tabs>
          <w:tab w:val="left" w:pos="709"/>
        </w:tabs>
        <w:ind w:left="709"/>
        <w:jc w:val="both"/>
        <w:rPr>
          <w:rFonts w:ascii="Times New Roman" w:hAnsi="Times New Roman" w:cs="Times New Roman"/>
        </w:rPr>
      </w:pPr>
      <w:r w:rsidRPr="00F05D32">
        <w:rPr>
          <w:rFonts w:ascii="Times New Roman" w:hAnsi="Times New Roman" w:cs="Times New Roman"/>
        </w:rPr>
        <w:t>5) ____________(Ваш вариант)</w:t>
      </w:r>
    </w:p>
    <w:p w:rsidR="00124F61" w:rsidRPr="00F05D32" w:rsidRDefault="00124F61" w:rsidP="00124F61">
      <w:pPr>
        <w:tabs>
          <w:tab w:val="left" w:pos="709"/>
        </w:tabs>
        <w:ind w:left="709"/>
        <w:jc w:val="both"/>
        <w:rPr>
          <w:rFonts w:ascii="Times New Roman" w:hAnsi="Times New Roman" w:cs="Times New Roman"/>
        </w:rPr>
      </w:pPr>
      <w:r w:rsidRPr="00F05D32">
        <w:rPr>
          <w:rFonts w:ascii="Times New Roman" w:hAnsi="Times New Roman" w:cs="Times New Roman"/>
        </w:rPr>
        <w:t>II) формирование и хранение информации, необходимой для предоставления по запросу государственных и муниципальных  органов (часов):</w:t>
      </w:r>
    </w:p>
    <w:p w:rsidR="00124F61" w:rsidRPr="00F05D32" w:rsidRDefault="00124F61" w:rsidP="00124F61">
      <w:pPr>
        <w:tabs>
          <w:tab w:val="left" w:pos="993"/>
        </w:tabs>
        <w:ind w:left="993" w:hanging="284"/>
        <w:jc w:val="both"/>
        <w:rPr>
          <w:rFonts w:ascii="Times New Roman" w:hAnsi="Times New Roman" w:cs="Times New Roman"/>
        </w:rPr>
      </w:pPr>
      <w:r w:rsidRPr="00F05D32">
        <w:rPr>
          <w:rFonts w:ascii="Times New Roman" w:hAnsi="Times New Roman" w:cs="Times New Roman"/>
        </w:rPr>
        <w:t>1) менее 5;</w:t>
      </w:r>
    </w:p>
    <w:p w:rsidR="00124F61" w:rsidRPr="00F05D32" w:rsidRDefault="00124F61" w:rsidP="00124F61">
      <w:pPr>
        <w:tabs>
          <w:tab w:val="left" w:pos="993"/>
        </w:tabs>
        <w:ind w:left="993" w:hanging="284"/>
        <w:jc w:val="both"/>
        <w:rPr>
          <w:rFonts w:ascii="Times New Roman" w:hAnsi="Times New Roman" w:cs="Times New Roman"/>
        </w:rPr>
      </w:pPr>
      <w:r w:rsidRPr="00F05D32">
        <w:rPr>
          <w:rFonts w:ascii="Times New Roman" w:hAnsi="Times New Roman" w:cs="Times New Roman"/>
        </w:rPr>
        <w:t>2) 5-10;</w:t>
      </w:r>
    </w:p>
    <w:p w:rsidR="00124F61" w:rsidRPr="00F05D32" w:rsidRDefault="00124F61" w:rsidP="00124F61">
      <w:pPr>
        <w:tabs>
          <w:tab w:val="left" w:pos="993"/>
        </w:tabs>
        <w:ind w:left="993" w:hanging="284"/>
        <w:jc w:val="both"/>
        <w:rPr>
          <w:rFonts w:ascii="Times New Roman" w:hAnsi="Times New Roman" w:cs="Times New Roman"/>
        </w:rPr>
      </w:pPr>
      <w:r w:rsidRPr="00F05D32">
        <w:rPr>
          <w:rFonts w:ascii="Times New Roman" w:hAnsi="Times New Roman" w:cs="Times New Roman"/>
        </w:rPr>
        <w:t>3) 11-15;</w:t>
      </w:r>
    </w:p>
    <w:p w:rsidR="00124F61" w:rsidRPr="00F05D32" w:rsidRDefault="00124F61" w:rsidP="00124F61">
      <w:pPr>
        <w:tabs>
          <w:tab w:val="left" w:pos="993"/>
        </w:tabs>
        <w:ind w:left="993" w:hanging="284"/>
        <w:contextualSpacing/>
        <w:jc w:val="both"/>
        <w:rPr>
          <w:rFonts w:ascii="Times New Roman" w:hAnsi="Times New Roman" w:cs="Times New Roman"/>
        </w:rPr>
      </w:pPr>
      <w:r w:rsidRPr="00F05D32">
        <w:rPr>
          <w:rFonts w:ascii="Times New Roman" w:hAnsi="Times New Roman" w:cs="Times New Roman"/>
        </w:rPr>
        <w:t>4) 16-20</w:t>
      </w:r>
    </w:p>
    <w:p w:rsidR="00124F61" w:rsidRPr="00F05D32" w:rsidRDefault="00124F61" w:rsidP="00124F61">
      <w:pPr>
        <w:tabs>
          <w:tab w:val="left" w:pos="993"/>
        </w:tabs>
        <w:ind w:left="993" w:hanging="284"/>
        <w:jc w:val="both"/>
        <w:rPr>
          <w:rFonts w:ascii="Times New Roman" w:hAnsi="Times New Roman" w:cs="Times New Roman"/>
        </w:rPr>
      </w:pPr>
      <w:r w:rsidRPr="00F05D32">
        <w:rPr>
          <w:rFonts w:ascii="Times New Roman" w:hAnsi="Times New Roman" w:cs="Times New Roman"/>
        </w:rPr>
        <w:t>5) ____________(Ваш вариант)</w:t>
      </w:r>
    </w:p>
    <w:p w:rsidR="00124F61" w:rsidRPr="00F05D32" w:rsidRDefault="00124F61" w:rsidP="00124F61">
      <w:pPr>
        <w:tabs>
          <w:tab w:val="left" w:pos="993"/>
        </w:tabs>
        <w:ind w:firstLine="709"/>
        <w:jc w:val="both"/>
        <w:rPr>
          <w:rFonts w:ascii="Times New Roman" w:hAnsi="Times New Roman" w:cs="Times New Roman"/>
        </w:rPr>
      </w:pPr>
      <w:r w:rsidRPr="00F05D32">
        <w:rPr>
          <w:rFonts w:ascii="Times New Roman" w:hAnsi="Times New Roman" w:cs="Times New Roman"/>
        </w:rPr>
        <w:t>б) частота выполнения информационных требований – количество выполнений  информационных требований за календарный год: _____________ раз в год;</w:t>
      </w:r>
    </w:p>
    <w:p w:rsidR="00124F61" w:rsidRPr="00F05D32" w:rsidRDefault="00124F61" w:rsidP="00124F61">
      <w:pPr>
        <w:tabs>
          <w:tab w:val="left" w:pos="993"/>
        </w:tabs>
        <w:ind w:firstLine="709"/>
        <w:jc w:val="both"/>
        <w:rPr>
          <w:rFonts w:ascii="Times New Roman" w:hAnsi="Times New Roman" w:cs="Times New Roman"/>
        </w:rPr>
      </w:pPr>
      <w:r w:rsidRPr="00F05D32">
        <w:rPr>
          <w:rFonts w:ascii="Times New Roman" w:hAnsi="Times New Roman" w:cs="Times New Roman"/>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 измерительные приборы: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II) датчики: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III) курсы повышения квалификации работников: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IV) государственная пошлина и иные обязательные платежи на получение услуг (в т.ч. государственных):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V) расходные материалы: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V</w:t>
      </w:r>
      <w:r w:rsidRPr="00F05D32">
        <w:rPr>
          <w:rFonts w:ascii="Times New Roman" w:hAnsi="Times New Roman" w:cs="Times New Roman"/>
          <w:lang w:val="en-US"/>
        </w:rPr>
        <w:t>I</w:t>
      </w:r>
      <w:r w:rsidRPr="00F05D32">
        <w:rPr>
          <w:rFonts w:ascii="Times New Roman" w:hAnsi="Times New Roman" w:cs="Times New Roman"/>
        </w:rPr>
        <w:t>) найм дополнительного персонала: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lastRenderedPageBreak/>
        <w:t>V</w:t>
      </w:r>
      <w:r w:rsidRPr="00F05D32">
        <w:rPr>
          <w:rFonts w:ascii="Times New Roman" w:hAnsi="Times New Roman" w:cs="Times New Roman"/>
          <w:lang w:val="en-US"/>
        </w:rPr>
        <w:t>II</w:t>
      </w:r>
      <w:r w:rsidRPr="00F05D32">
        <w:rPr>
          <w:rFonts w:ascii="Times New Roman" w:hAnsi="Times New Roman" w:cs="Times New Roman"/>
        </w:rPr>
        <w:t>) заказ/предоставление услуг: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lang w:val="en-US"/>
        </w:rPr>
        <w:t>VIII</w:t>
      </w:r>
      <w:r w:rsidRPr="00F05D32">
        <w:rPr>
          <w:rFonts w:ascii="Times New Roman" w:hAnsi="Times New Roman" w:cs="Times New Roman"/>
        </w:rPr>
        <w:t>) иное ____________________________________: ______________рублей в год;</w:t>
      </w:r>
    </w:p>
    <w:p w:rsidR="00124F61" w:rsidRPr="00F05D32" w:rsidRDefault="00124F61" w:rsidP="00124F61">
      <w:pPr>
        <w:tabs>
          <w:tab w:val="left" w:pos="993"/>
        </w:tabs>
        <w:ind w:firstLine="709"/>
        <w:jc w:val="both"/>
        <w:rPr>
          <w:rFonts w:ascii="Times New Roman" w:hAnsi="Times New Roman" w:cs="Times New Roman"/>
        </w:rPr>
      </w:pPr>
      <w:r w:rsidRPr="00F05D32">
        <w:rPr>
          <w:rFonts w:ascii="Times New Roman" w:hAnsi="Times New Roman" w:cs="Times New Roman"/>
        </w:rPr>
        <w:t>г) какое количество сотрудников могут быть задействованы на Вашем предприятии при выполнении информационных требований:</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 1-2;</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II) 3-5;</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III) 6-10;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IV) 11-15</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V) ____________(Ваш вариант)</w:t>
      </w:r>
    </w:p>
    <w:p w:rsidR="00124F61" w:rsidRPr="00F05D32" w:rsidRDefault="00124F61" w:rsidP="00124F61">
      <w:pPr>
        <w:widowControl/>
        <w:numPr>
          <w:ilvl w:val="0"/>
          <w:numId w:val="3"/>
        </w:numPr>
        <w:tabs>
          <w:tab w:val="left" w:pos="993"/>
        </w:tabs>
        <w:ind w:left="0" w:firstLine="709"/>
        <w:contextualSpacing/>
        <w:jc w:val="both"/>
        <w:rPr>
          <w:rFonts w:ascii="Times New Roman" w:hAnsi="Times New Roman" w:cs="Times New Roman"/>
        </w:rPr>
      </w:pPr>
      <w:r w:rsidRPr="00F05D32">
        <w:rPr>
          <w:rFonts w:ascii="Times New Roman" w:hAnsi="Times New Roman" w:cs="Times New Roman"/>
        </w:rPr>
        <w:t>Оцените, каковы будут Ваши содержательные издержки</w:t>
      </w:r>
      <w:r w:rsidRPr="00F05D32">
        <w:rPr>
          <w:rStyle w:val="a7"/>
          <w:rFonts w:ascii="Times New Roman" w:hAnsi="Times New Roman"/>
        </w:rPr>
        <w:footnoteReference w:id="2"/>
      </w:r>
      <w:r w:rsidRPr="00F05D32">
        <w:rPr>
          <w:rFonts w:ascii="Times New Roman" w:hAnsi="Times New Roman" w:cs="Times New Roman"/>
        </w:rPr>
        <w:t xml:space="preserve"> в соответствии с положениями проекта акта,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проекту НПА):</w:t>
      </w:r>
    </w:p>
    <w:p w:rsidR="00124F61" w:rsidRPr="00F05D32" w:rsidRDefault="00124F61" w:rsidP="00124F61">
      <w:pPr>
        <w:tabs>
          <w:tab w:val="left" w:pos="993"/>
        </w:tabs>
        <w:ind w:firstLine="709"/>
        <w:jc w:val="both"/>
        <w:rPr>
          <w:rFonts w:ascii="Times New Roman" w:hAnsi="Times New Roman" w:cs="Times New Roman"/>
        </w:rPr>
      </w:pPr>
      <w:r w:rsidRPr="00F05D32">
        <w:rPr>
          <w:rFonts w:ascii="Times New Roman" w:hAnsi="Times New Roman" w:cs="Times New Roman"/>
        </w:rPr>
        <w:t>а) сколько часов рабочего времени потребуется Вашим сотрудникам на реализацию положений проекта акта, не связанных с выполнением информационных требований, по каждому содержательному требованию из текста акта:</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 единовременное (часов):</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1) менее 5;</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2) 5-10;</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3) 11-15;</w:t>
      </w:r>
    </w:p>
    <w:p w:rsidR="00124F61" w:rsidRPr="00F05D32" w:rsidRDefault="00124F61" w:rsidP="00124F61">
      <w:pPr>
        <w:tabs>
          <w:tab w:val="left" w:pos="709"/>
          <w:tab w:val="left" w:pos="993"/>
        </w:tabs>
        <w:ind w:left="709"/>
        <w:contextualSpacing/>
        <w:jc w:val="both"/>
        <w:rPr>
          <w:rFonts w:ascii="Times New Roman" w:hAnsi="Times New Roman" w:cs="Times New Roman"/>
        </w:rPr>
      </w:pPr>
      <w:r w:rsidRPr="00F05D32">
        <w:rPr>
          <w:rFonts w:ascii="Times New Roman" w:hAnsi="Times New Roman" w:cs="Times New Roman"/>
        </w:rPr>
        <w:t>4) 16-20</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5) ____________(Ваш вариант)</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II) долгосрочное (часов):</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1) менее 5;</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2) 5-10;</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3) 11-15;</w:t>
      </w:r>
    </w:p>
    <w:p w:rsidR="00124F61" w:rsidRPr="00F05D32" w:rsidRDefault="00124F61" w:rsidP="00124F61">
      <w:pPr>
        <w:tabs>
          <w:tab w:val="left" w:pos="709"/>
          <w:tab w:val="left" w:pos="993"/>
        </w:tabs>
        <w:ind w:left="709"/>
        <w:contextualSpacing/>
        <w:jc w:val="both"/>
        <w:rPr>
          <w:rFonts w:ascii="Times New Roman" w:hAnsi="Times New Roman" w:cs="Times New Roman"/>
        </w:rPr>
      </w:pPr>
      <w:r w:rsidRPr="00F05D32">
        <w:rPr>
          <w:rFonts w:ascii="Times New Roman" w:hAnsi="Times New Roman" w:cs="Times New Roman"/>
        </w:rPr>
        <w:t>4) 16-20</w:t>
      </w:r>
    </w:p>
    <w:p w:rsidR="00124F61" w:rsidRPr="00F05D32" w:rsidRDefault="00124F61" w:rsidP="00124F61">
      <w:pPr>
        <w:tabs>
          <w:tab w:val="left" w:pos="709"/>
          <w:tab w:val="left" w:pos="993"/>
        </w:tabs>
        <w:ind w:left="709"/>
        <w:jc w:val="both"/>
        <w:rPr>
          <w:rFonts w:ascii="Times New Roman" w:hAnsi="Times New Roman" w:cs="Times New Roman"/>
        </w:rPr>
      </w:pPr>
      <w:r w:rsidRPr="00F05D32">
        <w:rPr>
          <w:rFonts w:ascii="Times New Roman" w:hAnsi="Times New Roman" w:cs="Times New Roman"/>
        </w:rPr>
        <w:t>5) ____________(Ваш вариант)</w:t>
      </w:r>
    </w:p>
    <w:p w:rsidR="00124F61" w:rsidRPr="00F05D32" w:rsidRDefault="00124F61" w:rsidP="00124F61">
      <w:pPr>
        <w:tabs>
          <w:tab w:val="left" w:pos="0"/>
        </w:tabs>
        <w:ind w:firstLine="709"/>
        <w:jc w:val="both"/>
        <w:rPr>
          <w:rFonts w:ascii="Times New Roman" w:hAnsi="Times New Roman" w:cs="Times New Roman"/>
        </w:rPr>
      </w:pPr>
      <w:r w:rsidRPr="00F05D32">
        <w:rPr>
          <w:rFonts w:ascii="Times New Roman" w:hAnsi="Times New Roman" w:cs="Times New Roman"/>
        </w:rPr>
        <w:t>б) частота выполнения содержательных требований – количество выполнений содержательных требований за календарный год: _____________ раз в год;</w:t>
      </w:r>
    </w:p>
    <w:p w:rsidR="00124F61" w:rsidRPr="00F05D32" w:rsidRDefault="00124F61" w:rsidP="00124F61">
      <w:pPr>
        <w:tabs>
          <w:tab w:val="left" w:pos="993"/>
        </w:tabs>
        <w:ind w:firstLine="709"/>
        <w:jc w:val="both"/>
        <w:rPr>
          <w:rFonts w:ascii="Times New Roman" w:hAnsi="Times New Roman" w:cs="Times New Roman"/>
        </w:rPr>
      </w:pPr>
      <w:r w:rsidRPr="00F05D32">
        <w:rPr>
          <w:rFonts w:ascii="Times New Roman" w:hAnsi="Times New Roman" w:cs="Times New Roman"/>
        </w:rPr>
        <w:t>в) стоимость приобретений, необходимых для выполнения содержательных требований проекта акта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 приобретение оборудования: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II) установка оборудования: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III) обслуживание оборудования: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IV) расходные материалы: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V) найм дополнительного персонала: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rPr>
        <w:t>V</w:t>
      </w:r>
      <w:r w:rsidRPr="00F05D32">
        <w:rPr>
          <w:rFonts w:ascii="Times New Roman" w:hAnsi="Times New Roman" w:cs="Times New Roman"/>
          <w:lang w:val="en-US"/>
        </w:rPr>
        <w:t>I</w:t>
      </w:r>
      <w:r w:rsidRPr="00F05D32">
        <w:rPr>
          <w:rFonts w:ascii="Times New Roman" w:hAnsi="Times New Roman" w:cs="Times New Roman"/>
        </w:rPr>
        <w:t>) заказ/предоставление услуг: ______________рублей в год;</w:t>
      </w:r>
    </w:p>
    <w:p w:rsidR="00124F61" w:rsidRPr="00F05D32" w:rsidRDefault="00124F61" w:rsidP="00124F61">
      <w:pPr>
        <w:tabs>
          <w:tab w:val="left" w:pos="709"/>
        </w:tabs>
        <w:ind w:left="709"/>
        <w:contextualSpacing/>
        <w:jc w:val="both"/>
        <w:rPr>
          <w:rFonts w:ascii="Times New Roman" w:hAnsi="Times New Roman" w:cs="Times New Roman"/>
        </w:rPr>
      </w:pPr>
      <w:r w:rsidRPr="00F05D32">
        <w:rPr>
          <w:rFonts w:ascii="Times New Roman" w:hAnsi="Times New Roman" w:cs="Times New Roman"/>
          <w:lang w:val="en-US"/>
        </w:rPr>
        <w:t>VII</w:t>
      </w:r>
      <w:r w:rsidRPr="00F05D32">
        <w:rPr>
          <w:rFonts w:ascii="Times New Roman" w:hAnsi="Times New Roman" w:cs="Times New Roman"/>
        </w:rPr>
        <w:t>) иное ____________________________________: ______________рублей в год;</w:t>
      </w:r>
    </w:p>
    <w:p w:rsidR="00124F61" w:rsidRPr="00F05D32" w:rsidRDefault="00124F61" w:rsidP="00124F61">
      <w:pPr>
        <w:tabs>
          <w:tab w:val="left" w:pos="0"/>
        </w:tabs>
        <w:ind w:firstLine="709"/>
        <w:jc w:val="both"/>
        <w:rPr>
          <w:rFonts w:ascii="Times New Roman" w:hAnsi="Times New Roman" w:cs="Times New Roman"/>
        </w:rPr>
      </w:pPr>
      <w:r w:rsidRPr="00F05D32">
        <w:rPr>
          <w:rFonts w:ascii="Times New Roman" w:hAnsi="Times New Roman" w:cs="Times New Roman"/>
        </w:rPr>
        <w:t>г) какое количество сотрудников могут быть задействованы на Вашем предприятии при выполнении содержательных требований:</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 1-2;</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II) 3-5;</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III 3) 6-10;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IV) 11-15</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V) ____________(Ваш вариант)</w:t>
      </w:r>
    </w:p>
    <w:p w:rsidR="00124F61" w:rsidRPr="00F05D32" w:rsidRDefault="00124F61" w:rsidP="00124F61">
      <w:pPr>
        <w:widowControl/>
        <w:numPr>
          <w:ilvl w:val="0"/>
          <w:numId w:val="3"/>
        </w:numPr>
        <w:tabs>
          <w:tab w:val="left" w:pos="993"/>
        </w:tabs>
        <w:ind w:left="0" w:firstLine="709"/>
        <w:contextualSpacing/>
        <w:jc w:val="both"/>
        <w:rPr>
          <w:rFonts w:ascii="Times New Roman" w:hAnsi="Times New Roman" w:cs="Times New Roman"/>
        </w:rPr>
      </w:pPr>
      <w:r w:rsidRPr="00F05D32">
        <w:rPr>
          <w:rFonts w:ascii="Times New Roman" w:hAnsi="Times New Roman" w:cs="Times New Roman"/>
        </w:rPr>
        <w:t xml:space="preserve">Средняя заработная плата персонала, занятого реализацией требований и подготовкой документов, установленных в рассматриваемом проекте НПА, (включая </w:t>
      </w:r>
      <w:r w:rsidRPr="00F05D32">
        <w:rPr>
          <w:rFonts w:ascii="Times New Roman" w:hAnsi="Times New Roman" w:cs="Times New Roman"/>
        </w:rPr>
        <w:lastRenderedPageBreak/>
        <w:t>стоимость оплаты труда, налоги, прочие обязательные платежи, накладные расходы) составляет (рублей в час):</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а) 50-100;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б) 101-150;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в) 151-200;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г) 201-250;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д) 251-300;</w:t>
      </w:r>
    </w:p>
    <w:p w:rsidR="00124F61" w:rsidRPr="00F05D32" w:rsidRDefault="00124F61" w:rsidP="00124F61">
      <w:pPr>
        <w:tabs>
          <w:tab w:val="left" w:pos="993"/>
        </w:tabs>
        <w:ind w:left="709"/>
        <w:jc w:val="both"/>
        <w:rPr>
          <w:rFonts w:ascii="Times New Roman" w:hAnsi="Times New Roman" w:cs="Times New Roman"/>
        </w:rPr>
      </w:pPr>
      <w:r w:rsidRPr="00F05D32">
        <w:rPr>
          <w:rFonts w:ascii="Times New Roman" w:hAnsi="Times New Roman" w:cs="Times New Roman"/>
        </w:rPr>
        <w:t>е) ____________(Ваш вариант)</w:t>
      </w:r>
    </w:p>
    <w:p w:rsidR="00124F61" w:rsidRPr="00F05D32" w:rsidRDefault="00124F61" w:rsidP="00124F61">
      <w:pPr>
        <w:autoSpaceDE w:val="0"/>
        <w:autoSpaceDN w:val="0"/>
        <w:adjustRightInd w:val="0"/>
        <w:jc w:val="right"/>
        <w:outlineLvl w:val="0"/>
        <w:rPr>
          <w:rFonts w:ascii="Times New Roman" w:hAnsi="Times New Roman" w:cs="Times New Roman"/>
          <w:b/>
        </w:rPr>
      </w:pPr>
    </w:p>
    <w:p w:rsidR="00124F61" w:rsidRPr="00F05D32" w:rsidRDefault="00124F61" w:rsidP="00124F61">
      <w:pPr>
        <w:autoSpaceDE w:val="0"/>
        <w:autoSpaceDN w:val="0"/>
        <w:adjustRightInd w:val="0"/>
        <w:jc w:val="right"/>
        <w:outlineLvl w:val="0"/>
        <w:rPr>
          <w:rFonts w:ascii="Times New Roman" w:hAnsi="Times New Roman" w:cs="Times New Roman"/>
          <w:b/>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Default="00124F61"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Default="00F05D32" w:rsidP="00124F61">
      <w:pPr>
        <w:autoSpaceDE w:val="0"/>
        <w:autoSpaceDN w:val="0"/>
        <w:adjustRightInd w:val="0"/>
        <w:ind w:left="4956"/>
        <w:outlineLvl w:val="0"/>
        <w:rPr>
          <w:rFonts w:ascii="Times New Roman" w:hAnsi="Times New Roman" w:cs="Times New Roman"/>
        </w:rPr>
      </w:pPr>
    </w:p>
    <w:p w:rsidR="00F05D32" w:rsidRPr="00F05D32" w:rsidRDefault="00F05D32"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lastRenderedPageBreak/>
        <w:t>Приложение 2</w:t>
      </w: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t xml:space="preserve"> к Порядку проведения оценки регулирующего воздействия</w:t>
      </w: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t xml:space="preserve"> проектов муниципальных нормативных правовых актов Кривошеинского </w:t>
      </w: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t xml:space="preserve">района, устанавливающих новые или изменяющих ранее предусмотренные </w:t>
      </w: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t xml:space="preserve">муниципальными нормативными правовыми актами Кривошеинского </w:t>
      </w: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t xml:space="preserve">района обязательные требования для субъектов предпринимательской </w:t>
      </w:r>
    </w:p>
    <w:p w:rsidR="00124F61" w:rsidRPr="00F05D32" w:rsidRDefault="00124F61" w:rsidP="00124F61">
      <w:pPr>
        <w:autoSpaceDE w:val="0"/>
        <w:autoSpaceDN w:val="0"/>
        <w:adjustRightInd w:val="0"/>
        <w:ind w:left="4956"/>
        <w:outlineLvl w:val="0"/>
        <w:rPr>
          <w:rFonts w:ascii="Times New Roman" w:hAnsi="Times New Roman" w:cs="Times New Roman"/>
        </w:rPr>
      </w:pPr>
      <w:r w:rsidRPr="00F05D32">
        <w:rPr>
          <w:rFonts w:ascii="Times New Roman" w:hAnsi="Times New Roman" w:cs="Times New Roman"/>
        </w:rPr>
        <w:t>и иной экономической деятельности, обязанности для субъектов инвестиционной деятельности</w:t>
      </w:r>
    </w:p>
    <w:p w:rsidR="00124F61" w:rsidRPr="00F05D32" w:rsidRDefault="00124F61" w:rsidP="00124F61">
      <w:pPr>
        <w:autoSpaceDE w:val="0"/>
        <w:autoSpaceDN w:val="0"/>
        <w:adjustRightInd w:val="0"/>
        <w:rPr>
          <w:rFonts w:ascii="Times New Roman" w:hAnsi="Times New Roman" w:cs="Times New Roman"/>
        </w:rPr>
      </w:pP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 xml:space="preserve">Примерная форма </w:t>
      </w:r>
    </w:p>
    <w:p w:rsidR="00124F61" w:rsidRPr="00F05D32" w:rsidRDefault="00124F61" w:rsidP="00124F61">
      <w:pPr>
        <w:autoSpaceDE w:val="0"/>
        <w:autoSpaceDN w:val="0"/>
        <w:adjustRightInd w:val="0"/>
        <w:jc w:val="right"/>
        <w:outlineLvl w:val="0"/>
        <w:rPr>
          <w:rFonts w:ascii="Times New Roman" w:hAnsi="Times New Roman" w:cs="Times New Roman"/>
          <w:b/>
        </w:rPr>
      </w:pP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 xml:space="preserve">СВОДНЫЙ ОТЧЕТ </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 xml:space="preserve">о результатах проведения оценки регулирующего воздействия проекта  </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муниципального нормативного правового акта</w:t>
      </w:r>
    </w:p>
    <w:p w:rsidR="00124F61" w:rsidRPr="00F05D32" w:rsidRDefault="00124F61" w:rsidP="00124F61">
      <w:pPr>
        <w:autoSpaceDE w:val="0"/>
        <w:autoSpaceDN w:val="0"/>
        <w:adjustRightInd w:val="0"/>
        <w:jc w:val="both"/>
        <w:outlineLvl w:val="0"/>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A0" w:firstRow="1" w:lastRow="0" w:firstColumn="1" w:lastColumn="0" w:noHBand="0" w:noVBand="0"/>
      </w:tblPr>
      <w:tblGrid>
        <w:gridCol w:w="256"/>
        <w:gridCol w:w="2891"/>
        <w:gridCol w:w="794"/>
        <w:gridCol w:w="1436"/>
        <w:gridCol w:w="1984"/>
        <w:gridCol w:w="1941"/>
        <w:gridCol w:w="763"/>
      </w:tblGrid>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 Реквизиты проекта муниципального нормативного правового акта:</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(вид, сфера муниципального регулирования проекта нормативного правового акта или его отдельных положений, наименование):</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2. Сведения о разработчике проекта нормативного правового акта:</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Разработчик проекта НПА: _____________________________________________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Ф.И.О. исполнителя проекта нормативного правового акта: ____________________________________________________________________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Должность: __________________________________________________________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Тел: ________________________________________________________________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Адрес электронной почты: _____________________________________________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Фактический адрес: ___________________________________________________</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3. Степень регулирующего воздействия проекта нормативного правового акта:</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3.1. Степень регулирующего воздействия проекта нормативного правового акта (высокая/средняя/низкая):</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3.2. Обоснование отнесения проекта нормативного правового акта к определенной степени регулирующего воздействия:</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4. Описание проблемы, на решение которой направлено муниципальное регулирование, оценка негативных эффектов, возникающих в связи с наличием рассматриваемой проблемы:</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4.1. Описание проблемы, на решение которой направлен предлагаемый способ регулирования (информация, подтверждающая существование проблемы):</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4.2. Оценка негативных эффектов, возникающих в связи с наличием рассматриваемой проблемы:</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5. Описание предлагаемого способа муниципального регулирования, иных возможных способов решения проблемы:</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6. Ссылка на нормативные правовые акты или их отдельные положения, в соответствии с которыми осуществляется муниципальное регулирование:</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lastRenderedPageBreak/>
              <w:t>7. Сведения об основных группах субъектов предпринимательской и иной экономической  деятельности, иных группах, включая органы местного самоуправления, муниципальные организации, интересы которых затрагиваются предлагаемым муниципальным регулированием, количественная оценка таких групп:</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7.1. Основные затрагиваемые группы:</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2)</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7.2. Оценка количества участников отношений (по каждой затрагиваемой группе):</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 на стадии разработки проекта:</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 после введения предполагаемого регулирования:</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8. Новые функции, полномочия, права и обязанности органов местного самоуправления, возникающие (изменяющиеся) при муниципальном регулировании:</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9. Новые обязанности, запреты и ограничения для субъектов предпринимательской и иной экономической  деятельности либо характеристика изменений содержания существующих обязанностей, запретов и ограничений для таких субъектов:</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10. Оценка соответствующих расходов (доходов) бюджетов бюджетной системы РФ, возникающих при муниципальном регулировании:</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10.1. Федеральный бюджет:</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10.2. Региональный бюджет:</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10.3. Муниципальный бюджет:</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10.4. Внебюджетные фонды:</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11. Оценка расходов субъектов предпринимательской и инвестиционной деятельности в случае, когда реализация проекта нормативного правового акта будет способствовать возникновению расходов:</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12. Оценка воздействия предлагаемого правового регулирования на состояние конкуренции:</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13. Ожидаемые результаты и риски решения проблемы предложенным способом регулирования, риски негативных последствий:</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14. Описание методов контроля эффективности выбранного способа достижения цели регулирования:</w:t>
            </w:r>
          </w:p>
        </w:tc>
      </w:tr>
      <w:tr w:rsidR="00124F61" w:rsidRPr="00F05D32" w:rsidTr="00124F61">
        <w:trPr>
          <w:trHeight w:val="760"/>
        </w:trPr>
        <w:tc>
          <w:tcPr>
            <w:tcW w:w="10065" w:type="dxa"/>
            <w:gridSpan w:val="7"/>
            <w:tcBorders>
              <w:top w:val="single" w:sz="4" w:space="0" w:color="auto"/>
              <w:left w:val="single" w:sz="4" w:space="0" w:color="auto"/>
              <w:bottom w:val="nil"/>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15.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124F61" w:rsidRPr="00F05D32" w:rsidTr="00124F61">
        <w:trPr>
          <w:trHeight w:val="23"/>
        </w:trPr>
        <w:tc>
          <w:tcPr>
            <w:tcW w:w="10065" w:type="dxa"/>
            <w:gridSpan w:val="7"/>
            <w:tcBorders>
              <w:top w:val="nil"/>
              <w:left w:val="single" w:sz="4" w:space="0" w:color="auto"/>
              <w:bottom w:val="nil"/>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r>
      <w:tr w:rsidR="00124F61" w:rsidRPr="00F05D32" w:rsidTr="00124F61">
        <w:tc>
          <w:tcPr>
            <w:tcW w:w="256" w:type="dxa"/>
            <w:vMerge w:val="restart"/>
            <w:tcBorders>
              <w:top w:val="nil"/>
              <w:left w:val="single" w:sz="4" w:space="0" w:color="auto"/>
              <w:bottom w:val="nil"/>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Мероприятия, необходимые для достижения целей регулирования</w:t>
            </w:r>
          </w:p>
        </w:tc>
        <w:tc>
          <w:tcPr>
            <w:tcW w:w="794"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Сроки</w:t>
            </w:r>
          </w:p>
        </w:tc>
        <w:tc>
          <w:tcPr>
            <w:tcW w:w="1436"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Ожидаемый результат</w:t>
            </w:r>
          </w:p>
        </w:tc>
        <w:tc>
          <w:tcPr>
            <w:tcW w:w="1984"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Объем финансирования</w:t>
            </w:r>
          </w:p>
        </w:tc>
        <w:tc>
          <w:tcPr>
            <w:tcW w:w="1941"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Источник финансирования</w:t>
            </w:r>
          </w:p>
        </w:tc>
        <w:tc>
          <w:tcPr>
            <w:tcW w:w="763" w:type="dxa"/>
            <w:vMerge w:val="restart"/>
            <w:tcBorders>
              <w:top w:val="nil"/>
              <w:left w:val="single" w:sz="4" w:space="0" w:color="auto"/>
              <w:bottom w:val="nil"/>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r>
      <w:tr w:rsidR="00124F61" w:rsidRPr="00F05D32" w:rsidTr="00124F61">
        <w:tc>
          <w:tcPr>
            <w:tcW w:w="10065" w:type="dxa"/>
            <w:vMerge/>
            <w:tcBorders>
              <w:top w:val="nil"/>
              <w:left w:val="single" w:sz="4" w:space="0" w:color="auto"/>
              <w:bottom w:val="nil"/>
              <w:right w:val="single" w:sz="4" w:space="0" w:color="auto"/>
            </w:tcBorders>
            <w:vAlign w:val="center"/>
          </w:tcPr>
          <w:p w:rsidR="00124F61" w:rsidRPr="00F05D32" w:rsidRDefault="00124F61" w:rsidP="00124F61">
            <w:pPr>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763" w:type="dxa"/>
            <w:vMerge/>
            <w:tcBorders>
              <w:top w:val="nil"/>
              <w:left w:val="single" w:sz="4" w:space="0" w:color="auto"/>
              <w:bottom w:val="nil"/>
              <w:right w:val="single" w:sz="4" w:space="0" w:color="auto"/>
            </w:tcBorders>
            <w:vAlign w:val="center"/>
          </w:tcPr>
          <w:p w:rsidR="00124F61" w:rsidRPr="00F05D32" w:rsidRDefault="00124F61" w:rsidP="00124F61">
            <w:pPr>
              <w:rPr>
                <w:rFonts w:ascii="Times New Roman" w:hAnsi="Times New Roman" w:cs="Times New Roman"/>
              </w:rPr>
            </w:pPr>
          </w:p>
        </w:tc>
      </w:tr>
      <w:tr w:rsidR="00124F61" w:rsidRPr="00F05D32" w:rsidTr="00124F61">
        <w:tc>
          <w:tcPr>
            <w:tcW w:w="10065" w:type="dxa"/>
            <w:vMerge/>
            <w:tcBorders>
              <w:top w:val="nil"/>
              <w:left w:val="single" w:sz="4" w:space="0" w:color="auto"/>
              <w:bottom w:val="nil"/>
              <w:right w:val="single" w:sz="4" w:space="0" w:color="auto"/>
            </w:tcBorders>
            <w:vAlign w:val="center"/>
          </w:tcPr>
          <w:p w:rsidR="00124F61" w:rsidRPr="00F05D32" w:rsidRDefault="00124F61" w:rsidP="00124F61">
            <w:pPr>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c>
          <w:tcPr>
            <w:tcW w:w="763" w:type="dxa"/>
            <w:vMerge/>
            <w:tcBorders>
              <w:top w:val="nil"/>
              <w:left w:val="single" w:sz="4" w:space="0" w:color="auto"/>
              <w:bottom w:val="nil"/>
              <w:right w:val="single" w:sz="4" w:space="0" w:color="auto"/>
            </w:tcBorders>
            <w:vAlign w:val="center"/>
          </w:tcPr>
          <w:p w:rsidR="00124F61" w:rsidRPr="00F05D32" w:rsidRDefault="00124F61" w:rsidP="00124F61">
            <w:pPr>
              <w:rPr>
                <w:rFonts w:ascii="Times New Roman" w:hAnsi="Times New Roman" w:cs="Times New Roman"/>
              </w:rPr>
            </w:pPr>
          </w:p>
        </w:tc>
      </w:tr>
      <w:tr w:rsidR="00124F61" w:rsidRPr="00F05D32" w:rsidTr="00124F61">
        <w:trPr>
          <w:trHeight w:val="167"/>
        </w:trPr>
        <w:tc>
          <w:tcPr>
            <w:tcW w:w="10065" w:type="dxa"/>
            <w:gridSpan w:val="7"/>
            <w:tcBorders>
              <w:top w:val="nil"/>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16.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16.1. Необходимость установления переходного периода и (или) отсрочка введения предполагаемого регулирования: НЕТ/ДА (с указанием в днях срока с момента принятия проекта НПА)</w:t>
            </w:r>
          </w:p>
          <w:p w:rsidR="00124F61" w:rsidRPr="00F05D32" w:rsidRDefault="00124F61" w:rsidP="00124F61">
            <w:pPr>
              <w:autoSpaceDE w:val="0"/>
              <w:autoSpaceDN w:val="0"/>
              <w:adjustRightInd w:val="0"/>
              <w:rPr>
                <w:rFonts w:ascii="Times New Roman" w:hAnsi="Times New Roman" w:cs="Times New Roman"/>
              </w:rPr>
            </w:pP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16.2. Необходимость распространения предлагаемого регулирования на ранее возникшие отношения: НЕТ/ДА (с указанием в днях срока с момента принятия проекта акта)</w:t>
            </w:r>
          </w:p>
        </w:tc>
      </w:tr>
      <w:tr w:rsidR="00124F61" w:rsidRPr="00F05D32" w:rsidTr="00124F61">
        <w:tc>
          <w:tcPr>
            <w:tcW w:w="10065" w:type="dxa"/>
            <w:gridSpan w:val="7"/>
            <w:tcBorders>
              <w:top w:val="single" w:sz="4" w:space="0" w:color="auto"/>
              <w:left w:val="single" w:sz="4" w:space="0" w:color="auto"/>
              <w:bottom w:val="single" w:sz="4" w:space="0" w:color="auto"/>
              <w:right w:val="single" w:sz="4" w:space="0" w:color="auto"/>
            </w:tcBorders>
          </w:tcPr>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17. Сведения о проведении публичных консультаций:</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17.1. Полный электронный адрес размещения уведомления о проведении публичных консультаций, проекта нормативного правового акта, пояснительной записки к нему:</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______________________________________________________________________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17.2. Срок проведения публичных консультаций:</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начало: "__" ___________ 201_ г.;</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окончание: "__" ___________ 201_ г.</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17.3. Иные сведения о проведении публичных консультаций: ______________________</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________________________________________________________________________</w:t>
            </w:r>
          </w:p>
        </w:tc>
      </w:tr>
    </w:tbl>
    <w:p w:rsidR="00124F61" w:rsidRPr="00F05D32" w:rsidRDefault="00124F61" w:rsidP="00124F61">
      <w:pPr>
        <w:autoSpaceDE w:val="0"/>
        <w:autoSpaceDN w:val="0"/>
        <w:adjustRightInd w:val="0"/>
        <w:jc w:val="both"/>
        <w:rPr>
          <w:rFonts w:ascii="Times New Roman" w:hAnsi="Times New Roman" w:cs="Times New Roman"/>
        </w:rPr>
      </w:pP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Разработчик проекта нормативного правового акта: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     _______________________                    _______________</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 xml:space="preserve">  (подпись)                (Ф.И.О. (последнее при наличии)                                  (дата)</w:t>
      </w:r>
    </w:p>
    <w:p w:rsidR="00124F61" w:rsidRPr="00F05D32" w:rsidRDefault="00124F61"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F05D32" w:rsidRDefault="00F05D32" w:rsidP="00124F61">
      <w:pPr>
        <w:autoSpaceDE w:val="0"/>
        <w:autoSpaceDN w:val="0"/>
        <w:adjustRightInd w:val="0"/>
        <w:ind w:firstLine="540"/>
        <w:jc w:val="right"/>
        <w:rPr>
          <w:rFonts w:ascii="Times New Roman" w:hAnsi="Times New Roman" w:cs="Times New Roman"/>
        </w:rPr>
      </w:pPr>
    </w:p>
    <w:p w:rsidR="00124F61" w:rsidRPr="00F05D32" w:rsidRDefault="00124F61" w:rsidP="00124F61">
      <w:pPr>
        <w:autoSpaceDE w:val="0"/>
        <w:autoSpaceDN w:val="0"/>
        <w:adjustRightInd w:val="0"/>
        <w:ind w:firstLine="540"/>
        <w:jc w:val="right"/>
        <w:rPr>
          <w:rFonts w:ascii="Times New Roman" w:hAnsi="Times New Roman" w:cs="Times New Roman"/>
        </w:rPr>
      </w:pPr>
      <w:r w:rsidRPr="00F05D32">
        <w:rPr>
          <w:rFonts w:ascii="Times New Roman" w:hAnsi="Times New Roman" w:cs="Times New Roman"/>
        </w:rPr>
        <w:lastRenderedPageBreak/>
        <w:t>Приложение к Сводному отчету</w:t>
      </w:r>
    </w:p>
    <w:p w:rsidR="00124F61" w:rsidRPr="00F05D32" w:rsidRDefault="00124F61" w:rsidP="00124F61">
      <w:pPr>
        <w:autoSpaceDE w:val="0"/>
        <w:autoSpaceDN w:val="0"/>
        <w:adjustRightInd w:val="0"/>
        <w:ind w:firstLine="540"/>
        <w:rPr>
          <w:rFonts w:ascii="Times New Roman" w:hAnsi="Times New Roman" w:cs="Times New Roman"/>
        </w:rPr>
      </w:pPr>
    </w:p>
    <w:p w:rsidR="00124F61" w:rsidRPr="00F05D32" w:rsidRDefault="00124F61" w:rsidP="00124F61">
      <w:pPr>
        <w:autoSpaceDE w:val="0"/>
        <w:autoSpaceDN w:val="0"/>
        <w:adjustRightInd w:val="0"/>
        <w:ind w:firstLine="540"/>
        <w:rPr>
          <w:rFonts w:ascii="Times New Roman" w:hAnsi="Times New Roman" w:cs="Times New Roman"/>
        </w:rPr>
      </w:pPr>
      <w:r w:rsidRPr="00F05D32">
        <w:rPr>
          <w:rFonts w:ascii="Times New Roman" w:hAnsi="Times New Roman" w:cs="Times New Roman"/>
        </w:rPr>
        <w:t>Примерная форма</w:t>
      </w:r>
    </w:p>
    <w:p w:rsidR="00124F61" w:rsidRPr="00F05D32" w:rsidRDefault="00124F61" w:rsidP="00124F61">
      <w:pPr>
        <w:autoSpaceDE w:val="0"/>
        <w:autoSpaceDN w:val="0"/>
        <w:adjustRightInd w:val="0"/>
        <w:ind w:firstLine="540"/>
        <w:rPr>
          <w:rFonts w:ascii="Times New Roman" w:hAnsi="Times New Roman" w:cs="Times New Roman"/>
        </w:rPr>
      </w:pPr>
      <w:r w:rsidRPr="00F05D32">
        <w:rPr>
          <w:rFonts w:ascii="Times New Roman" w:hAnsi="Times New Roman" w:cs="Times New Roman"/>
        </w:rPr>
        <w:t xml:space="preserve"> </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bCs/>
        </w:rPr>
        <w:t>СВОДКА ПРЕДЛОЖЕНИЙ К СВОДНОМУ ОТЧЕТУ</w:t>
      </w:r>
      <w:r w:rsidRPr="00F05D32">
        <w:rPr>
          <w:rFonts w:ascii="Times New Roman" w:hAnsi="Times New Roman" w:cs="Times New Roman"/>
        </w:rPr>
        <w:t xml:space="preserve"> </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 xml:space="preserve">о результатах проведения оценки регулирующего воздействия </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проекта  нормативного правового акта</w:t>
      </w:r>
    </w:p>
    <w:p w:rsidR="00124F61" w:rsidRPr="00F05D32" w:rsidRDefault="00124F61" w:rsidP="00124F61">
      <w:pPr>
        <w:jc w:val="center"/>
        <w:rPr>
          <w:rFonts w:ascii="Times New Roman" w:hAnsi="Times New Roman" w:cs="Times New Roman"/>
          <w:bCs/>
        </w:rPr>
      </w:pPr>
    </w:p>
    <w:p w:rsidR="00124F61" w:rsidRPr="00F05D32" w:rsidRDefault="00124F61" w:rsidP="00124F61">
      <w:pPr>
        <w:rPr>
          <w:rFonts w:ascii="Times New Roman" w:hAnsi="Times New Roman" w:cs="Times New Roman"/>
        </w:rPr>
      </w:pPr>
      <w:r w:rsidRPr="00F05D32">
        <w:rPr>
          <w:rFonts w:ascii="Times New Roman" w:hAnsi="Times New Roman" w:cs="Times New Roman"/>
        </w:rPr>
        <w:t>Наименование проекта нормативного правового акта: _________________________________ ________________________________________________________________________________</w:t>
      </w:r>
    </w:p>
    <w:p w:rsidR="00124F61" w:rsidRPr="00F05D32" w:rsidRDefault="00124F61" w:rsidP="00124F61">
      <w:pPr>
        <w:rPr>
          <w:rFonts w:ascii="Times New Roman" w:hAnsi="Times New Roman" w:cs="Times New Roman"/>
        </w:rPr>
      </w:pPr>
      <w:r w:rsidRPr="00F05D32">
        <w:rPr>
          <w:rFonts w:ascii="Times New Roman" w:hAnsi="Times New Roman" w:cs="Times New Roman"/>
        </w:rPr>
        <w:t>Дата проведения публичного обсуждения: ___________________________________________ ________________________________________________________________________________</w:t>
      </w:r>
    </w:p>
    <w:p w:rsidR="00124F61" w:rsidRPr="00F05D32" w:rsidRDefault="00124F61" w:rsidP="00124F61">
      <w:pPr>
        <w:rPr>
          <w:rFonts w:ascii="Times New Roman" w:hAnsi="Times New Roman" w:cs="Times New Roman"/>
        </w:rPr>
      </w:pPr>
      <w:r w:rsidRPr="00F05D32">
        <w:rPr>
          <w:rFonts w:ascii="Times New Roman" w:hAnsi="Times New Roman" w:cs="Times New Roman"/>
        </w:rPr>
        <w:t>Количество экспертов, участвовавших в обсуждении __________________________________ ________________________________________________________________________________</w:t>
      </w:r>
    </w:p>
    <w:p w:rsidR="00124F61" w:rsidRPr="00F05D32" w:rsidRDefault="00124F61" w:rsidP="00124F61">
      <w:pPr>
        <w:rPr>
          <w:rFonts w:ascii="Times New Roman" w:hAnsi="Times New Roman" w:cs="Times New Roman"/>
        </w:rPr>
      </w:pPr>
      <w:r w:rsidRPr="00F05D32">
        <w:rPr>
          <w:rFonts w:ascii="Times New Roman" w:hAnsi="Times New Roman" w:cs="Times New Roman"/>
        </w:rPr>
        <w:t>Дата формирования сводки предложений</w:t>
      </w:r>
      <w:r w:rsidRPr="00F05D32">
        <w:rPr>
          <w:rFonts w:ascii="Times New Roman" w:hAnsi="Times New Roman" w:cs="Times New Roman"/>
          <w:lang w:val="en-US"/>
        </w:rPr>
        <w:t>:</w:t>
      </w:r>
      <w:r w:rsidRPr="00F05D32">
        <w:rPr>
          <w:rFonts w:ascii="Times New Roman" w:hAnsi="Times New Roman" w:cs="Times New Roman"/>
        </w:rPr>
        <w:t xml:space="preserve"> ___________________________________________ ________________________________________________________________________________</w:t>
      </w:r>
    </w:p>
    <w:p w:rsidR="00124F61" w:rsidRPr="00F05D32" w:rsidRDefault="00124F61" w:rsidP="00124F61">
      <w:pPr>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A0" w:firstRow="1" w:lastRow="0" w:firstColumn="1" w:lastColumn="0" w:noHBand="0" w:noVBand="0"/>
      </w:tblPr>
      <w:tblGrid>
        <w:gridCol w:w="690"/>
        <w:gridCol w:w="2483"/>
        <w:gridCol w:w="3488"/>
        <w:gridCol w:w="2049"/>
        <w:gridCol w:w="1097"/>
        <w:gridCol w:w="48"/>
      </w:tblGrid>
      <w:tr w:rsidR="00124F61" w:rsidRPr="00F05D32" w:rsidTr="00124F61">
        <w:trPr>
          <w:trHeight w:val="270"/>
        </w:trPr>
        <w:tc>
          <w:tcPr>
            <w:tcW w:w="690" w:type="dxa"/>
            <w:tcMar>
              <w:left w:w="107" w:type="dxa"/>
            </w:tcMar>
            <w:vAlign w:val="center"/>
          </w:tcPr>
          <w:p w:rsidR="00124F61" w:rsidRPr="00F05D32" w:rsidRDefault="00124F61" w:rsidP="00124F61">
            <w:pPr>
              <w:spacing w:after="160"/>
              <w:jc w:val="center"/>
              <w:rPr>
                <w:rFonts w:ascii="Times New Roman" w:hAnsi="Times New Roman" w:cs="Times New Roman"/>
              </w:rPr>
            </w:pPr>
            <w:r w:rsidRPr="00F05D32">
              <w:rPr>
                <w:rFonts w:ascii="Times New Roman" w:hAnsi="Times New Roman" w:cs="Times New Roman"/>
              </w:rPr>
              <w:t>№</w:t>
            </w:r>
          </w:p>
        </w:tc>
        <w:tc>
          <w:tcPr>
            <w:tcW w:w="2483" w:type="dxa"/>
            <w:tcMar>
              <w:left w:w="107" w:type="dxa"/>
            </w:tcMar>
            <w:vAlign w:val="center"/>
          </w:tcPr>
          <w:p w:rsidR="00124F61" w:rsidRPr="00F05D32" w:rsidRDefault="00124F61" w:rsidP="00124F61">
            <w:pPr>
              <w:spacing w:after="160"/>
              <w:jc w:val="center"/>
              <w:rPr>
                <w:rFonts w:ascii="Times New Roman" w:hAnsi="Times New Roman" w:cs="Times New Roman"/>
              </w:rPr>
            </w:pPr>
            <w:r w:rsidRPr="00F05D32">
              <w:rPr>
                <w:rFonts w:ascii="Times New Roman" w:hAnsi="Times New Roman" w:cs="Times New Roman"/>
              </w:rPr>
              <w:t>Участник обсуждения</w:t>
            </w:r>
          </w:p>
        </w:tc>
        <w:tc>
          <w:tcPr>
            <w:tcW w:w="3488" w:type="dxa"/>
            <w:tcMar>
              <w:left w:w="107" w:type="dxa"/>
            </w:tcMar>
            <w:vAlign w:val="center"/>
          </w:tcPr>
          <w:p w:rsidR="00124F61" w:rsidRPr="00F05D32" w:rsidRDefault="00124F61" w:rsidP="00124F61">
            <w:pPr>
              <w:spacing w:after="160"/>
              <w:jc w:val="center"/>
              <w:rPr>
                <w:rFonts w:ascii="Times New Roman" w:hAnsi="Times New Roman" w:cs="Times New Roman"/>
              </w:rPr>
            </w:pPr>
            <w:r w:rsidRPr="00F05D32">
              <w:rPr>
                <w:rFonts w:ascii="Times New Roman" w:hAnsi="Times New Roman" w:cs="Times New Roman"/>
              </w:rPr>
              <w:t>Позиция участника обсуждения</w:t>
            </w:r>
          </w:p>
        </w:tc>
        <w:tc>
          <w:tcPr>
            <w:tcW w:w="3194" w:type="dxa"/>
            <w:gridSpan w:val="3"/>
            <w:tcMar>
              <w:left w:w="107" w:type="dxa"/>
            </w:tcMar>
            <w:vAlign w:val="center"/>
          </w:tcPr>
          <w:p w:rsidR="00124F61" w:rsidRPr="00F05D32" w:rsidRDefault="00124F61" w:rsidP="00124F61">
            <w:pPr>
              <w:spacing w:after="160"/>
              <w:jc w:val="center"/>
              <w:rPr>
                <w:rFonts w:ascii="Times New Roman" w:hAnsi="Times New Roman" w:cs="Times New Roman"/>
              </w:rPr>
            </w:pPr>
            <w:r w:rsidRPr="00F05D32">
              <w:rPr>
                <w:rFonts w:ascii="Times New Roman" w:hAnsi="Times New Roman" w:cs="Times New Roman"/>
              </w:rPr>
              <w:t>Комментарии разработчика</w:t>
            </w:r>
          </w:p>
        </w:tc>
      </w:tr>
      <w:tr w:rsidR="00124F61" w:rsidRPr="00F05D32" w:rsidTr="00124F61">
        <w:trPr>
          <w:trHeight w:val="270"/>
        </w:trPr>
        <w:tc>
          <w:tcPr>
            <w:tcW w:w="690" w:type="dxa"/>
            <w:tcMar>
              <w:left w:w="107" w:type="dxa"/>
            </w:tcMar>
            <w:vAlign w:val="center"/>
          </w:tcPr>
          <w:p w:rsidR="00124F61" w:rsidRPr="00F05D32" w:rsidRDefault="00124F61" w:rsidP="00124F61">
            <w:pPr>
              <w:spacing w:after="160"/>
              <w:jc w:val="center"/>
              <w:rPr>
                <w:rFonts w:ascii="Times New Roman" w:hAnsi="Times New Roman" w:cs="Times New Roman"/>
                <w:b/>
              </w:rPr>
            </w:pPr>
          </w:p>
        </w:tc>
        <w:tc>
          <w:tcPr>
            <w:tcW w:w="2483" w:type="dxa"/>
            <w:tcMar>
              <w:left w:w="107" w:type="dxa"/>
            </w:tcMar>
            <w:vAlign w:val="center"/>
          </w:tcPr>
          <w:p w:rsidR="00124F61" w:rsidRPr="00F05D32" w:rsidRDefault="00124F61" w:rsidP="00124F61">
            <w:pPr>
              <w:spacing w:after="160"/>
              <w:jc w:val="center"/>
              <w:rPr>
                <w:rFonts w:ascii="Times New Roman" w:hAnsi="Times New Roman" w:cs="Times New Roman"/>
                <w:b/>
              </w:rPr>
            </w:pPr>
          </w:p>
        </w:tc>
        <w:tc>
          <w:tcPr>
            <w:tcW w:w="3488" w:type="dxa"/>
            <w:tcMar>
              <w:left w:w="107" w:type="dxa"/>
            </w:tcMar>
            <w:vAlign w:val="center"/>
          </w:tcPr>
          <w:p w:rsidR="00124F61" w:rsidRPr="00F05D32" w:rsidRDefault="00124F61" w:rsidP="00124F61">
            <w:pPr>
              <w:spacing w:after="160"/>
              <w:jc w:val="center"/>
              <w:rPr>
                <w:rFonts w:ascii="Times New Roman" w:hAnsi="Times New Roman" w:cs="Times New Roman"/>
                <w:b/>
              </w:rPr>
            </w:pPr>
          </w:p>
        </w:tc>
        <w:tc>
          <w:tcPr>
            <w:tcW w:w="3194" w:type="dxa"/>
            <w:gridSpan w:val="3"/>
            <w:tcMar>
              <w:left w:w="107" w:type="dxa"/>
            </w:tcMar>
            <w:vAlign w:val="center"/>
          </w:tcPr>
          <w:p w:rsidR="00124F61" w:rsidRPr="00F05D32" w:rsidRDefault="00124F61" w:rsidP="00124F61">
            <w:pPr>
              <w:spacing w:after="160"/>
              <w:jc w:val="center"/>
              <w:rPr>
                <w:rFonts w:ascii="Times New Roman" w:hAnsi="Times New Roman" w:cs="Times New Roman"/>
                <w:b/>
              </w:rPr>
            </w:pPr>
          </w:p>
        </w:tc>
      </w:tr>
      <w:tr w:rsidR="00124F61" w:rsidRPr="00F05D32" w:rsidTr="00124F6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48" w:type="dxa"/>
        </w:trPr>
        <w:tc>
          <w:tcPr>
            <w:tcW w:w="8710" w:type="dxa"/>
            <w:gridSpan w:val="4"/>
            <w:tcMar>
              <w:left w:w="57" w:type="dxa"/>
            </w:tcMar>
          </w:tcPr>
          <w:p w:rsidR="00124F61" w:rsidRPr="00F05D32" w:rsidRDefault="00124F61" w:rsidP="00124F61">
            <w:pPr>
              <w:rPr>
                <w:rFonts w:ascii="Times New Roman" w:hAnsi="Times New Roman" w:cs="Times New Roman"/>
              </w:rPr>
            </w:pPr>
            <w:r w:rsidRPr="00F05D32">
              <w:rPr>
                <w:rFonts w:ascii="Times New Roman" w:hAnsi="Times New Roman" w:cs="Times New Roman"/>
              </w:rPr>
              <w:t>Общее количество поступивших предложений</w:t>
            </w:r>
          </w:p>
        </w:tc>
        <w:tc>
          <w:tcPr>
            <w:tcW w:w="1097" w:type="dxa"/>
            <w:tcMar>
              <w:left w:w="57" w:type="dxa"/>
            </w:tcMar>
          </w:tcPr>
          <w:p w:rsidR="00124F61" w:rsidRPr="00F05D32" w:rsidRDefault="00124F61" w:rsidP="00124F61">
            <w:pPr>
              <w:jc w:val="both"/>
              <w:rPr>
                <w:rFonts w:ascii="Times New Roman" w:hAnsi="Times New Roman" w:cs="Times New Roman"/>
                <w:lang w:val="en-US"/>
              </w:rPr>
            </w:pPr>
          </w:p>
        </w:tc>
      </w:tr>
      <w:tr w:rsidR="00124F61" w:rsidRPr="00F05D32" w:rsidTr="00124F6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48" w:type="dxa"/>
        </w:trPr>
        <w:tc>
          <w:tcPr>
            <w:tcW w:w="8710" w:type="dxa"/>
            <w:gridSpan w:val="4"/>
            <w:tcMar>
              <w:left w:w="57" w:type="dxa"/>
            </w:tcMar>
          </w:tcPr>
          <w:p w:rsidR="00124F61" w:rsidRPr="00F05D32" w:rsidRDefault="00124F61" w:rsidP="00124F61">
            <w:pPr>
              <w:jc w:val="both"/>
              <w:rPr>
                <w:rFonts w:ascii="Times New Roman" w:hAnsi="Times New Roman" w:cs="Times New Roman"/>
              </w:rPr>
            </w:pPr>
            <w:r w:rsidRPr="00F05D32">
              <w:rPr>
                <w:rFonts w:ascii="Times New Roman" w:hAnsi="Times New Roman" w:cs="Times New Roman"/>
              </w:rPr>
              <w:t>Общее количество учтенных предложений</w:t>
            </w:r>
          </w:p>
        </w:tc>
        <w:tc>
          <w:tcPr>
            <w:tcW w:w="1097" w:type="dxa"/>
            <w:tcMar>
              <w:left w:w="57" w:type="dxa"/>
            </w:tcMar>
          </w:tcPr>
          <w:p w:rsidR="00124F61" w:rsidRPr="00F05D32" w:rsidRDefault="00124F61" w:rsidP="00124F61">
            <w:pPr>
              <w:jc w:val="both"/>
              <w:rPr>
                <w:rFonts w:ascii="Times New Roman" w:hAnsi="Times New Roman" w:cs="Times New Roman"/>
                <w:lang w:val="en-US"/>
              </w:rPr>
            </w:pPr>
          </w:p>
        </w:tc>
      </w:tr>
      <w:tr w:rsidR="00124F61" w:rsidRPr="00F05D32" w:rsidTr="00124F6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48" w:type="dxa"/>
        </w:trPr>
        <w:tc>
          <w:tcPr>
            <w:tcW w:w="8710" w:type="dxa"/>
            <w:gridSpan w:val="4"/>
            <w:tcMar>
              <w:left w:w="57" w:type="dxa"/>
            </w:tcMar>
          </w:tcPr>
          <w:p w:rsidR="00124F61" w:rsidRPr="00F05D32" w:rsidRDefault="00124F61" w:rsidP="00124F61">
            <w:pPr>
              <w:jc w:val="both"/>
              <w:rPr>
                <w:rFonts w:ascii="Times New Roman" w:hAnsi="Times New Roman" w:cs="Times New Roman"/>
              </w:rPr>
            </w:pPr>
            <w:r w:rsidRPr="00F05D32">
              <w:rPr>
                <w:rFonts w:ascii="Times New Roman" w:hAnsi="Times New Roman" w:cs="Times New Roman"/>
              </w:rPr>
              <w:t>Общее количество частично учтенных предложений</w:t>
            </w:r>
          </w:p>
        </w:tc>
        <w:tc>
          <w:tcPr>
            <w:tcW w:w="1097" w:type="dxa"/>
            <w:tcMar>
              <w:left w:w="57" w:type="dxa"/>
            </w:tcMar>
          </w:tcPr>
          <w:p w:rsidR="00124F61" w:rsidRPr="00F05D32" w:rsidRDefault="00124F61" w:rsidP="00124F61">
            <w:pPr>
              <w:jc w:val="both"/>
              <w:rPr>
                <w:rFonts w:ascii="Times New Roman" w:hAnsi="Times New Roman" w:cs="Times New Roman"/>
              </w:rPr>
            </w:pPr>
          </w:p>
        </w:tc>
      </w:tr>
      <w:tr w:rsidR="00124F61" w:rsidRPr="00F05D32" w:rsidTr="00124F6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48" w:type="dxa"/>
        </w:trPr>
        <w:tc>
          <w:tcPr>
            <w:tcW w:w="8710" w:type="dxa"/>
            <w:gridSpan w:val="4"/>
            <w:tcMar>
              <w:left w:w="57" w:type="dxa"/>
            </w:tcMar>
          </w:tcPr>
          <w:p w:rsidR="00124F61" w:rsidRPr="00F05D32" w:rsidRDefault="00124F61" w:rsidP="00124F61">
            <w:pPr>
              <w:jc w:val="both"/>
              <w:rPr>
                <w:rFonts w:ascii="Times New Roman" w:hAnsi="Times New Roman" w:cs="Times New Roman"/>
              </w:rPr>
            </w:pPr>
            <w:r w:rsidRPr="00F05D32">
              <w:rPr>
                <w:rFonts w:ascii="Times New Roman" w:hAnsi="Times New Roman" w:cs="Times New Roman"/>
              </w:rPr>
              <w:t>Общее количество неучтенных предложений</w:t>
            </w:r>
          </w:p>
        </w:tc>
        <w:tc>
          <w:tcPr>
            <w:tcW w:w="1097" w:type="dxa"/>
            <w:tcMar>
              <w:left w:w="57" w:type="dxa"/>
            </w:tcMar>
          </w:tcPr>
          <w:p w:rsidR="00124F61" w:rsidRPr="00F05D32" w:rsidRDefault="00124F61" w:rsidP="00124F61">
            <w:pPr>
              <w:jc w:val="both"/>
              <w:rPr>
                <w:rFonts w:ascii="Times New Roman" w:hAnsi="Times New Roman" w:cs="Times New Roman"/>
                <w:lang w:val="en-US"/>
              </w:rPr>
            </w:pPr>
          </w:p>
        </w:tc>
      </w:tr>
    </w:tbl>
    <w:p w:rsidR="00124F61" w:rsidRPr="00F05D32" w:rsidRDefault="00124F61" w:rsidP="00124F61">
      <w:pPr>
        <w:autoSpaceDE w:val="0"/>
        <w:autoSpaceDN w:val="0"/>
        <w:adjustRightInd w:val="0"/>
        <w:ind w:firstLine="540"/>
        <w:jc w:val="both"/>
        <w:rPr>
          <w:rFonts w:ascii="Times New Roman" w:hAnsi="Times New Roman" w:cs="Times New Roman"/>
        </w:rPr>
      </w:pP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Разработчик проекта нормативного правового акта: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____________     ____________________________                    _______________</w:t>
      </w:r>
    </w:p>
    <w:p w:rsidR="00124F61" w:rsidRPr="00F05D32" w:rsidRDefault="00124F61" w:rsidP="00124F61">
      <w:pPr>
        <w:tabs>
          <w:tab w:val="left" w:pos="7950"/>
        </w:tabs>
        <w:jc w:val="both"/>
        <w:rPr>
          <w:rFonts w:ascii="Times New Roman" w:hAnsi="Times New Roman" w:cs="Times New Roman"/>
        </w:rPr>
      </w:pPr>
      <w:r w:rsidRPr="00F05D32">
        <w:rPr>
          <w:rFonts w:ascii="Times New Roman" w:hAnsi="Times New Roman" w:cs="Times New Roman"/>
        </w:rPr>
        <w:t xml:space="preserve">  (подпись)                     (Ф.И.О.) (последнее – при наличии)                                      (дата)</w:t>
      </w:r>
    </w:p>
    <w:p w:rsidR="00124F61" w:rsidRPr="00F05D32" w:rsidRDefault="00124F61" w:rsidP="00124F61">
      <w:pPr>
        <w:autoSpaceDE w:val="0"/>
        <w:autoSpaceDN w:val="0"/>
        <w:adjustRightInd w:val="0"/>
        <w:jc w:val="both"/>
        <w:rPr>
          <w:rFonts w:ascii="Times New Roman" w:hAnsi="Times New Roman" w:cs="Times New Roman"/>
        </w:rPr>
      </w:pPr>
    </w:p>
    <w:p w:rsidR="00124F61" w:rsidRPr="00F05D32" w:rsidRDefault="00124F61" w:rsidP="00124F61">
      <w:pPr>
        <w:autoSpaceDE w:val="0"/>
        <w:autoSpaceDN w:val="0"/>
        <w:adjustRightInd w:val="0"/>
        <w:jc w:val="right"/>
        <w:outlineLvl w:val="0"/>
        <w:rPr>
          <w:rFonts w:ascii="Times New Roman" w:hAnsi="Times New Roman" w:cs="Times New Roman"/>
          <w:b/>
        </w:rPr>
      </w:pPr>
    </w:p>
    <w:p w:rsidR="00124F61" w:rsidRPr="00F05D32" w:rsidRDefault="00124F61" w:rsidP="00124F61">
      <w:pPr>
        <w:autoSpaceDE w:val="0"/>
        <w:autoSpaceDN w:val="0"/>
        <w:adjustRightInd w:val="0"/>
        <w:jc w:val="right"/>
        <w:outlineLvl w:val="0"/>
        <w:rPr>
          <w:rFonts w:ascii="Times New Roman" w:hAnsi="Times New Roman" w:cs="Times New Roman"/>
          <w:b/>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lastRenderedPageBreak/>
        <w:t>Приложение 3</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 к Порядку проведения оценки регулирующего воздействия</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 проектов муниципальных нормативных правовых актов Кривошеинского </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района, устанавливающих новые или изменяющих ранее </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 xml:space="preserve">предусмотренные муниципальными нормативными правовыми актами </w:t>
      </w:r>
    </w:p>
    <w:p w:rsidR="00124F61" w:rsidRPr="00F05D32" w:rsidRDefault="00124F61" w:rsidP="00124F61">
      <w:pPr>
        <w:autoSpaceDE w:val="0"/>
        <w:autoSpaceDN w:val="0"/>
        <w:adjustRightInd w:val="0"/>
        <w:ind w:left="5664"/>
        <w:outlineLvl w:val="0"/>
        <w:rPr>
          <w:rFonts w:ascii="Times New Roman" w:hAnsi="Times New Roman" w:cs="Times New Roman"/>
        </w:rPr>
      </w:pPr>
      <w:r w:rsidRPr="00F05D32">
        <w:rPr>
          <w:rFonts w:ascii="Times New Roman" w:hAnsi="Times New Roman" w:cs="Times New Roman"/>
        </w:rPr>
        <w:t>Кривошеинского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24F61" w:rsidRPr="00F05D32" w:rsidRDefault="00124F61" w:rsidP="00124F61">
      <w:pPr>
        <w:autoSpaceDE w:val="0"/>
        <w:autoSpaceDN w:val="0"/>
        <w:adjustRightInd w:val="0"/>
        <w:rPr>
          <w:rFonts w:ascii="Times New Roman" w:hAnsi="Times New Roman" w:cs="Times New Roman"/>
        </w:rPr>
      </w:pP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 xml:space="preserve">Примерная форма </w:t>
      </w:r>
    </w:p>
    <w:p w:rsidR="00124F61" w:rsidRPr="00F05D32" w:rsidRDefault="00124F61" w:rsidP="00124F61">
      <w:pPr>
        <w:autoSpaceDE w:val="0"/>
        <w:autoSpaceDN w:val="0"/>
        <w:adjustRightInd w:val="0"/>
        <w:jc w:val="center"/>
        <w:rPr>
          <w:rFonts w:ascii="Times New Roman" w:hAnsi="Times New Roman" w:cs="Times New Roman"/>
        </w:rPr>
      </w:pP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 xml:space="preserve">ЗАКЛЮЧЕНИЕ </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об оценке регулирующего воздействия на проект нормативного правового акта</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_______________________________________________________________________</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(наименование проекта муниципального нормативного правового акта)</w:t>
      </w:r>
    </w:p>
    <w:p w:rsidR="00124F61" w:rsidRPr="00F05D32" w:rsidRDefault="00124F61" w:rsidP="00124F61">
      <w:pPr>
        <w:autoSpaceDE w:val="0"/>
        <w:autoSpaceDN w:val="0"/>
        <w:adjustRightInd w:val="0"/>
        <w:ind w:firstLine="540"/>
        <w:jc w:val="both"/>
        <w:outlineLvl w:val="0"/>
        <w:rPr>
          <w:rFonts w:ascii="Times New Roman" w:hAnsi="Times New Roman" w:cs="Times New Roman"/>
        </w:rPr>
      </w:pPr>
    </w:p>
    <w:p w:rsidR="00124F61" w:rsidRPr="00F05D32" w:rsidRDefault="00124F61" w:rsidP="00124F61">
      <w:pPr>
        <w:autoSpaceDE w:val="0"/>
        <w:autoSpaceDN w:val="0"/>
        <w:adjustRightInd w:val="0"/>
        <w:ind w:firstLine="540"/>
        <w:jc w:val="both"/>
        <w:rPr>
          <w:rFonts w:ascii="Times New Roman" w:hAnsi="Times New Roman" w:cs="Times New Roman"/>
        </w:rPr>
      </w:pPr>
      <w:r w:rsidRPr="00F05D32">
        <w:rPr>
          <w:rFonts w:ascii="Times New Roman" w:hAnsi="Times New Roman" w:cs="Times New Roman"/>
        </w:rPr>
        <w:t xml:space="preserve">__________________________________ отдел администрации Кривошеинского района, </w:t>
      </w:r>
      <w:r w:rsidRPr="00F05D32">
        <w:rPr>
          <w:rFonts w:ascii="Times New Roman" w:hAnsi="Times New Roman" w:cs="Times New Roman"/>
        </w:rPr>
        <w:br/>
        <w:t>как уполномоченный орган в области оценки регулирующего воздействия проектов муниципальных нормативных правовых актов Кривошеинского района, рассмотрел проект ________________________________________________________________________________</w:t>
      </w:r>
    </w:p>
    <w:p w:rsidR="00124F61" w:rsidRPr="00F05D32" w:rsidRDefault="00124F61" w:rsidP="00124F61">
      <w:pPr>
        <w:autoSpaceDE w:val="0"/>
        <w:autoSpaceDN w:val="0"/>
        <w:adjustRightInd w:val="0"/>
        <w:ind w:firstLine="709"/>
        <w:jc w:val="center"/>
        <w:rPr>
          <w:rFonts w:ascii="Times New Roman" w:hAnsi="Times New Roman" w:cs="Times New Roman"/>
        </w:rPr>
      </w:pPr>
      <w:r w:rsidRPr="00F05D32">
        <w:rPr>
          <w:rFonts w:ascii="Times New Roman" w:hAnsi="Times New Roman" w:cs="Times New Roman"/>
        </w:rPr>
        <w:t>(наименование проекта нормативного правового акта)</w:t>
      </w:r>
    </w:p>
    <w:p w:rsidR="00124F61" w:rsidRPr="00F05D32" w:rsidRDefault="00124F61" w:rsidP="00124F61">
      <w:pPr>
        <w:autoSpaceDE w:val="0"/>
        <w:autoSpaceDN w:val="0"/>
        <w:adjustRightInd w:val="0"/>
        <w:jc w:val="both"/>
        <w:rPr>
          <w:rFonts w:ascii="Times New Roman" w:hAnsi="Times New Roman" w:cs="Times New Roman"/>
        </w:rPr>
      </w:pPr>
      <w:r w:rsidRPr="00F05D32">
        <w:rPr>
          <w:rFonts w:ascii="Times New Roman" w:hAnsi="Times New Roman" w:cs="Times New Roman"/>
        </w:rPr>
        <w:t>(далее – проект акта), подготовленный и направленный для подготовки настоящего заключения______________________________________________________________________________________________________________________________________________________</w:t>
      </w:r>
    </w:p>
    <w:p w:rsidR="00124F61" w:rsidRPr="00F05D32" w:rsidRDefault="00124F61" w:rsidP="00124F61">
      <w:pPr>
        <w:autoSpaceDE w:val="0"/>
        <w:autoSpaceDN w:val="0"/>
        <w:adjustRightInd w:val="0"/>
        <w:jc w:val="center"/>
        <w:rPr>
          <w:rFonts w:ascii="Times New Roman" w:hAnsi="Times New Roman" w:cs="Times New Roman"/>
        </w:rPr>
      </w:pPr>
      <w:r w:rsidRPr="00F05D32">
        <w:rPr>
          <w:rFonts w:ascii="Times New Roman" w:hAnsi="Times New Roman" w:cs="Times New Roman"/>
        </w:rPr>
        <w:t xml:space="preserve">(наименование структурного подразделения  администрации Кривошеинского района, иного органа местного самоуправления Кривошеинского района, иного субъекта правотворческой инициативы)                              </w:t>
      </w:r>
    </w:p>
    <w:p w:rsidR="00124F61" w:rsidRPr="00F05D32" w:rsidRDefault="00124F61" w:rsidP="00124F61">
      <w:pPr>
        <w:autoSpaceDE w:val="0"/>
        <w:autoSpaceDN w:val="0"/>
        <w:adjustRightInd w:val="0"/>
        <w:rPr>
          <w:rFonts w:ascii="Times New Roman" w:hAnsi="Times New Roman" w:cs="Times New Roman"/>
        </w:rPr>
      </w:pPr>
      <w:r w:rsidRPr="00F05D32">
        <w:rPr>
          <w:rFonts w:ascii="Times New Roman" w:hAnsi="Times New Roman" w:cs="Times New Roman"/>
        </w:rPr>
        <w:t>(далее - Разработчик), и сообщает следующее.</w:t>
      </w:r>
    </w:p>
    <w:p w:rsidR="00124F61" w:rsidRPr="00F05D32" w:rsidRDefault="00124F61" w:rsidP="00124F61">
      <w:pPr>
        <w:pStyle w:val="ConsPlusNonformat"/>
        <w:ind w:firstLine="709"/>
        <w:jc w:val="both"/>
        <w:rPr>
          <w:rFonts w:ascii="Times New Roman" w:hAnsi="Times New Roman" w:cs="Times New Roman"/>
          <w:sz w:val="24"/>
          <w:szCs w:val="24"/>
        </w:rPr>
      </w:pPr>
      <w:r w:rsidRPr="00F05D32">
        <w:rPr>
          <w:rFonts w:ascii="Times New Roman" w:hAnsi="Times New Roman" w:cs="Times New Roman"/>
          <w:sz w:val="24"/>
          <w:szCs w:val="24"/>
        </w:rPr>
        <w:t>Проект акта направлен разработчиком для подготовки настоящего заключения _______________________________________________________________________________.</w:t>
      </w:r>
    </w:p>
    <w:p w:rsidR="00124F61" w:rsidRPr="00F05D32" w:rsidRDefault="00124F61" w:rsidP="00124F61">
      <w:pPr>
        <w:pStyle w:val="ConsPlusNonformat"/>
        <w:ind w:firstLine="709"/>
        <w:jc w:val="both"/>
        <w:rPr>
          <w:rFonts w:ascii="Times New Roman" w:hAnsi="Times New Roman" w:cs="Times New Roman"/>
          <w:sz w:val="24"/>
          <w:szCs w:val="24"/>
        </w:rPr>
      </w:pPr>
      <w:r w:rsidRPr="00F05D32">
        <w:rPr>
          <w:rFonts w:ascii="Times New Roman" w:hAnsi="Times New Roman" w:cs="Times New Roman"/>
          <w:sz w:val="24"/>
          <w:szCs w:val="24"/>
        </w:rPr>
        <w:t xml:space="preserve">                                                                     (впервые/повторно)</w:t>
      </w:r>
    </w:p>
    <w:p w:rsidR="00124F61" w:rsidRPr="00F05D32" w:rsidRDefault="00124F61" w:rsidP="00124F61">
      <w:pPr>
        <w:pStyle w:val="ConsPlusNonformat"/>
        <w:ind w:firstLine="709"/>
        <w:jc w:val="both"/>
        <w:rPr>
          <w:rFonts w:ascii="Times New Roman" w:hAnsi="Times New Roman" w:cs="Times New Roman"/>
          <w:sz w:val="24"/>
          <w:szCs w:val="24"/>
        </w:rPr>
      </w:pPr>
      <w:r w:rsidRPr="00F05D32">
        <w:rPr>
          <w:rFonts w:ascii="Times New Roman" w:hAnsi="Times New Roman" w:cs="Times New Roman"/>
          <w:sz w:val="24"/>
          <w:szCs w:val="24"/>
        </w:rPr>
        <w:t xml:space="preserve">Срок проведения публичных консультаций, в течение которого разработчиком проекта акта принимались предложения: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с ___________________________________ по 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 xml:space="preserve">          (дата начала публичных консультаций)                              (дата окончания публичных консультаций) </w:t>
      </w:r>
    </w:p>
    <w:p w:rsidR="00124F61" w:rsidRPr="00F05D32" w:rsidRDefault="00124F61" w:rsidP="00124F61">
      <w:pPr>
        <w:pStyle w:val="ConsPlusNonformat"/>
        <w:ind w:firstLine="709"/>
        <w:jc w:val="both"/>
        <w:rPr>
          <w:rFonts w:ascii="Times New Roman" w:hAnsi="Times New Roman" w:cs="Times New Roman"/>
          <w:sz w:val="24"/>
          <w:szCs w:val="24"/>
        </w:rPr>
      </w:pPr>
      <w:r w:rsidRPr="00F05D32">
        <w:rPr>
          <w:rFonts w:ascii="Times New Roman" w:hAnsi="Times New Roman" w:cs="Times New Roman"/>
          <w:sz w:val="24"/>
          <w:szCs w:val="24"/>
        </w:rPr>
        <w:t>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 _____________________________________________________________________</w:t>
      </w:r>
    </w:p>
    <w:p w:rsidR="00124F61" w:rsidRPr="00F05D32" w:rsidRDefault="00124F61" w:rsidP="00124F61">
      <w:pPr>
        <w:pStyle w:val="ConsPlusNonformat"/>
        <w:ind w:firstLine="709"/>
        <w:jc w:val="center"/>
        <w:rPr>
          <w:rFonts w:ascii="Times New Roman" w:hAnsi="Times New Roman" w:cs="Times New Roman"/>
          <w:sz w:val="24"/>
          <w:szCs w:val="24"/>
        </w:rPr>
      </w:pPr>
      <w:r w:rsidRPr="00F05D32">
        <w:rPr>
          <w:rFonts w:ascii="Times New Roman" w:hAnsi="Times New Roman" w:cs="Times New Roman"/>
          <w:sz w:val="24"/>
          <w:szCs w:val="24"/>
        </w:rPr>
        <w:t xml:space="preserve">       (полный электронный адрес размещения проекта акта в информационно-телекоммуникационной         сети «Интернет»)</w:t>
      </w:r>
    </w:p>
    <w:p w:rsidR="00124F61" w:rsidRPr="00F05D32" w:rsidRDefault="00124F61" w:rsidP="00124F61">
      <w:pPr>
        <w:pStyle w:val="ConsPlusNonformat"/>
        <w:ind w:firstLine="709"/>
        <w:jc w:val="both"/>
        <w:rPr>
          <w:rFonts w:ascii="Times New Roman" w:hAnsi="Times New Roman" w:cs="Times New Roman"/>
          <w:sz w:val="24"/>
          <w:szCs w:val="24"/>
        </w:rPr>
      </w:pPr>
      <w:r w:rsidRPr="00F05D32">
        <w:rPr>
          <w:rFonts w:ascii="Times New Roman" w:hAnsi="Times New Roman" w:cs="Times New Roman"/>
          <w:sz w:val="24"/>
          <w:szCs w:val="24"/>
        </w:rPr>
        <w:t>В ходе подготовки настоящего заключения были проведены публичные консультации в сроки с_______________________________ по ___________________________________.</w:t>
      </w:r>
    </w:p>
    <w:p w:rsidR="00124F61" w:rsidRPr="00F05D32" w:rsidRDefault="00124F61" w:rsidP="00124F61">
      <w:pPr>
        <w:pStyle w:val="ConsPlusNonformat"/>
        <w:ind w:firstLine="709"/>
        <w:rPr>
          <w:rFonts w:ascii="Times New Roman" w:hAnsi="Times New Roman" w:cs="Times New Roman"/>
          <w:sz w:val="24"/>
          <w:szCs w:val="24"/>
        </w:rPr>
      </w:pPr>
      <w:r w:rsidRPr="00F05D32">
        <w:rPr>
          <w:rFonts w:ascii="Times New Roman" w:hAnsi="Times New Roman" w:cs="Times New Roman"/>
          <w:sz w:val="24"/>
          <w:szCs w:val="24"/>
        </w:rPr>
        <w:t xml:space="preserve">   (дата начала публичных консультаций)                   (дата окончания публичных консультаций) </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(краткие комментарии о проведенных публичных консультациях, включая обоснование необходимости            их проведения, количества и состава участников, основной вывод)</w:t>
      </w:r>
    </w:p>
    <w:p w:rsidR="00124F61" w:rsidRPr="00F05D32" w:rsidRDefault="00124F61" w:rsidP="00124F61">
      <w:pPr>
        <w:pStyle w:val="ConsPlusNonformat"/>
        <w:ind w:firstLine="709"/>
        <w:jc w:val="both"/>
        <w:rPr>
          <w:rFonts w:ascii="Times New Roman" w:hAnsi="Times New Roman" w:cs="Times New Roman"/>
          <w:sz w:val="24"/>
          <w:szCs w:val="24"/>
        </w:rPr>
      </w:pPr>
      <w:r w:rsidRPr="00F05D32">
        <w:rPr>
          <w:rFonts w:ascii="Times New Roman" w:hAnsi="Times New Roman" w:cs="Times New Roman"/>
          <w:sz w:val="24"/>
          <w:szCs w:val="24"/>
        </w:rPr>
        <w:t>На основе проведенной оценки регулирующего воздействия проекта акта с учетом  информации,  представленной разработчиком в сводном отчете, уполномоченным органом  сделаны следующие выводы:</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(вывод о наличии либо отсутствии достаточного обоснования решения проблемы предложенным            способом регулирования)</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(вывод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положений, приводящих к возникновению необоснованных расходов субъектов предпринимательской и инвестиционной деятельности, а также бюджета района /бюджетов поселений в составе района, положений способствующих ограничению конкуренции)</w:t>
      </w: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(обоснование выводов, а также иные замечания и предложения)</w:t>
      </w:r>
    </w:p>
    <w:p w:rsidR="00124F61" w:rsidRPr="00F05D32" w:rsidRDefault="00124F61" w:rsidP="00124F61">
      <w:pPr>
        <w:pStyle w:val="ConsPlusNonformat"/>
        <w:jc w:val="both"/>
        <w:outlineLvl w:val="0"/>
        <w:rPr>
          <w:rFonts w:ascii="Times New Roman" w:hAnsi="Times New Roman" w:cs="Times New Roman"/>
          <w:sz w:val="24"/>
          <w:szCs w:val="24"/>
        </w:rPr>
      </w:pPr>
    </w:p>
    <w:p w:rsidR="00124F61" w:rsidRPr="00F05D32" w:rsidRDefault="00124F61" w:rsidP="00124F61">
      <w:pPr>
        <w:pStyle w:val="ConsPlusNonformat"/>
        <w:jc w:val="both"/>
        <w:rPr>
          <w:rFonts w:ascii="Times New Roman" w:hAnsi="Times New Roman" w:cs="Times New Roman"/>
          <w:sz w:val="24"/>
          <w:szCs w:val="24"/>
        </w:rPr>
      </w:pPr>
      <w:r w:rsidRPr="00F05D32">
        <w:rPr>
          <w:rFonts w:ascii="Times New Roman" w:hAnsi="Times New Roman" w:cs="Times New Roman"/>
          <w:sz w:val="24"/>
          <w:szCs w:val="24"/>
        </w:rPr>
        <w:t>Приложение: ___________________________________________________________</w:t>
      </w:r>
    </w:p>
    <w:p w:rsidR="00124F61" w:rsidRPr="00F05D32" w:rsidRDefault="00124F61" w:rsidP="00124F61">
      <w:pPr>
        <w:pStyle w:val="ConsPlusNonformat"/>
        <w:jc w:val="center"/>
        <w:rPr>
          <w:rFonts w:ascii="Times New Roman" w:hAnsi="Times New Roman" w:cs="Times New Roman"/>
          <w:sz w:val="24"/>
          <w:szCs w:val="24"/>
        </w:rPr>
      </w:pPr>
      <w:r w:rsidRPr="00F05D32">
        <w:rPr>
          <w:rFonts w:ascii="Times New Roman" w:hAnsi="Times New Roman" w:cs="Times New Roman"/>
          <w:sz w:val="24"/>
          <w:szCs w:val="24"/>
        </w:rPr>
        <w:t>(реквизиты приложения)</w:t>
      </w:r>
    </w:p>
    <w:p w:rsidR="00124F61" w:rsidRPr="00F05D32" w:rsidRDefault="00124F61" w:rsidP="00124F61">
      <w:pPr>
        <w:pStyle w:val="ConsPlusNonformat"/>
        <w:jc w:val="both"/>
        <w:rPr>
          <w:rFonts w:ascii="Times New Roman" w:hAnsi="Times New Roman" w:cs="Times New Roman"/>
          <w:sz w:val="24"/>
          <w:szCs w:val="24"/>
        </w:rPr>
      </w:pPr>
    </w:p>
    <w:p w:rsidR="00124F61" w:rsidRPr="00F05D32" w:rsidRDefault="00124F61" w:rsidP="00124F61">
      <w:pPr>
        <w:pStyle w:val="ConsPlusNonformat"/>
        <w:jc w:val="right"/>
        <w:rPr>
          <w:rFonts w:ascii="Times New Roman" w:hAnsi="Times New Roman" w:cs="Times New Roman"/>
          <w:sz w:val="24"/>
          <w:szCs w:val="24"/>
        </w:rPr>
      </w:pPr>
      <w:r w:rsidRPr="00F05D32">
        <w:rPr>
          <w:rFonts w:ascii="Times New Roman" w:hAnsi="Times New Roman" w:cs="Times New Roman"/>
          <w:sz w:val="24"/>
          <w:szCs w:val="24"/>
        </w:rPr>
        <w:t xml:space="preserve">        _________________________________</w:t>
      </w:r>
    </w:p>
    <w:p w:rsidR="00124F61" w:rsidRPr="00F05D32" w:rsidRDefault="00124F61" w:rsidP="00124F61">
      <w:pPr>
        <w:pStyle w:val="ConsPlusNonformat"/>
        <w:jc w:val="right"/>
        <w:rPr>
          <w:rFonts w:ascii="Times New Roman" w:hAnsi="Times New Roman" w:cs="Times New Roman"/>
          <w:sz w:val="24"/>
          <w:szCs w:val="24"/>
        </w:rPr>
      </w:pPr>
      <w:r w:rsidRPr="00F05D32">
        <w:rPr>
          <w:rFonts w:ascii="Times New Roman" w:hAnsi="Times New Roman" w:cs="Times New Roman"/>
          <w:sz w:val="24"/>
          <w:szCs w:val="24"/>
        </w:rPr>
        <w:t xml:space="preserve"> И.О. (при наличии) Фамилия</w:t>
      </w:r>
    </w:p>
    <w:p w:rsidR="00124F61" w:rsidRPr="00F05D32" w:rsidRDefault="00124F61" w:rsidP="00124F61">
      <w:pPr>
        <w:pStyle w:val="ConsPlusNonformat"/>
        <w:jc w:val="right"/>
        <w:rPr>
          <w:rFonts w:ascii="Times New Roman" w:hAnsi="Times New Roman" w:cs="Times New Roman"/>
          <w:sz w:val="24"/>
          <w:szCs w:val="24"/>
        </w:rPr>
      </w:pPr>
      <w:r w:rsidRPr="00F05D32">
        <w:rPr>
          <w:rFonts w:ascii="Times New Roman" w:hAnsi="Times New Roman" w:cs="Times New Roman"/>
          <w:sz w:val="24"/>
          <w:szCs w:val="24"/>
        </w:rPr>
        <w:t xml:space="preserve">                                   </w:t>
      </w:r>
    </w:p>
    <w:p w:rsidR="00124F61" w:rsidRPr="00F05D32" w:rsidRDefault="00124F61" w:rsidP="00124F61">
      <w:pPr>
        <w:pStyle w:val="ConsPlusNonformat"/>
        <w:jc w:val="right"/>
        <w:rPr>
          <w:rFonts w:ascii="Times New Roman" w:hAnsi="Times New Roman" w:cs="Times New Roman"/>
          <w:sz w:val="24"/>
          <w:szCs w:val="24"/>
        </w:rPr>
      </w:pPr>
      <w:r w:rsidRPr="00F05D32">
        <w:rPr>
          <w:rFonts w:ascii="Times New Roman" w:hAnsi="Times New Roman" w:cs="Times New Roman"/>
          <w:sz w:val="24"/>
          <w:szCs w:val="24"/>
        </w:rPr>
        <w:t>____________________________________</w:t>
      </w:r>
    </w:p>
    <w:p w:rsidR="00124F61" w:rsidRPr="00F05D32" w:rsidRDefault="00124F61" w:rsidP="00124F61">
      <w:pPr>
        <w:tabs>
          <w:tab w:val="left" w:pos="7950"/>
        </w:tabs>
        <w:jc w:val="both"/>
        <w:rPr>
          <w:rFonts w:ascii="Times New Roman" w:hAnsi="Times New Roman" w:cs="Times New Roman"/>
        </w:rPr>
      </w:pPr>
      <w:r w:rsidRPr="00F05D32">
        <w:rPr>
          <w:rFonts w:ascii="Times New Roman" w:hAnsi="Times New Roman" w:cs="Times New Roman"/>
        </w:rPr>
        <w:t>(подпись уполномоченного должностного лица)</w:t>
      </w:r>
    </w:p>
    <w:p w:rsidR="00124F61" w:rsidRPr="00F05D32" w:rsidRDefault="00124F61" w:rsidP="00124F61">
      <w:pPr>
        <w:tabs>
          <w:tab w:val="left" w:pos="7950"/>
        </w:tabs>
        <w:jc w:val="both"/>
        <w:rPr>
          <w:rFonts w:ascii="Times New Roman" w:hAnsi="Times New Roman" w:cs="Times New Roman"/>
        </w:rPr>
      </w:pPr>
    </w:p>
    <w:p w:rsidR="00124F61" w:rsidRPr="00F05D32" w:rsidRDefault="00124F61" w:rsidP="00124F61">
      <w:pPr>
        <w:autoSpaceDE w:val="0"/>
        <w:autoSpaceDN w:val="0"/>
        <w:adjustRightInd w:val="0"/>
        <w:ind w:firstLine="709"/>
        <w:jc w:val="right"/>
        <w:rPr>
          <w:rFonts w:ascii="Times New Roman" w:hAnsi="Times New Roman" w:cs="Times New Roman"/>
        </w:rPr>
      </w:pPr>
    </w:p>
    <w:p w:rsidR="00124F61" w:rsidRPr="00F05D32" w:rsidRDefault="00124F61" w:rsidP="00124F61">
      <w:pPr>
        <w:tabs>
          <w:tab w:val="left" w:pos="7950"/>
        </w:tabs>
        <w:rPr>
          <w:rFonts w:ascii="Times New Roman" w:hAnsi="Times New Roman" w:cs="Times New Roman"/>
        </w:rPr>
      </w:pPr>
    </w:p>
    <w:p w:rsidR="00C92C63" w:rsidRPr="00C31B15" w:rsidRDefault="00C92C63" w:rsidP="00C92C63">
      <w:pPr>
        <w:autoSpaceDE w:val="0"/>
        <w:autoSpaceDN w:val="0"/>
        <w:adjustRightInd w:val="0"/>
        <w:ind w:firstLine="709"/>
        <w:jc w:val="right"/>
        <w:rPr>
          <w:rFonts w:ascii="Times New Roman" w:hAnsi="Times New Roman" w:cs="Times New Roman"/>
        </w:rPr>
      </w:pPr>
    </w:p>
    <w:p w:rsidR="004E2CD9" w:rsidRPr="00C31B15" w:rsidRDefault="004E2CD9"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F05D32" w:rsidRDefault="00F05D32" w:rsidP="00C92C63">
      <w:pPr>
        <w:autoSpaceDE w:val="0"/>
        <w:autoSpaceDN w:val="0"/>
        <w:adjustRightInd w:val="0"/>
        <w:jc w:val="right"/>
        <w:rPr>
          <w:rFonts w:ascii="Times New Roman" w:hAnsi="Times New Roman" w:cs="Times New Roman"/>
        </w:rPr>
      </w:pPr>
    </w:p>
    <w:p w:rsidR="00226DCC"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lastRenderedPageBreak/>
        <w:t xml:space="preserve">Приложение 2 </w:t>
      </w:r>
    </w:p>
    <w:p w:rsidR="00C92C63"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к постановлению</w:t>
      </w:r>
    </w:p>
    <w:p w:rsidR="00C92C63"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 xml:space="preserve">администрации </w:t>
      </w:r>
      <w:r w:rsidR="00375241" w:rsidRPr="00C31B15">
        <w:rPr>
          <w:rFonts w:ascii="Times New Roman" w:hAnsi="Times New Roman" w:cs="Times New Roman"/>
        </w:rPr>
        <w:t>Кривошеинского района</w:t>
      </w:r>
    </w:p>
    <w:p w:rsidR="00C92C63"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 xml:space="preserve">от </w:t>
      </w:r>
      <w:r w:rsidR="0035341E" w:rsidRPr="00C31B15">
        <w:rPr>
          <w:rFonts w:ascii="Times New Roman" w:hAnsi="Times New Roman" w:cs="Times New Roman"/>
        </w:rPr>
        <w:t>09.03.2017</w:t>
      </w:r>
      <w:r w:rsidRPr="00C31B15">
        <w:rPr>
          <w:rFonts w:ascii="Times New Roman" w:hAnsi="Times New Roman" w:cs="Times New Roman"/>
        </w:rPr>
        <w:t xml:space="preserve"> </w:t>
      </w:r>
      <w:r w:rsidR="00226DCC" w:rsidRPr="00C31B15">
        <w:rPr>
          <w:rFonts w:ascii="Times New Roman" w:hAnsi="Times New Roman" w:cs="Times New Roman"/>
        </w:rPr>
        <w:t>№</w:t>
      </w:r>
      <w:r w:rsidRPr="00C31B15">
        <w:rPr>
          <w:rFonts w:ascii="Times New Roman" w:hAnsi="Times New Roman" w:cs="Times New Roman"/>
        </w:rPr>
        <w:t xml:space="preserve"> </w:t>
      </w:r>
      <w:r w:rsidR="0035341E" w:rsidRPr="00C31B15">
        <w:rPr>
          <w:rFonts w:ascii="Times New Roman" w:hAnsi="Times New Roman" w:cs="Times New Roman"/>
        </w:rPr>
        <w:t>105</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b/>
          <w:bCs/>
        </w:rPr>
      </w:pPr>
      <w:r w:rsidRPr="00C31B15">
        <w:rPr>
          <w:rFonts w:ascii="Times New Roman" w:hAnsi="Times New Roman" w:cs="Times New Roman"/>
          <w:b/>
          <w:bCs/>
        </w:rPr>
        <w:t>ПОРЯДОК</w:t>
      </w:r>
    </w:p>
    <w:p w:rsidR="00C92C63" w:rsidRPr="00C31B15" w:rsidRDefault="00C92C63" w:rsidP="00C92C63">
      <w:pPr>
        <w:autoSpaceDE w:val="0"/>
        <w:autoSpaceDN w:val="0"/>
        <w:adjustRightInd w:val="0"/>
        <w:jc w:val="center"/>
        <w:rPr>
          <w:rFonts w:ascii="Times New Roman" w:hAnsi="Times New Roman" w:cs="Times New Roman"/>
          <w:b/>
          <w:bCs/>
        </w:rPr>
      </w:pPr>
      <w:r w:rsidRPr="00C31B15">
        <w:rPr>
          <w:rFonts w:ascii="Times New Roman" w:hAnsi="Times New Roman" w:cs="Times New Roman"/>
          <w:b/>
          <w:bCs/>
        </w:rPr>
        <w:t xml:space="preserve">ПРОВЕДЕНИЯ ЭКСПЕРТИЗЫ МУНИЦИПАЛЬНЫХ НОРМАТИВНЫХ </w:t>
      </w:r>
      <w:r w:rsidR="00226DCC" w:rsidRPr="00C31B15">
        <w:rPr>
          <w:rFonts w:ascii="Times New Roman" w:hAnsi="Times New Roman" w:cs="Times New Roman"/>
          <w:b/>
          <w:bCs/>
        </w:rPr>
        <w:t xml:space="preserve">        </w:t>
      </w:r>
      <w:r w:rsidRPr="00C31B15">
        <w:rPr>
          <w:rFonts w:ascii="Times New Roman" w:hAnsi="Times New Roman" w:cs="Times New Roman"/>
          <w:b/>
          <w:bCs/>
        </w:rPr>
        <w:t>ПРАВОВЫХ</w:t>
      </w:r>
      <w:r w:rsidR="00226DCC" w:rsidRPr="00C31B15">
        <w:rPr>
          <w:rFonts w:ascii="Times New Roman" w:hAnsi="Times New Roman" w:cs="Times New Roman"/>
          <w:b/>
          <w:bCs/>
        </w:rPr>
        <w:t xml:space="preserve"> </w:t>
      </w:r>
      <w:r w:rsidRPr="00C31B15">
        <w:rPr>
          <w:rFonts w:ascii="Times New Roman" w:hAnsi="Times New Roman" w:cs="Times New Roman"/>
          <w:b/>
          <w:bCs/>
        </w:rPr>
        <w:t xml:space="preserve">АКТОВ </w:t>
      </w:r>
      <w:r w:rsidR="00375241" w:rsidRPr="00C31B15">
        <w:rPr>
          <w:rFonts w:ascii="Times New Roman" w:hAnsi="Times New Roman" w:cs="Times New Roman"/>
          <w:b/>
          <w:bCs/>
        </w:rPr>
        <w:t>К</w:t>
      </w:r>
      <w:r w:rsidR="00226DCC" w:rsidRPr="00C31B15">
        <w:rPr>
          <w:rFonts w:ascii="Times New Roman" w:hAnsi="Times New Roman" w:cs="Times New Roman"/>
          <w:b/>
          <w:bCs/>
        </w:rPr>
        <w:t>РИВОШЕИНСКОГО РАЙОНА</w:t>
      </w:r>
      <w:r w:rsidRPr="00C31B15">
        <w:rPr>
          <w:rFonts w:ascii="Times New Roman" w:hAnsi="Times New Roman" w:cs="Times New Roman"/>
          <w:b/>
          <w:bCs/>
        </w:rPr>
        <w:t xml:space="preserve">, ЗАТРАГИВАЮЩИХ ВОПРОСЫ ОСУЩЕСТВЛЕНИЯ ПРЕДПРИНИМАТЕЛЬСКОЙ </w:t>
      </w:r>
      <w:r w:rsidR="00226DCC" w:rsidRPr="00C31B15">
        <w:rPr>
          <w:rFonts w:ascii="Times New Roman" w:hAnsi="Times New Roman" w:cs="Times New Roman"/>
          <w:b/>
          <w:bCs/>
        </w:rPr>
        <w:t xml:space="preserve">                                          </w:t>
      </w:r>
      <w:r w:rsidRPr="00C31B15">
        <w:rPr>
          <w:rFonts w:ascii="Times New Roman" w:hAnsi="Times New Roman" w:cs="Times New Roman"/>
          <w:b/>
          <w:bCs/>
        </w:rPr>
        <w:t>И ИНВЕСТИЦИОННОЙ ДЕЯТЕЛЬНОСТИ</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center"/>
        <w:outlineLvl w:val="1"/>
        <w:rPr>
          <w:rFonts w:ascii="Times New Roman" w:hAnsi="Times New Roman" w:cs="Times New Roman"/>
        </w:rPr>
      </w:pPr>
      <w:r w:rsidRPr="00C31B15">
        <w:rPr>
          <w:rFonts w:ascii="Times New Roman" w:hAnsi="Times New Roman" w:cs="Times New Roman"/>
        </w:rPr>
        <w:t>1. Общие положения</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1.1. Настоящий Порядок определяет процедуру проведения экспертизы муниципальных нормативных правовых актов </w:t>
      </w:r>
      <w:r w:rsidR="00DA3AFE" w:rsidRPr="00C31B15">
        <w:rPr>
          <w:rFonts w:ascii="Times New Roman" w:hAnsi="Times New Roman" w:cs="Times New Roman"/>
        </w:rPr>
        <w:t>Кривошеинского района</w:t>
      </w:r>
      <w:r w:rsidRPr="00C31B15">
        <w:rPr>
          <w:rFonts w:ascii="Times New Roman" w:hAnsi="Times New Roman" w:cs="Times New Roman"/>
        </w:rPr>
        <w:t>, затрагивающих вопросы осуществления предпринимательской и инвестиционной деятельности (далее - нормативные правовые акты).</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1.2. Целью проведения экспертизы нормативных правовых актов является выявление в них положений, необоснованно затрудняющих осуществление предпринимательской и инвестиционной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1.3. Проведение экспертизы нормативных правовых актов осуществляется </w:t>
      </w:r>
      <w:r w:rsidR="0035341E" w:rsidRPr="00C31B15">
        <w:rPr>
          <w:rFonts w:ascii="Times New Roman" w:hAnsi="Times New Roman" w:cs="Times New Roman"/>
        </w:rPr>
        <w:t>экономическим отделом</w:t>
      </w:r>
      <w:r w:rsidRPr="00C31B15">
        <w:rPr>
          <w:rFonts w:ascii="Times New Roman" w:hAnsi="Times New Roman" w:cs="Times New Roman"/>
        </w:rPr>
        <w:t xml:space="preserve"> администрации </w:t>
      </w:r>
      <w:r w:rsidR="00226DCC" w:rsidRPr="00C31B15">
        <w:rPr>
          <w:rFonts w:ascii="Times New Roman" w:hAnsi="Times New Roman" w:cs="Times New Roman"/>
        </w:rPr>
        <w:t>Кривошеинского района</w:t>
      </w:r>
      <w:r w:rsidRPr="00C31B15">
        <w:rPr>
          <w:rFonts w:ascii="Times New Roman" w:hAnsi="Times New Roman" w:cs="Times New Roman"/>
        </w:rPr>
        <w:t xml:space="preserve"> - уполномоченным органом по организации деятельности структурных подразделений администрации </w:t>
      </w:r>
      <w:r w:rsidR="00226DCC" w:rsidRPr="00C31B15">
        <w:rPr>
          <w:rFonts w:ascii="Times New Roman" w:hAnsi="Times New Roman" w:cs="Times New Roman"/>
        </w:rPr>
        <w:t>Кривошеинского</w:t>
      </w:r>
      <w:r w:rsidRPr="00C31B15">
        <w:rPr>
          <w:rFonts w:ascii="Times New Roman" w:hAnsi="Times New Roman" w:cs="Times New Roman"/>
        </w:rPr>
        <w:t xml:space="preserve"> района по экспертизе нормативных правовых актов (далее - уполномоченный орган).</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35341E">
      <w:pPr>
        <w:autoSpaceDE w:val="0"/>
        <w:autoSpaceDN w:val="0"/>
        <w:adjustRightInd w:val="0"/>
        <w:jc w:val="center"/>
        <w:outlineLvl w:val="1"/>
        <w:rPr>
          <w:rFonts w:ascii="Times New Roman" w:hAnsi="Times New Roman" w:cs="Times New Roman"/>
        </w:rPr>
      </w:pPr>
      <w:r w:rsidRPr="00C31B15">
        <w:rPr>
          <w:rFonts w:ascii="Times New Roman" w:hAnsi="Times New Roman" w:cs="Times New Roman"/>
        </w:rPr>
        <w:t>2. Формирование плана проведения экспертизы нормативных</w:t>
      </w:r>
      <w:r w:rsidR="0035341E" w:rsidRPr="00C31B15">
        <w:rPr>
          <w:rFonts w:ascii="Times New Roman" w:hAnsi="Times New Roman" w:cs="Times New Roman"/>
        </w:rPr>
        <w:t xml:space="preserve"> </w:t>
      </w:r>
      <w:r w:rsidRPr="00C31B15">
        <w:rPr>
          <w:rFonts w:ascii="Times New Roman" w:hAnsi="Times New Roman" w:cs="Times New Roman"/>
        </w:rPr>
        <w:t>правовых актов</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2.1. Экспертиза нормативных правовых актов осуществляется в соответствии с формируемым на текущий год планом проведения экспертизы нормативных правовых актов (далее - План). </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Для формирования Плана уполномоченный орган в срок до 15 января размещает на сайте администрации </w:t>
      </w:r>
      <w:r w:rsidR="00226DCC" w:rsidRPr="00C31B15">
        <w:rPr>
          <w:rFonts w:ascii="Times New Roman" w:hAnsi="Times New Roman" w:cs="Times New Roman"/>
        </w:rPr>
        <w:t xml:space="preserve">Кривошеинского </w:t>
      </w:r>
      <w:r w:rsidRPr="00C31B15">
        <w:rPr>
          <w:rFonts w:ascii="Times New Roman" w:hAnsi="Times New Roman" w:cs="Times New Roman"/>
        </w:rPr>
        <w:t xml:space="preserve">района в информационно-телекоммуникационной сети Интернет (далее - официальный сайт) уведомление о формировании Плана на текущий год и сборе предложений о включении нормативного правового акта в План с указанием срока и адреса (в том числе адреса  электронной почты)  для направления предложений. </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Указанное уведомление в письменной форме направляется уполномоченным органом в структурные подразделения администрации </w:t>
      </w:r>
      <w:r w:rsidR="00226DCC" w:rsidRPr="00C31B15">
        <w:rPr>
          <w:rFonts w:ascii="Times New Roman" w:hAnsi="Times New Roman" w:cs="Times New Roman"/>
        </w:rPr>
        <w:t>Кривошеинского района</w:t>
      </w:r>
      <w:r w:rsidRPr="00C31B15">
        <w:rPr>
          <w:rFonts w:ascii="Times New Roman" w:hAnsi="Times New Roman" w:cs="Times New Roman"/>
        </w:rPr>
        <w:t xml:space="preserve">, Думу </w:t>
      </w:r>
      <w:r w:rsidR="00226DCC" w:rsidRPr="00C31B15">
        <w:rPr>
          <w:rFonts w:ascii="Times New Roman" w:hAnsi="Times New Roman" w:cs="Times New Roman"/>
        </w:rPr>
        <w:t>Кривошеинского района</w:t>
      </w:r>
      <w:r w:rsidRPr="00C31B15">
        <w:rPr>
          <w:rFonts w:ascii="Times New Roman" w:hAnsi="Times New Roman" w:cs="Times New Roman"/>
        </w:rPr>
        <w:t>, иные органы власти, научно-исследовательские, общественные и иные организации, субъектам предпринимательской и инвестиционной деятельности, их ассоциациям и союзам, а также иным заинтересованным лицам.</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2.2. План формируется ежегодно уполномоченным органом на основании поступивших не позднее 15 февраля в уполномоченный орган от структурных подразделений администрации </w:t>
      </w:r>
      <w:r w:rsidR="00226DCC" w:rsidRPr="00C31B15">
        <w:rPr>
          <w:rFonts w:ascii="Times New Roman" w:hAnsi="Times New Roman" w:cs="Times New Roman"/>
        </w:rPr>
        <w:t>Кривошеинского района</w:t>
      </w:r>
      <w:r w:rsidRPr="00C31B15">
        <w:rPr>
          <w:rFonts w:ascii="Times New Roman" w:hAnsi="Times New Roman" w:cs="Times New Roman"/>
        </w:rPr>
        <w:t xml:space="preserve">, депутатов, комитетов Думы </w:t>
      </w:r>
      <w:r w:rsidR="00226DCC" w:rsidRPr="00C31B15">
        <w:rPr>
          <w:rFonts w:ascii="Times New Roman" w:hAnsi="Times New Roman" w:cs="Times New Roman"/>
        </w:rPr>
        <w:t>Кривошеинского района</w:t>
      </w:r>
      <w:r w:rsidRPr="00C31B15">
        <w:rPr>
          <w:rFonts w:ascii="Times New Roman" w:hAnsi="Times New Roman" w:cs="Times New Roman"/>
        </w:rPr>
        <w:t xml:space="preserve">, иных органов власти, научно-исследовательских, общественных и иных организаций, субъектов предпринимательской и инвестиционной деятельности, их ассоциаций и союзов, а также иных заинтересованных лиц (далее - инициаторы проведения экспертизы) </w:t>
      </w:r>
      <w:hyperlink r:id="rId22" w:history="1">
        <w:r w:rsidRPr="00C31B15">
          <w:rPr>
            <w:rFonts w:ascii="Times New Roman" w:hAnsi="Times New Roman" w:cs="Times New Roman"/>
          </w:rPr>
          <w:t>предложений</w:t>
        </w:r>
      </w:hyperlink>
      <w:r w:rsidRPr="00C31B15">
        <w:rPr>
          <w:rFonts w:ascii="Times New Roman" w:hAnsi="Times New Roman" w:cs="Times New Roman"/>
        </w:rPr>
        <w:t xml:space="preserve"> о включении нормативного правового акта в План по форме согласно приложению 1  к настоящему Порядку (далее - предложения).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2.3. Предложения рассматриваются уполномоченным органом.</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Основанием для включения нормативного правового акта в План является наличие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2.4. В целях формирования Плана уполномоченный орган вправе проводить совещания </w:t>
      </w:r>
      <w:r w:rsidRPr="00C31B15">
        <w:rPr>
          <w:rFonts w:ascii="Times New Roman" w:hAnsi="Times New Roman" w:cs="Times New Roman"/>
        </w:rPr>
        <w:lastRenderedPageBreak/>
        <w:t>с участием инициаторов проведения экспертизы нормативных правовых актов.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2.5. Утверждение плана осуществляется уполномоченным органом в срок до 15 марта. В течение пяти рабочих дней со дня утверждения План размещается уполномоченным органом на официальном сайте администрации </w:t>
      </w:r>
      <w:r w:rsidR="00226DCC" w:rsidRPr="00C31B15">
        <w:rPr>
          <w:rFonts w:ascii="Times New Roman" w:hAnsi="Times New Roman" w:cs="Times New Roman"/>
        </w:rPr>
        <w:t xml:space="preserve">Кривошеинского </w:t>
      </w:r>
      <w:r w:rsidRPr="00C31B15">
        <w:rPr>
          <w:rFonts w:ascii="Times New Roman" w:hAnsi="Times New Roman" w:cs="Times New Roman"/>
        </w:rPr>
        <w:t>района в информационно-телекоммуникационной сети Интернет (далее - официальный сайт).</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При наличии поручения </w:t>
      </w:r>
      <w:r w:rsidR="00226DCC" w:rsidRPr="00C31B15">
        <w:rPr>
          <w:rFonts w:ascii="Times New Roman" w:hAnsi="Times New Roman" w:cs="Times New Roman"/>
        </w:rPr>
        <w:t>Г</w:t>
      </w:r>
      <w:r w:rsidRPr="00C31B15">
        <w:rPr>
          <w:rFonts w:ascii="Times New Roman" w:hAnsi="Times New Roman" w:cs="Times New Roman"/>
        </w:rPr>
        <w:t xml:space="preserve">лавы </w:t>
      </w:r>
      <w:r w:rsidR="00226DCC" w:rsidRPr="00C31B15">
        <w:rPr>
          <w:rFonts w:ascii="Times New Roman" w:hAnsi="Times New Roman" w:cs="Times New Roman"/>
        </w:rPr>
        <w:t>Кривошеинского района</w:t>
      </w:r>
      <w:r w:rsidRPr="00C31B15">
        <w:rPr>
          <w:rFonts w:ascii="Times New Roman" w:hAnsi="Times New Roman" w:cs="Times New Roman"/>
        </w:rPr>
        <w:t>, о проведении экспертизы нормативного правового акта его экспертиза осуществляется без внесения изменений в утвержденный План.</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2.6. Дата начала и окончания проведения экспертизы для каждого нормативного правового акта, в том числе срок проведения публичных консультаций по нормативным правовым актам, определяются уполномоченным органом и указываются в Плане, при этом срок проведения экспертизы нормативного правового акта не должен превышать трех месяцев.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Срок проведения экспертизы нормативных правовых актов, установленный Планом, может быть продлен руководителем уполномоченного органа, но не более чем на один месяц.</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center"/>
        <w:outlineLvl w:val="1"/>
        <w:rPr>
          <w:rFonts w:ascii="Times New Roman" w:hAnsi="Times New Roman" w:cs="Times New Roman"/>
        </w:rPr>
      </w:pPr>
      <w:r w:rsidRPr="00C31B15">
        <w:rPr>
          <w:rFonts w:ascii="Times New Roman" w:hAnsi="Times New Roman" w:cs="Times New Roman"/>
        </w:rPr>
        <w:t>3. Экспертиза нормативных правовых актов</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3.1. Экспертиза нормативных правовых актов включает в себя следующие этапы:</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проведение публичных консультаций по нормативному правовому акту в соответствии с приложением 2 к настоящему Порядку;</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 нормативного правового акта);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подготовка заключения об экспертизе нормативного правового акта (далее - заключение).</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3.2. Публичные консультации по нормативному правовому акту проводятся посредством обсуждения положений нормативного правового акта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Публичные консультации по нормативным правовым актам, содержащим сведения, составляющие государственную или иную охраняемую законом тайну, не проводятся.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3.3. Исследование нормативного правового акта проводится уполномоченным органом во взаимодействии со структурным подразделением администрации </w:t>
      </w:r>
      <w:r w:rsidR="00226DCC" w:rsidRPr="00C31B15">
        <w:rPr>
          <w:rFonts w:ascii="Times New Roman" w:hAnsi="Times New Roman" w:cs="Times New Roman"/>
        </w:rPr>
        <w:t xml:space="preserve">Кривошеинского </w:t>
      </w:r>
      <w:r w:rsidRPr="00C31B15">
        <w:rPr>
          <w:rFonts w:ascii="Times New Roman" w:hAnsi="Times New Roman" w:cs="Times New Roman"/>
        </w:rPr>
        <w:t>района, разработавшим нормативный правовой акт (далее - разработчик), а также с участием представителей предпринимательского сообщества.</w:t>
      </w:r>
    </w:p>
    <w:p w:rsidR="00C92C63" w:rsidRPr="00C31B15" w:rsidRDefault="00C92C63" w:rsidP="00C92C63">
      <w:pPr>
        <w:autoSpaceDE w:val="0"/>
        <w:autoSpaceDN w:val="0"/>
        <w:adjustRightInd w:val="0"/>
        <w:ind w:firstLine="540"/>
        <w:jc w:val="both"/>
        <w:rPr>
          <w:rFonts w:ascii="Times New Roman" w:hAnsi="Times New Roman" w:cs="Times New Roman"/>
        </w:rPr>
      </w:pPr>
      <w:bookmarkStart w:id="10" w:name="Par40"/>
      <w:bookmarkEnd w:id="10"/>
      <w:r w:rsidRPr="00C31B15">
        <w:rPr>
          <w:rFonts w:ascii="Times New Roman" w:hAnsi="Times New Roman" w:cs="Times New Roman"/>
        </w:rPr>
        <w:t>3.4. В ходе исследования нормативного правового акта изучаются следующие вопросы:</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3.4.1. Наличие в нормативном правовом акте избыточных требований по подготовке и (или) представлению сведений (документов):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выдача муниципальным органом, в который обращается субъект предпринимательской и инвестиционной деятельности, требуемых аналогичных или идентичных сведений (документов);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представление в несколько органов муниципальной власти или учреждений, предоставляющих муниципальные услуги, аналогичных или идентичных сведений (документов);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необоснованность частоты подготовки и (или) представления сведений (документов);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представление в одно или несколько подразделений одного и того же органа муниципальной власти или учреждения аналогичных или идентичных сведений (документов);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w:t>
      </w:r>
      <w:r w:rsidRPr="00C31B15">
        <w:rPr>
          <w:rFonts w:ascii="Times New Roman" w:hAnsi="Times New Roman" w:cs="Times New Roman"/>
        </w:rPr>
        <w:lastRenderedPageBreak/>
        <w:t>приема документов, иной ограниченный ресурс органов муниципальной власти для приема документов);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3.4.2. Наличие в нормативном правовом акте требований: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возникновения, наличия или прекращения у субъекта предпринимательской и инвестиционной деятельности договорных обязательств;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необходимости привлечения субъектом предпринимательской и инвестиционной деятельности дополнительного персонала;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3.4.3.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3.4.4.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3.5. При проведении исследования нормативного правового акта уполномоченный орган:</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вправе запрашивать у разработчика материалы, необходимые для проведения экспертизы, содержащие сведения (расчеты, обоснования), на которых основывается необходимость правового регулирования соответствующих отношений;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вправе обращаться к представителям предпринимательского сообщества и иным заинтересованным лицам с запросом о представлении информационно-аналитических материалов по предмету экспертизы нормативных правовых актов;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устанавливает наличие (отсутствие) в нормативном правовом акте положений, указанных в </w:t>
      </w:r>
      <w:hyperlink w:anchor="Par40" w:history="1">
        <w:r w:rsidRPr="00C31B15">
          <w:rPr>
            <w:rFonts w:ascii="Times New Roman" w:hAnsi="Times New Roman" w:cs="Times New Roman"/>
          </w:rPr>
          <w:t>пункте 3.4 раздела 3</w:t>
        </w:r>
      </w:hyperlink>
      <w:r w:rsidRPr="00C31B15">
        <w:rPr>
          <w:rFonts w:ascii="Times New Roman" w:hAnsi="Times New Roman" w:cs="Times New Roman"/>
        </w:rPr>
        <w:t xml:space="preserve"> настоящего Порядка;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по нормативным правовым актам;</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анализирует положения нормативного правового акта во взаимосвязи со сложившейся практикой его применения;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3.6. Разработчик обязан по запросу уполномоченного органа в течение пяти рабочих дней представить материалы, необходимые для проведения экспертизы нормативных правовых актов.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 случае если на запрос уполномоченного органа в установленный срок разработчиком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rsidR="009F1DBD" w:rsidRPr="00C31B15" w:rsidRDefault="00C92C63"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3.7. </w:t>
      </w:r>
      <w:r w:rsidR="009F1DBD" w:rsidRPr="00C31B15">
        <w:rPr>
          <w:rFonts w:ascii="Times New Roman" w:hAnsi="Times New Roman" w:cs="Times New Roman"/>
        </w:rPr>
        <w:t>По результатам исследования нормативного правового акта и публичных консультаций по нормативным правовым актам, уполномоченным органом готовится заключение по форме согласно приложению 3 к настоящему Порядку.</w:t>
      </w:r>
    </w:p>
    <w:p w:rsidR="009F1DBD"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 заключении указываются:</w:t>
      </w:r>
    </w:p>
    <w:p w:rsidR="009F1DBD"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сведения о нормативном правовом акте и его разработчике;</w:t>
      </w:r>
    </w:p>
    <w:p w:rsidR="009F1DBD"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lastRenderedPageBreak/>
        <w:t>положения нормативного правового акта, которые создают необоснованные затруднения при осуществлении предпринимательской и инвестиционной деятельности, или информация об отсутствии таких положений;</w:t>
      </w:r>
    </w:p>
    <w:p w:rsidR="009F1DBD"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выводы о наличии либо отсутствии в нормативном правовом акте положений, способствующих ограничению конкуренции»;</w:t>
      </w:r>
    </w:p>
    <w:p w:rsidR="009F1DBD"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обоснование сделанных выводов;</w:t>
      </w:r>
    </w:p>
    <w:p w:rsidR="009F1DBD"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информация о проведенных публичных консультациях по нормативным правовым актам, позиции заинтересованных структурных подразделений администрации Кривошеинского района и представителей предпринимательского сообщества, участвовавших в исследовании нормативного правового акта;</w:t>
      </w:r>
    </w:p>
    <w:p w:rsidR="00C92C63" w:rsidRPr="00C31B15" w:rsidRDefault="009F1DBD" w:rsidP="009F1DBD">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сведения о непредставлении разработчиком необходимых для проведения экспертизы нормативных правовых актов материалов (в случае их непредставления).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3.8. В случае выявления в нормативном правовом акте положений, которые создают необоснованные затруднения в осуществлении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отмены нормативного правового акта;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3.9. Заключение представляется на подпись руководителю уполномоченного органа не позднее дня окончания проведения экспертизы нормативных правовых актов.</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 течение трех рабочих дней со дня подписания заключение направляется разработчику.</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Уполномоченный орган размещает заключение на официальном сайте в течение трех рабочих дней со дня его подписания.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3.10. В случае если в заключении содержится вывод о наличии в нормативном правовом акте положений, которые создают необоснованные затруднения для осуществления предпринимательской и инвестиционной деятельности, разработчиком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оценке регулирующего воздействия в установленном порядке.</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3.11. Разработчик вправе в течение пяти рабочих дней со дня получения заключения представить в уполномоченный орган обоснованные возражения на заключение, содержащее рекомендации по отмене нормативного правового акта или внесению в него изменений.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Указанные возражения в течение 10 рабочих дней со дня их поступления подлежат рассмотрению на созданной </w:t>
      </w:r>
      <w:r w:rsidR="00601A8F" w:rsidRPr="00C31B15">
        <w:rPr>
          <w:rFonts w:ascii="Times New Roman" w:hAnsi="Times New Roman" w:cs="Times New Roman"/>
        </w:rPr>
        <w:t>при Первом заместителе Главы Кривошеинского района рабочей группе</w:t>
      </w:r>
      <w:r w:rsidRPr="00C31B15">
        <w:rPr>
          <w:rFonts w:ascii="Times New Roman" w:hAnsi="Times New Roman" w:cs="Times New Roman"/>
        </w:rPr>
        <w:t xml:space="preserve">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sidR="004C4954" w:rsidRPr="00C31B15">
        <w:rPr>
          <w:rFonts w:ascii="Times New Roman" w:hAnsi="Times New Roman" w:cs="Times New Roman"/>
        </w:rPr>
        <w:t>Кривошеинский район</w:t>
      </w:r>
      <w:r w:rsidRPr="00C31B15">
        <w:rPr>
          <w:rFonts w:ascii="Times New Roman" w:hAnsi="Times New Roman" w:cs="Times New Roman"/>
        </w:rPr>
        <w:t xml:space="preserve"> и оценки регулирующего воздействия проектов муниципальных нормативных правовых актов муниципального образования </w:t>
      </w:r>
      <w:r w:rsidR="00601A8F" w:rsidRPr="00C31B15">
        <w:rPr>
          <w:rFonts w:ascii="Times New Roman" w:hAnsi="Times New Roman" w:cs="Times New Roman"/>
        </w:rPr>
        <w:t>Кривошеинский район</w:t>
      </w:r>
      <w:r w:rsidRPr="00C31B15">
        <w:rPr>
          <w:rFonts w:ascii="Times New Roman" w:hAnsi="Times New Roman" w:cs="Times New Roman"/>
        </w:rPr>
        <w:t xml:space="preserve">, затрагивающих вопросы осуществления предпринимательской и инвестиционной деятельности. </w:t>
      </w:r>
      <w:r w:rsidR="00601A8F" w:rsidRPr="00C31B15">
        <w:rPr>
          <w:rFonts w:ascii="Times New Roman" w:hAnsi="Times New Roman" w:cs="Times New Roman"/>
        </w:rPr>
        <w:t>Состав и порядок деятельности рабочей группы определяются муниципальным правовым актом администрации Кривошеинского района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Решение, принятое по результатам заседания вышеуказанной </w:t>
      </w:r>
      <w:r w:rsidR="00601A8F" w:rsidRPr="00C31B15">
        <w:rPr>
          <w:rFonts w:ascii="Times New Roman" w:hAnsi="Times New Roman" w:cs="Times New Roman"/>
        </w:rPr>
        <w:t>рабочей группы</w:t>
      </w:r>
      <w:r w:rsidRPr="00C31B15">
        <w:rPr>
          <w:rFonts w:ascii="Times New Roman" w:hAnsi="Times New Roman" w:cs="Times New Roman"/>
        </w:rPr>
        <w:t xml:space="preserve"> является обязательным для исполнения разработчиком.</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3.12.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консультативного совета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8608F9" w:rsidRPr="00C31B15" w:rsidRDefault="008608F9" w:rsidP="00C92C63">
      <w:pPr>
        <w:autoSpaceDE w:val="0"/>
        <w:autoSpaceDN w:val="0"/>
        <w:adjustRightInd w:val="0"/>
        <w:jc w:val="right"/>
        <w:outlineLvl w:val="1"/>
        <w:rPr>
          <w:rFonts w:ascii="Times New Roman" w:hAnsi="Times New Roman" w:cs="Times New Roman"/>
        </w:rPr>
      </w:pPr>
    </w:p>
    <w:p w:rsidR="008608F9" w:rsidRPr="00C31B15" w:rsidRDefault="008608F9" w:rsidP="00C92C63">
      <w:pPr>
        <w:autoSpaceDE w:val="0"/>
        <w:autoSpaceDN w:val="0"/>
        <w:adjustRightInd w:val="0"/>
        <w:jc w:val="right"/>
        <w:outlineLvl w:val="1"/>
        <w:rPr>
          <w:rFonts w:ascii="Times New Roman" w:hAnsi="Times New Roman" w:cs="Times New Roman"/>
        </w:rPr>
      </w:pPr>
    </w:p>
    <w:p w:rsidR="008608F9" w:rsidRPr="00C31B15" w:rsidRDefault="008608F9" w:rsidP="00C92C63">
      <w:pPr>
        <w:autoSpaceDE w:val="0"/>
        <w:autoSpaceDN w:val="0"/>
        <w:adjustRightInd w:val="0"/>
        <w:jc w:val="right"/>
        <w:outlineLvl w:val="1"/>
        <w:rPr>
          <w:rFonts w:ascii="Times New Roman" w:hAnsi="Times New Roman" w:cs="Times New Roman"/>
        </w:rPr>
      </w:pPr>
    </w:p>
    <w:p w:rsidR="008608F9" w:rsidRPr="00C31B15" w:rsidRDefault="008608F9" w:rsidP="00C92C63">
      <w:pPr>
        <w:autoSpaceDE w:val="0"/>
        <w:autoSpaceDN w:val="0"/>
        <w:adjustRightInd w:val="0"/>
        <w:jc w:val="right"/>
        <w:outlineLvl w:val="1"/>
        <w:rPr>
          <w:rFonts w:ascii="Times New Roman" w:hAnsi="Times New Roman" w:cs="Times New Roman"/>
        </w:rPr>
      </w:pPr>
    </w:p>
    <w:p w:rsidR="00C92C63" w:rsidRPr="00C31B15" w:rsidRDefault="00C92C63" w:rsidP="00C92C63">
      <w:pPr>
        <w:autoSpaceDE w:val="0"/>
        <w:autoSpaceDN w:val="0"/>
        <w:adjustRightInd w:val="0"/>
        <w:jc w:val="right"/>
        <w:outlineLvl w:val="1"/>
        <w:rPr>
          <w:rFonts w:ascii="Times New Roman" w:hAnsi="Times New Roman" w:cs="Times New Roman"/>
        </w:rPr>
      </w:pPr>
      <w:r w:rsidRPr="00C31B15">
        <w:rPr>
          <w:rFonts w:ascii="Times New Roman" w:hAnsi="Times New Roman" w:cs="Times New Roman"/>
        </w:rPr>
        <w:t>Приложение 1</w:t>
      </w:r>
    </w:p>
    <w:p w:rsidR="004C4954"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 xml:space="preserve">к Порядку проведения экспертизы муниципальных </w:t>
      </w:r>
    </w:p>
    <w:p w:rsidR="004C4954"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нормативных правовых</w:t>
      </w:r>
      <w:r w:rsidR="004C4954" w:rsidRPr="00C31B15">
        <w:rPr>
          <w:rFonts w:ascii="Times New Roman" w:hAnsi="Times New Roman" w:cs="Times New Roman"/>
        </w:rPr>
        <w:t xml:space="preserve"> </w:t>
      </w:r>
      <w:r w:rsidRPr="00C31B15">
        <w:rPr>
          <w:rFonts w:ascii="Times New Roman" w:hAnsi="Times New Roman" w:cs="Times New Roman"/>
        </w:rPr>
        <w:t>актов</w:t>
      </w:r>
      <w:r w:rsidR="004C4954" w:rsidRPr="00C31B15">
        <w:rPr>
          <w:rFonts w:ascii="Times New Roman" w:hAnsi="Times New Roman" w:cs="Times New Roman"/>
        </w:rPr>
        <w:t xml:space="preserve"> </w:t>
      </w:r>
      <w:r w:rsidR="00DA3AFE" w:rsidRPr="00C31B15">
        <w:rPr>
          <w:rFonts w:ascii="Times New Roman" w:hAnsi="Times New Roman" w:cs="Times New Roman"/>
        </w:rPr>
        <w:t>Кривошеинского района</w:t>
      </w:r>
      <w:r w:rsidRPr="00C31B15">
        <w:rPr>
          <w:rFonts w:ascii="Times New Roman" w:hAnsi="Times New Roman" w:cs="Times New Roman"/>
        </w:rPr>
        <w:t xml:space="preserve">, </w:t>
      </w:r>
    </w:p>
    <w:p w:rsidR="004C4954"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затрагивающих вопросы</w:t>
      </w:r>
      <w:r w:rsidR="004C4954" w:rsidRPr="00C31B15">
        <w:rPr>
          <w:rFonts w:ascii="Times New Roman" w:hAnsi="Times New Roman" w:cs="Times New Roman"/>
        </w:rPr>
        <w:t xml:space="preserve"> </w:t>
      </w:r>
      <w:r w:rsidRPr="00C31B15">
        <w:rPr>
          <w:rFonts w:ascii="Times New Roman" w:hAnsi="Times New Roman" w:cs="Times New Roman"/>
        </w:rPr>
        <w:t xml:space="preserve">осуществления </w:t>
      </w:r>
    </w:p>
    <w:p w:rsidR="00C92C63"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предпринимательской</w:t>
      </w:r>
      <w:r w:rsidR="004C4954" w:rsidRPr="00C31B15">
        <w:rPr>
          <w:rFonts w:ascii="Times New Roman" w:hAnsi="Times New Roman" w:cs="Times New Roman"/>
        </w:rPr>
        <w:t xml:space="preserve"> и инвестиционной деятельности</w:t>
      </w:r>
    </w:p>
    <w:p w:rsidR="00C92C63" w:rsidRPr="00C31B15" w:rsidRDefault="00C92C63" w:rsidP="00C92C63">
      <w:pPr>
        <w:autoSpaceDE w:val="0"/>
        <w:autoSpaceDN w:val="0"/>
        <w:adjustRightInd w:val="0"/>
        <w:jc w:val="right"/>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Примерная форма</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ПРЕДЛОЖЕНИЯ</w:t>
      </w:r>
    </w:p>
    <w:p w:rsidR="001D1EE5"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 xml:space="preserve">о включении нормативного правового акта в план проведения экспертизы </w:t>
      </w: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муниципальных нормативных правовых актов, затрагивающих вопросы осуществления предпринимательской и инвестиционной деятельности (далее - экспертиза)</w:t>
      </w:r>
    </w:p>
    <w:p w:rsidR="00C92C63" w:rsidRPr="00C31B15" w:rsidRDefault="00C92C63" w:rsidP="00C92C63">
      <w:pPr>
        <w:autoSpaceDE w:val="0"/>
        <w:autoSpaceDN w:val="0"/>
        <w:adjustRightInd w:val="0"/>
        <w:jc w:val="center"/>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1. Общие сведения</w:t>
      </w:r>
    </w:p>
    <w:p w:rsidR="00C92C63" w:rsidRPr="00C31B15" w:rsidRDefault="00C92C63" w:rsidP="00C92C63">
      <w:pPr>
        <w:autoSpaceDE w:val="0"/>
        <w:autoSpaceDN w:val="0"/>
        <w:adjustRightInd w:val="0"/>
        <w:jc w:val="center"/>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1.1. Инициатор проведения экспертизы (полное наименование с указанием почтового адреса):</w:t>
      </w:r>
      <w:r w:rsidR="00601A8F" w:rsidRPr="00C31B15">
        <w:rPr>
          <w:rFonts w:ascii="Times New Roman" w:hAnsi="Times New Roman" w:cs="Times New Roman"/>
        </w:rPr>
        <w:t>_</w:t>
      </w:r>
      <w:r w:rsidRPr="00C31B15">
        <w:rPr>
          <w:rFonts w:ascii="Times New Roman" w:hAnsi="Times New Roman" w:cs="Times New Roman"/>
        </w:rPr>
        <w:t>_______________________________________________________________________________________</w:t>
      </w:r>
      <w:r w:rsidR="00601A8F" w:rsidRPr="00C31B15">
        <w:rPr>
          <w:rFonts w:ascii="Times New Roman" w:hAnsi="Times New Roman" w:cs="Times New Roman"/>
        </w:rPr>
        <w:t>_____________________________________________________________</w:t>
      </w:r>
      <w:r w:rsidRPr="00C31B15">
        <w:rPr>
          <w:rFonts w:ascii="Times New Roman" w:hAnsi="Times New Roman" w:cs="Times New Roman"/>
        </w:rPr>
        <w:t>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1.2. Наименование нормативного правового акта, затрагивающего вопросы осуществления предпринимательской и инвестиционной деятельности (далее - нормативный</w:t>
      </w:r>
      <w:r w:rsidR="00601A8F" w:rsidRPr="00C31B15">
        <w:rPr>
          <w:rFonts w:ascii="Times New Roman" w:hAnsi="Times New Roman" w:cs="Times New Roman"/>
        </w:rPr>
        <w:t xml:space="preserve"> </w:t>
      </w:r>
      <w:r w:rsidRPr="00C31B15">
        <w:rPr>
          <w:rFonts w:ascii="Times New Roman" w:hAnsi="Times New Roman" w:cs="Times New Roman"/>
        </w:rPr>
        <w:t>правовой</w:t>
      </w:r>
      <w:r w:rsidR="00601A8F" w:rsidRPr="00C31B15">
        <w:rPr>
          <w:rFonts w:ascii="Times New Roman" w:hAnsi="Times New Roman" w:cs="Times New Roman"/>
        </w:rPr>
        <w:t xml:space="preserve"> акт), его </w:t>
      </w:r>
      <w:r w:rsidRPr="00C31B15">
        <w:rPr>
          <w:rFonts w:ascii="Times New Roman" w:hAnsi="Times New Roman" w:cs="Times New Roman"/>
        </w:rPr>
        <w:t>реквизиты</w:t>
      </w:r>
      <w:r w:rsidR="00601A8F" w:rsidRPr="00C31B15">
        <w:rPr>
          <w:rFonts w:ascii="Times New Roman" w:hAnsi="Times New Roman" w:cs="Times New Roman"/>
        </w:rPr>
        <w:t xml:space="preserve"> (дата </w:t>
      </w:r>
      <w:r w:rsidRPr="00C31B15">
        <w:rPr>
          <w:rFonts w:ascii="Times New Roman" w:hAnsi="Times New Roman" w:cs="Times New Roman"/>
        </w:rPr>
        <w:t>и</w:t>
      </w:r>
      <w:r w:rsidR="00601A8F" w:rsidRPr="00C31B15">
        <w:rPr>
          <w:rFonts w:ascii="Times New Roman" w:hAnsi="Times New Roman" w:cs="Times New Roman"/>
        </w:rPr>
        <w:t xml:space="preserve"> </w:t>
      </w:r>
      <w:r w:rsidRPr="00C31B15">
        <w:rPr>
          <w:rFonts w:ascii="Times New Roman" w:hAnsi="Times New Roman" w:cs="Times New Roman"/>
        </w:rPr>
        <w:t>номер):</w:t>
      </w:r>
      <w:r w:rsidR="00601A8F" w:rsidRPr="00C31B15">
        <w:rPr>
          <w:rFonts w:ascii="Times New Roman" w:hAnsi="Times New Roman" w:cs="Times New Roman"/>
        </w:rPr>
        <w:t xml:space="preserve"> ______________________________________________________ ________</w:t>
      </w:r>
      <w:r w:rsidRPr="00C31B15">
        <w:rPr>
          <w:rFonts w:ascii="Times New Roman" w:hAnsi="Times New Roman" w:cs="Times New Roman"/>
        </w:rPr>
        <w:t>___________________</w:t>
      </w:r>
      <w:r w:rsidR="00601A8F" w:rsidRPr="00C31B15">
        <w:rPr>
          <w:rFonts w:ascii="Times New Roman" w:hAnsi="Times New Roman" w:cs="Times New Roman"/>
        </w:rPr>
        <w:t>____________________________________________________</w:t>
      </w:r>
      <w:r w:rsidRPr="00C31B15">
        <w:rPr>
          <w:rFonts w:ascii="Times New Roman" w:hAnsi="Times New Roman" w:cs="Times New Roman"/>
        </w:rPr>
        <w:t>.</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2. Информация о проблеме</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2.1. Значимость проблемы и обоснование (качественное описание сути проблемы, негативных последствий для субъектов предпринимательской и инвестиционной деятельности):</w:t>
      </w:r>
      <w:r w:rsidR="00601A8F" w:rsidRPr="00C31B15">
        <w:rPr>
          <w:rFonts w:ascii="Times New Roman" w:hAnsi="Times New Roman" w:cs="Times New Roman"/>
        </w:rPr>
        <w:t xml:space="preserve"> ___________________________________________________________________</w:t>
      </w:r>
      <w:r w:rsidRPr="00C31B15">
        <w:rPr>
          <w:rFonts w:ascii="Times New Roman" w:hAnsi="Times New Roman" w:cs="Times New Roman"/>
        </w:rPr>
        <w:t xml:space="preserve"> ________________________________________________</w:t>
      </w:r>
      <w:r w:rsidR="001D1EE5" w:rsidRPr="00C31B15">
        <w:rPr>
          <w:rFonts w:ascii="Times New Roman" w:hAnsi="Times New Roman" w:cs="Times New Roman"/>
        </w:rPr>
        <w:t>_______________________________</w:t>
      </w:r>
      <w:r w:rsidRPr="00C31B15">
        <w:rPr>
          <w:rFonts w:ascii="Times New Roman" w:hAnsi="Times New Roman" w:cs="Times New Roman"/>
        </w:rPr>
        <w:t>.</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2.2. Количественные оценки совокупных издержек, связанных с применением нормативного правового акта или его отдельных положений (указываются оценки совокупных затрат субъектов предпринимательской и инвестиционной деятельности в денежной или иной форме (количество или ассортимент продукции, затраты времени и др.): </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________________________________________________________________________________________________________________________________</w:t>
      </w:r>
      <w:r w:rsidR="001D1EE5" w:rsidRPr="00C31B15">
        <w:rPr>
          <w:rFonts w:ascii="Times New Roman" w:hAnsi="Times New Roman" w:cs="Times New Roman"/>
        </w:rPr>
        <w:t>_______________________________</w:t>
      </w:r>
      <w:r w:rsidRPr="00C31B15">
        <w:rPr>
          <w:rFonts w:ascii="Times New Roman" w:hAnsi="Times New Roman" w:cs="Times New Roman"/>
        </w:rPr>
        <w:t>.</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2.3. Срок давности существования проблемы (с какого месяца, года):</w:t>
      </w:r>
      <w:r w:rsidR="001D1EE5" w:rsidRPr="00C31B15">
        <w:rPr>
          <w:rFonts w:ascii="Times New Roman" w:hAnsi="Times New Roman" w:cs="Times New Roman"/>
        </w:rPr>
        <w:t xml:space="preserve"> __________________</w:t>
      </w:r>
      <w:r w:rsidRPr="00C31B15">
        <w:rPr>
          <w:rFonts w:ascii="Times New Roman" w:hAnsi="Times New Roman" w:cs="Times New Roman"/>
        </w:rPr>
        <w:t xml:space="preserve"> _________________________________________________________________________________</w:t>
      </w:r>
      <w:r w:rsidR="001D1EE5" w:rsidRPr="00C31B15">
        <w:rPr>
          <w:rFonts w:ascii="Times New Roman" w:hAnsi="Times New Roman" w:cs="Times New Roman"/>
        </w:rPr>
        <w:t>_____________________________________________________________________________</w:t>
      </w:r>
      <w:r w:rsidRPr="00C31B15">
        <w:rPr>
          <w:rFonts w:ascii="Times New Roman" w:hAnsi="Times New Roman" w:cs="Times New Roman"/>
        </w:rPr>
        <w:t>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2.4. Массовое воздействие на предпринимателей и инвесторов, общественный резонанс (оценка масштаба воздействия проблемы, количество (доли) субъектов предпринимательской и инвестиционной деятельности, на которых оказывается негативное воздействие): ________________________</w:t>
      </w:r>
      <w:r w:rsidR="001D1EE5" w:rsidRPr="00C31B15">
        <w:rPr>
          <w:rFonts w:ascii="Times New Roman" w:hAnsi="Times New Roman" w:cs="Times New Roman"/>
        </w:rPr>
        <w:t>_____________________________________</w:t>
      </w:r>
      <w:r w:rsidRPr="00C31B15">
        <w:rPr>
          <w:rFonts w:ascii="Times New Roman" w:hAnsi="Times New Roman" w:cs="Times New Roman"/>
        </w:rPr>
        <w:t>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_________________________________________________</w:t>
      </w:r>
      <w:r w:rsidR="001D1EE5" w:rsidRPr="00C31B15">
        <w:rPr>
          <w:rFonts w:ascii="Times New Roman" w:hAnsi="Times New Roman" w:cs="Times New Roman"/>
        </w:rPr>
        <w:t>__</w:t>
      </w:r>
      <w:r w:rsidRPr="00C31B15">
        <w:rPr>
          <w:rFonts w:ascii="Times New Roman" w:hAnsi="Times New Roman" w:cs="Times New Roman"/>
        </w:rPr>
        <w:t>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2.5.  Иная  информация о проблеме (в том числе воздействие на экологию, препятствия для инвестиций, модернизации и др.): </w:t>
      </w:r>
      <w:r w:rsidR="001D1EE5" w:rsidRPr="00C31B15">
        <w:rPr>
          <w:rFonts w:ascii="Times New Roman" w:hAnsi="Times New Roman" w:cs="Times New Roman"/>
        </w:rPr>
        <w:t>__________________________________________________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________________________________________________</w:t>
      </w:r>
      <w:r w:rsidR="001D1EE5" w:rsidRPr="00C31B15">
        <w:rPr>
          <w:rFonts w:ascii="Times New Roman" w:hAnsi="Times New Roman" w:cs="Times New Roman"/>
        </w:rPr>
        <w:t>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3. Информация о возможных участниках исследования  нормативного правового акта</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3.1. Фамилия, имя, отчество: </w:t>
      </w:r>
      <w:r w:rsidR="001D1EE5" w:rsidRPr="00C31B15">
        <w:rPr>
          <w:rFonts w:ascii="Times New Roman" w:hAnsi="Times New Roman" w:cs="Times New Roman"/>
        </w:rPr>
        <w:t>_____________________________________________________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________________________________________________</w:t>
      </w:r>
      <w:r w:rsidR="001D1EE5" w:rsidRPr="00C31B15">
        <w:rPr>
          <w:rFonts w:ascii="Times New Roman" w:hAnsi="Times New Roman" w:cs="Times New Roman"/>
        </w:rPr>
        <w:t>_______________________________</w:t>
      </w:r>
      <w:r w:rsidRPr="00C31B15">
        <w:rPr>
          <w:rFonts w:ascii="Times New Roman" w:hAnsi="Times New Roman" w:cs="Times New Roman"/>
        </w:rPr>
        <w:t>.</w:t>
      </w:r>
    </w:p>
    <w:p w:rsidR="00C92C63" w:rsidRPr="00C31B15" w:rsidRDefault="001D1EE5"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3.2. </w:t>
      </w:r>
      <w:r w:rsidR="00C92C63" w:rsidRPr="00C31B15">
        <w:rPr>
          <w:rFonts w:ascii="Times New Roman" w:hAnsi="Times New Roman" w:cs="Times New Roman"/>
        </w:rPr>
        <w:t>Наименование</w:t>
      </w:r>
      <w:r w:rsidRPr="00C31B15">
        <w:rPr>
          <w:rFonts w:ascii="Times New Roman" w:hAnsi="Times New Roman" w:cs="Times New Roman"/>
        </w:rPr>
        <w:t xml:space="preserve"> </w:t>
      </w:r>
      <w:r w:rsidR="00C92C63" w:rsidRPr="00C31B15">
        <w:rPr>
          <w:rFonts w:ascii="Times New Roman" w:hAnsi="Times New Roman" w:cs="Times New Roman"/>
        </w:rPr>
        <w:t>должности</w:t>
      </w:r>
      <w:r w:rsidRPr="00C31B15">
        <w:rPr>
          <w:rFonts w:ascii="Times New Roman" w:hAnsi="Times New Roman" w:cs="Times New Roman"/>
        </w:rPr>
        <w:t xml:space="preserve"> </w:t>
      </w:r>
      <w:r w:rsidR="00C92C63" w:rsidRPr="00C31B15">
        <w:rPr>
          <w:rFonts w:ascii="Times New Roman" w:hAnsi="Times New Roman" w:cs="Times New Roman"/>
        </w:rPr>
        <w:t>и</w:t>
      </w:r>
      <w:r w:rsidRPr="00C31B15">
        <w:rPr>
          <w:rFonts w:ascii="Times New Roman" w:hAnsi="Times New Roman" w:cs="Times New Roman"/>
        </w:rPr>
        <w:t xml:space="preserve"> </w:t>
      </w:r>
      <w:r w:rsidR="00C92C63" w:rsidRPr="00C31B15">
        <w:rPr>
          <w:rFonts w:ascii="Times New Roman" w:hAnsi="Times New Roman" w:cs="Times New Roman"/>
        </w:rPr>
        <w:t>организации:</w:t>
      </w:r>
      <w:r w:rsidRPr="00C31B15">
        <w:rPr>
          <w:rFonts w:ascii="Times New Roman" w:hAnsi="Times New Roman" w:cs="Times New Roman"/>
        </w:rPr>
        <w:t xml:space="preserve"> ______________________________________</w:t>
      </w:r>
      <w:r w:rsidR="00C92C63" w:rsidRPr="00C31B15">
        <w:rPr>
          <w:rFonts w:ascii="Times New Roman" w:hAnsi="Times New Roman" w:cs="Times New Roman"/>
        </w:rPr>
        <w:t xml:space="preserve"> ___________________</w:t>
      </w:r>
      <w:r w:rsidRPr="00C31B15">
        <w:rPr>
          <w:rFonts w:ascii="Times New Roman" w:hAnsi="Times New Roman" w:cs="Times New Roman"/>
        </w:rPr>
        <w:t>__________________________________</w:t>
      </w:r>
      <w:r w:rsidR="00C92C63" w:rsidRPr="00C31B15">
        <w:rPr>
          <w:rFonts w:ascii="Times New Roman" w:hAnsi="Times New Roman" w:cs="Times New Roman"/>
        </w:rPr>
        <w:t>__________________________.</w:t>
      </w:r>
    </w:p>
    <w:p w:rsidR="00C92C63" w:rsidRPr="00C31B15" w:rsidRDefault="001D1EE5"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3.3. </w:t>
      </w:r>
      <w:r w:rsidR="00C92C63" w:rsidRPr="00C31B15">
        <w:rPr>
          <w:rFonts w:ascii="Times New Roman" w:hAnsi="Times New Roman" w:cs="Times New Roman"/>
        </w:rPr>
        <w:t>Сфера</w:t>
      </w:r>
      <w:r w:rsidRPr="00C31B15">
        <w:rPr>
          <w:rFonts w:ascii="Times New Roman" w:hAnsi="Times New Roman" w:cs="Times New Roman"/>
        </w:rPr>
        <w:t xml:space="preserve"> </w:t>
      </w:r>
      <w:r w:rsidR="00C92C63" w:rsidRPr="00C31B15">
        <w:rPr>
          <w:rFonts w:ascii="Times New Roman" w:hAnsi="Times New Roman" w:cs="Times New Roman"/>
        </w:rPr>
        <w:t>деятельности:</w:t>
      </w:r>
      <w:r w:rsidRPr="00C31B15">
        <w:rPr>
          <w:rFonts w:ascii="Times New Roman" w:hAnsi="Times New Roman" w:cs="Times New Roman"/>
        </w:rPr>
        <w:t xml:space="preserve"> ________________________________________________________</w:t>
      </w:r>
      <w:r w:rsidR="00C92C63" w:rsidRPr="00C31B15">
        <w:rPr>
          <w:rFonts w:ascii="Times New Roman" w:hAnsi="Times New Roman" w:cs="Times New Roman"/>
        </w:rPr>
        <w:t xml:space="preserve"> _______________________________</w:t>
      </w:r>
      <w:r w:rsidRPr="00C31B15">
        <w:rPr>
          <w:rFonts w:ascii="Times New Roman" w:hAnsi="Times New Roman" w:cs="Times New Roman"/>
        </w:rPr>
        <w:t>____________</w:t>
      </w:r>
      <w:r w:rsidR="00C92C63" w:rsidRPr="00C31B15">
        <w:rPr>
          <w:rFonts w:ascii="Times New Roman" w:hAnsi="Times New Roman" w:cs="Times New Roman"/>
        </w:rPr>
        <w:t>____________________________________.</w:t>
      </w:r>
    </w:p>
    <w:p w:rsidR="00C92C63" w:rsidRPr="00C31B15" w:rsidRDefault="001D1EE5"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lastRenderedPageBreak/>
        <w:t xml:space="preserve">    3.4. </w:t>
      </w:r>
      <w:r w:rsidR="00C92C63" w:rsidRPr="00C31B15">
        <w:rPr>
          <w:rFonts w:ascii="Times New Roman" w:hAnsi="Times New Roman" w:cs="Times New Roman"/>
        </w:rPr>
        <w:t>Контактная</w:t>
      </w:r>
      <w:r w:rsidRPr="00C31B15">
        <w:rPr>
          <w:rFonts w:ascii="Times New Roman" w:hAnsi="Times New Roman" w:cs="Times New Roman"/>
        </w:rPr>
        <w:t xml:space="preserve"> </w:t>
      </w:r>
      <w:r w:rsidR="00C92C63" w:rsidRPr="00C31B15">
        <w:rPr>
          <w:rFonts w:ascii="Times New Roman" w:hAnsi="Times New Roman" w:cs="Times New Roman"/>
        </w:rPr>
        <w:t>информация</w:t>
      </w:r>
      <w:r w:rsidRPr="00C31B15">
        <w:rPr>
          <w:rFonts w:ascii="Times New Roman" w:hAnsi="Times New Roman" w:cs="Times New Roman"/>
        </w:rPr>
        <w:t xml:space="preserve"> </w:t>
      </w:r>
      <w:r w:rsidR="00C92C63" w:rsidRPr="00C31B15">
        <w:rPr>
          <w:rFonts w:ascii="Times New Roman" w:hAnsi="Times New Roman" w:cs="Times New Roman"/>
        </w:rPr>
        <w:t>(</w:t>
      </w:r>
      <w:r w:rsidRPr="00C31B15">
        <w:rPr>
          <w:rFonts w:ascii="Times New Roman" w:hAnsi="Times New Roman" w:cs="Times New Roman"/>
        </w:rPr>
        <w:t xml:space="preserve">телефон и </w:t>
      </w:r>
      <w:r w:rsidR="00C92C63" w:rsidRPr="00C31B15">
        <w:rPr>
          <w:rFonts w:ascii="Times New Roman" w:hAnsi="Times New Roman" w:cs="Times New Roman"/>
        </w:rPr>
        <w:t>а</w:t>
      </w:r>
      <w:r w:rsidRPr="00C31B15">
        <w:rPr>
          <w:rFonts w:ascii="Times New Roman" w:hAnsi="Times New Roman" w:cs="Times New Roman"/>
        </w:rPr>
        <w:t xml:space="preserve">дрес </w:t>
      </w:r>
      <w:r w:rsidR="00C92C63" w:rsidRPr="00C31B15">
        <w:rPr>
          <w:rFonts w:ascii="Times New Roman" w:hAnsi="Times New Roman" w:cs="Times New Roman"/>
        </w:rPr>
        <w:t>электронной</w:t>
      </w:r>
      <w:r w:rsidRPr="00C31B15">
        <w:rPr>
          <w:rFonts w:ascii="Times New Roman" w:hAnsi="Times New Roman" w:cs="Times New Roman"/>
        </w:rPr>
        <w:t xml:space="preserve"> </w:t>
      </w:r>
      <w:r w:rsidR="00C92C63" w:rsidRPr="00C31B15">
        <w:rPr>
          <w:rFonts w:ascii="Times New Roman" w:hAnsi="Times New Roman" w:cs="Times New Roman"/>
        </w:rPr>
        <w:t>почты):</w:t>
      </w:r>
      <w:r w:rsidRPr="00C31B15">
        <w:rPr>
          <w:rFonts w:ascii="Times New Roman" w:hAnsi="Times New Roman" w:cs="Times New Roman"/>
        </w:rPr>
        <w:t xml:space="preserve"> ____________________ </w:t>
      </w:r>
      <w:r w:rsidR="00C92C63" w:rsidRPr="00C31B15">
        <w:rPr>
          <w:rFonts w:ascii="Times New Roman" w:hAnsi="Times New Roman" w:cs="Times New Roman"/>
        </w:rPr>
        <w:t>_______________</w:t>
      </w:r>
      <w:r w:rsidRPr="00C31B15">
        <w:rPr>
          <w:rFonts w:ascii="Times New Roman" w:hAnsi="Times New Roman" w:cs="Times New Roman"/>
        </w:rPr>
        <w:t>____________________________________________________</w:t>
      </w:r>
      <w:r w:rsidR="00C92C63" w:rsidRPr="00C31B15">
        <w:rPr>
          <w:rFonts w:ascii="Times New Roman" w:hAnsi="Times New Roman" w:cs="Times New Roman"/>
        </w:rPr>
        <w:t>____________.</w:t>
      </w:r>
    </w:p>
    <w:p w:rsidR="004F3ECA" w:rsidRPr="00C31B15" w:rsidRDefault="004F3ECA"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C92C63" w:rsidRPr="00C31B15" w:rsidRDefault="00C92C63" w:rsidP="00C92C63">
      <w:pPr>
        <w:autoSpaceDE w:val="0"/>
        <w:autoSpaceDN w:val="0"/>
        <w:adjustRightInd w:val="0"/>
        <w:jc w:val="right"/>
        <w:outlineLvl w:val="1"/>
        <w:rPr>
          <w:rFonts w:ascii="Times New Roman" w:hAnsi="Times New Roman" w:cs="Times New Roman"/>
        </w:rPr>
      </w:pPr>
      <w:r w:rsidRPr="00C31B15">
        <w:rPr>
          <w:rFonts w:ascii="Times New Roman" w:hAnsi="Times New Roman" w:cs="Times New Roman"/>
        </w:rPr>
        <w:lastRenderedPageBreak/>
        <w:t>Приложение 2</w:t>
      </w:r>
    </w:p>
    <w:p w:rsidR="001D1EE5"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 xml:space="preserve">к Порядку проведения экспертизы муниципальных </w:t>
      </w:r>
    </w:p>
    <w:p w:rsidR="001D1EE5"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нормативных правовых актов</w:t>
      </w:r>
      <w:r w:rsidR="001D1EE5" w:rsidRPr="00C31B15">
        <w:rPr>
          <w:rFonts w:ascii="Times New Roman" w:hAnsi="Times New Roman" w:cs="Times New Roman"/>
        </w:rPr>
        <w:t xml:space="preserve"> </w:t>
      </w:r>
      <w:r w:rsidR="00DA3AFE" w:rsidRPr="00C31B15">
        <w:rPr>
          <w:rFonts w:ascii="Times New Roman" w:hAnsi="Times New Roman" w:cs="Times New Roman"/>
        </w:rPr>
        <w:t>Кривошеинского района</w:t>
      </w:r>
      <w:r w:rsidRPr="00C31B15">
        <w:rPr>
          <w:rFonts w:ascii="Times New Roman" w:hAnsi="Times New Roman" w:cs="Times New Roman"/>
        </w:rPr>
        <w:t xml:space="preserve">, </w:t>
      </w:r>
    </w:p>
    <w:p w:rsidR="001D1EE5"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затрагивающих вопросы</w:t>
      </w:r>
      <w:r w:rsidR="001D1EE5" w:rsidRPr="00C31B15">
        <w:rPr>
          <w:rFonts w:ascii="Times New Roman" w:hAnsi="Times New Roman" w:cs="Times New Roman"/>
        </w:rPr>
        <w:t xml:space="preserve"> </w:t>
      </w:r>
      <w:r w:rsidRPr="00C31B15">
        <w:rPr>
          <w:rFonts w:ascii="Times New Roman" w:hAnsi="Times New Roman" w:cs="Times New Roman"/>
        </w:rPr>
        <w:t xml:space="preserve">осуществления </w:t>
      </w:r>
    </w:p>
    <w:p w:rsidR="00C92C63"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предпринимательской и инвестиционной деятельности</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b/>
          <w:bCs/>
        </w:rPr>
      </w:pPr>
      <w:r w:rsidRPr="00C31B15">
        <w:rPr>
          <w:rFonts w:ascii="Times New Roman" w:hAnsi="Times New Roman" w:cs="Times New Roman"/>
          <w:b/>
          <w:bCs/>
        </w:rPr>
        <w:t>ПОРЯДОК</w:t>
      </w:r>
    </w:p>
    <w:p w:rsidR="00C92C63" w:rsidRPr="00C31B15" w:rsidRDefault="00C92C63" w:rsidP="00C92C63">
      <w:pPr>
        <w:autoSpaceDE w:val="0"/>
        <w:autoSpaceDN w:val="0"/>
        <w:adjustRightInd w:val="0"/>
        <w:jc w:val="center"/>
        <w:rPr>
          <w:rFonts w:ascii="Times New Roman" w:hAnsi="Times New Roman" w:cs="Times New Roman"/>
          <w:b/>
          <w:bCs/>
        </w:rPr>
      </w:pPr>
      <w:r w:rsidRPr="00C31B15">
        <w:rPr>
          <w:rFonts w:ascii="Times New Roman" w:hAnsi="Times New Roman" w:cs="Times New Roman"/>
          <w:b/>
          <w:bCs/>
        </w:rPr>
        <w:t>ПРОВЕДЕНИЯ ПУБЛИЧНЫХ КОНСУЛЬТАЦИЙ ПО МУНИЦИПАЛЬНЫМ</w:t>
      </w:r>
    </w:p>
    <w:p w:rsidR="00C92C63" w:rsidRPr="00C31B15" w:rsidRDefault="00C92C63" w:rsidP="00C92C63">
      <w:pPr>
        <w:autoSpaceDE w:val="0"/>
        <w:autoSpaceDN w:val="0"/>
        <w:adjustRightInd w:val="0"/>
        <w:jc w:val="center"/>
        <w:rPr>
          <w:rFonts w:ascii="Times New Roman" w:hAnsi="Times New Roman" w:cs="Times New Roman"/>
          <w:b/>
          <w:bCs/>
        </w:rPr>
      </w:pPr>
      <w:r w:rsidRPr="00C31B15">
        <w:rPr>
          <w:rFonts w:ascii="Times New Roman" w:hAnsi="Times New Roman" w:cs="Times New Roman"/>
          <w:b/>
          <w:bCs/>
        </w:rPr>
        <w:t xml:space="preserve">НОРМАТИВНЫМ ПРАВОВЫМ АКТАМ </w:t>
      </w:r>
      <w:r w:rsidR="008608F9" w:rsidRPr="00C31B15">
        <w:rPr>
          <w:rFonts w:ascii="Times New Roman" w:hAnsi="Times New Roman" w:cs="Times New Roman"/>
          <w:b/>
          <w:bCs/>
        </w:rPr>
        <w:t>КРИВОШЕИНСКОГО РАЙОНА</w:t>
      </w:r>
      <w:r w:rsidRPr="00C31B15">
        <w:rPr>
          <w:rFonts w:ascii="Times New Roman" w:hAnsi="Times New Roman" w:cs="Times New Roman"/>
          <w:b/>
          <w:bCs/>
        </w:rPr>
        <w:t>, ЗАТРАГИВАЮЩИМ ВОПРОСЫ ОСУЩЕСТВЛЕНИЯ ПРЕДПРИНИМАТЕЛЬСКОЙ</w:t>
      </w:r>
    </w:p>
    <w:p w:rsidR="00C92C63" w:rsidRPr="00C31B15" w:rsidRDefault="00C92C63" w:rsidP="00C92C63">
      <w:pPr>
        <w:autoSpaceDE w:val="0"/>
        <w:autoSpaceDN w:val="0"/>
        <w:adjustRightInd w:val="0"/>
        <w:jc w:val="center"/>
        <w:rPr>
          <w:rFonts w:ascii="Times New Roman" w:hAnsi="Times New Roman" w:cs="Times New Roman"/>
          <w:b/>
          <w:bCs/>
        </w:rPr>
      </w:pPr>
      <w:r w:rsidRPr="00C31B15">
        <w:rPr>
          <w:rFonts w:ascii="Times New Roman" w:hAnsi="Times New Roman" w:cs="Times New Roman"/>
          <w:b/>
          <w:bCs/>
        </w:rPr>
        <w:t>И ИНВЕСТИЦИОННОЙ ДЕЯТЕЛЬНОСТИ</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1. Настоящий Порядок регулирует проведение публичных консультаций по муниципальным нормативным правовым актам </w:t>
      </w:r>
      <w:r w:rsidR="0044388F" w:rsidRPr="00C31B15">
        <w:rPr>
          <w:rFonts w:ascii="Times New Roman" w:hAnsi="Times New Roman" w:cs="Times New Roman"/>
        </w:rPr>
        <w:t>Кривошеинского района</w:t>
      </w:r>
      <w:r w:rsidRPr="00C31B15">
        <w:rPr>
          <w:rFonts w:ascii="Times New Roman" w:hAnsi="Times New Roman" w:cs="Times New Roman"/>
        </w:rPr>
        <w:t>, затрагивающим вопросы осуществления предпринимательской и инвестиционной деятельности (далее - нормативные правовые акты), проводимых в рамках экспертизы нормативных правовых актов (далее - публичные консультации).</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2. Публичные консультации проводятся уполномоченным органом.</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3. Публичные консультации проводятся по нормативным правовым актам, включенным в план проведения экспертизы нормативных правовых актов (далее - План).</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4. Публичные консультации проводятся посредством обсуждения нормативных правовых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 xml:space="preserve">5. Для проведения публичных консультаций уполномоченный орган не позднее пяти рабочих дней до установленной Планом даты начала проведения публичных консультаций размещает на официальном сайте администрации </w:t>
      </w:r>
      <w:r w:rsidR="008608F9" w:rsidRPr="00C31B15">
        <w:rPr>
          <w:rFonts w:ascii="Times New Roman" w:hAnsi="Times New Roman" w:cs="Times New Roman"/>
        </w:rPr>
        <w:t xml:space="preserve">Кривошеинского </w:t>
      </w:r>
      <w:r w:rsidRPr="00C31B15">
        <w:rPr>
          <w:rFonts w:ascii="Times New Roman" w:hAnsi="Times New Roman" w:cs="Times New Roman"/>
        </w:rPr>
        <w:t>района</w:t>
      </w:r>
      <w:r w:rsidR="008608F9" w:rsidRPr="00C31B15">
        <w:rPr>
          <w:rFonts w:ascii="Times New Roman" w:hAnsi="Times New Roman" w:cs="Times New Roman"/>
        </w:rPr>
        <w:t xml:space="preserve"> </w:t>
      </w:r>
      <w:r w:rsidRPr="00C31B15">
        <w:rPr>
          <w:rFonts w:ascii="Times New Roman" w:hAnsi="Times New Roman" w:cs="Times New Roman"/>
        </w:rPr>
        <w:t xml:space="preserve">в информационно-телекоммуникационной сети Интернет (далее - официальный сайт) </w:t>
      </w:r>
      <w:hyperlink r:id="rId23" w:history="1">
        <w:r w:rsidRPr="00C31B15">
          <w:rPr>
            <w:rFonts w:ascii="Times New Roman" w:hAnsi="Times New Roman" w:cs="Times New Roman"/>
          </w:rPr>
          <w:t>уведомление</w:t>
        </w:r>
      </w:hyperlink>
      <w:r w:rsidRPr="00C31B15">
        <w:rPr>
          <w:rFonts w:ascii="Times New Roman" w:hAnsi="Times New Roman" w:cs="Times New Roman"/>
        </w:rPr>
        <w:t xml:space="preserve"> об экспертизе нормативного правового акта по форме согласно приложению 1 к настоящему Порядку (далее - уведомление об экспертизе), нормативный правовой акт, в отношении которого проводится экспертиза, и перечень вопросов для участников публичных консультаций по примерной форме согласно приложению 2 к настоящему Порядку (далее - опросный лист).</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В уведомлении об экспертизе указываются срок проведения публичных консультаций, способ и срок направления предложений и замечаний по нормативному правовому акту, данные об инициаторе проведения экспертизы нормативного правового акта, а также причины проведения экспертизы нормативного правового акта.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Перечень вопросов, включаемых в опросный лист, определяется уполномоченным органом в зависимости от специфики нормативного правового акта, в отношении которого проводится экспертиза.</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6. Срок проведения публичных консультаций не может составлять менее 30 календарных дней со дня размещения уведомления об экспертизе на официальном сайте.</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7. Уполномоченный орган обязан рассмотреть поступившие в установленные сроки предложения и замечания по нормативному правовому акту.</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Предложения и замечания по нормативному правовому акту, поступившие в уполномоченный орган после указанного в уведомлении об экспертизе срока рассмотрению не подлежат.</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Срок рассмотрения поступивших предложений и замечаний составляет не более 20 рабочих дней со дня окончания публичных консультаций.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8. По результатам проведения публичных консультаций уполномоченный орган в течение 20 рабочих дней со дня их окончания осуществляет подготовку справки о проведении публичных консультаций.</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lastRenderedPageBreak/>
        <w:t>В справке должна быть отражена информация о проведенных публичных консультациях, свод поступивших в уполномоченный орган предложений и замечаний по нормативному правовому акту с указанием сведений об их принятии или причинах отклонения.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9. Справка о проведении публичных консультаций подписывается руководителем уполномоченного органа и направляется разработчику нормативного правового акта не позднее трех рабочих дней со дня подписания.</w:t>
      </w:r>
    </w:p>
    <w:p w:rsidR="00C92C63" w:rsidRPr="00C31B15" w:rsidRDefault="00C92C63" w:rsidP="00C92C63">
      <w:pPr>
        <w:autoSpaceDE w:val="0"/>
        <w:autoSpaceDN w:val="0"/>
        <w:adjustRightInd w:val="0"/>
        <w:ind w:firstLine="540"/>
        <w:jc w:val="both"/>
        <w:rPr>
          <w:rFonts w:ascii="Times New Roman" w:hAnsi="Times New Roman" w:cs="Times New Roman"/>
        </w:rPr>
      </w:pPr>
      <w:r w:rsidRPr="00C31B15">
        <w:rPr>
          <w:rFonts w:ascii="Times New Roman" w:hAnsi="Times New Roman" w:cs="Times New Roman"/>
        </w:rPr>
        <w:t>Уполномоченный орган размещает справку о проведении публичных консультаций вместе с заключением об экспертизе нормативного правового акта на официальном сайте в течение трех рабочих дней со дня подписания руководителем уполномоченного органа заключения об экспертизе нормативного правового акта.</w:t>
      </w:r>
    </w:p>
    <w:p w:rsidR="00C92C63" w:rsidRPr="00C31B15" w:rsidRDefault="00C92C63" w:rsidP="00C92C63">
      <w:pPr>
        <w:autoSpaceDE w:val="0"/>
        <w:autoSpaceDN w:val="0"/>
        <w:adjustRightInd w:val="0"/>
        <w:ind w:firstLine="540"/>
        <w:jc w:val="both"/>
        <w:rPr>
          <w:rFonts w:ascii="Times New Roman" w:hAnsi="Times New Roman" w:cs="Times New Roman"/>
        </w:rPr>
      </w:pPr>
    </w:p>
    <w:p w:rsidR="008608F9" w:rsidRPr="00C31B15" w:rsidRDefault="008608F9" w:rsidP="00C92C63">
      <w:pPr>
        <w:autoSpaceDE w:val="0"/>
        <w:autoSpaceDN w:val="0"/>
        <w:adjustRightInd w:val="0"/>
        <w:ind w:firstLine="540"/>
        <w:jc w:val="right"/>
        <w:rPr>
          <w:rFonts w:ascii="Times New Roman" w:hAnsi="Times New Roman" w:cs="Times New Roman"/>
          <w:b/>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lastRenderedPageBreak/>
        <w:t xml:space="preserve">Приложение 1 </w:t>
      </w: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к Порядку проведения публичных консультаций</w:t>
      </w:r>
    </w:p>
    <w:p w:rsidR="008608F9"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 xml:space="preserve"> по муниципальным нормативным правовым актам </w:t>
      </w:r>
    </w:p>
    <w:p w:rsidR="008608F9" w:rsidRPr="00C31B15" w:rsidRDefault="008608F9"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 xml:space="preserve">Кривошеинского </w:t>
      </w:r>
      <w:r w:rsidR="00C92C63" w:rsidRPr="00C31B15">
        <w:rPr>
          <w:rFonts w:ascii="Times New Roman" w:hAnsi="Times New Roman" w:cs="Times New Roman"/>
        </w:rPr>
        <w:t xml:space="preserve">района, затрагивающим </w:t>
      </w:r>
    </w:p>
    <w:p w:rsidR="008608F9" w:rsidRPr="00C31B15" w:rsidRDefault="008608F9"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в</w:t>
      </w:r>
      <w:r w:rsidR="00C92C63" w:rsidRPr="00C31B15">
        <w:rPr>
          <w:rFonts w:ascii="Times New Roman" w:hAnsi="Times New Roman" w:cs="Times New Roman"/>
        </w:rPr>
        <w:t>опросы</w:t>
      </w:r>
      <w:r w:rsidRPr="00C31B15">
        <w:rPr>
          <w:rFonts w:ascii="Times New Roman" w:hAnsi="Times New Roman" w:cs="Times New Roman"/>
        </w:rPr>
        <w:t xml:space="preserve"> о</w:t>
      </w:r>
      <w:r w:rsidR="00C92C63" w:rsidRPr="00C31B15">
        <w:rPr>
          <w:rFonts w:ascii="Times New Roman" w:hAnsi="Times New Roman" w:cs="Times New Roman"/>
        </w:rPr>
        <w:t>существления</w:t>
      </w:r>
      <w:r w:rsidRPr="00C31B15">
        <w:rPr>
          <w:rFonts w:ascii="Times New Roman" w:hAnsi="Times New Roman" w:cs="Times New Roman"/>
        </w:rPr>
        <w:t xml:space="preserve"> </w:t>
      </w:r>
      <w:r w:rsidR="00C92C63" w:rsidRPr="00C31B15">
        <w:rPr>
          <w:rFonts w:ascii="Times New Roman" w:hAnsi="Times New Roman" w:cs="Times New Roman"/>
        </w:rPr>
        <w:t>предпринимательской</w:t>
      </w: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 xml:space="preserve"> и инвестиционной деятельности</w:t>
      </w:r>
    </w:p>
    <w:p w:rsidR="00C92C63" w:rsidRPr="00C31B15" w:rsidRDefault="00C92C63" w:rsidP="00C92C63">
      <w:pPr>
        <w:pStyle w:val="ConsPlusNonformat"/>
        <w:jc w:val="both"/>
        <w:outlineLvl w:val="0"/>
        <w:rPr>
          <w:rFonts w:ascii="Times New Roman" w:hAnsi="Times New Roman" w:cs="Times New Roman"/>
          <w:sz w:val="24"/>
          <w:szCs w:val="24"/>
        </w:rPr>
      </w:pPr>
    </w:p>
    <w:p w:rsidR="00C92C63" w:rsidRPr="00C31B15" w:rsidRDefault="00C92C63" w:rsidP="00C92C63">
      <w:pPr>
        <w:pStyle w:val="ConsPlusNormal"/>
        <w:jc w:val="both"/>
        <w:rPr>
          <w:rFonts w:ascii="Times New Roman" w:hAnsi="Times New Roman" w:cs="Times New Roman"/>
          <w:sz w:val="24"/>
          <w:szCs w:val="24"/>
        </w:rPr>
      </w:pPr>
      <w:r w:rsidRPr="00C31B15">
        <w:rPr>
          <w:rFonts w:ascii="Times New Roman" w:hAnsi="Times New Roman" w:cs="Times New Roman"/>
          <w:sz w:val="24"/>
          <w:szCs w:val="24"/>
        </w:rPr>
        <w:t>Примерная форма</w:t>
      </w:r>
    </w:p>
    <w:p w:rsidR="00C92C63" w:rsidRPr="00C31B15" w:rsidRDefault="00C92C63" w:rsidP="00C92C63">
      <w:pPr>
        <w:pStyle w:val="ConsPlusNonformat"/>
        <w:jc w:val="both"/>
        <w:outlineLvl w:val="0"/>
        <w:rPr>
          <w:rFonts w:ascii="Times New Roman" w:hAnsi="Times New Roman" w:cs="Times New Roman"/>
          <w:sz w:val="24"/>
          <w:szCs w:val="24"/>
        </w:rPr>
      </w:pPr>
    </w:p>
    <w:p w:rsidR="00C92C63" w:rsidRPr="00C31B15" w:rsidRDefault="00C92C63" w:rsidP="00C92C63">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УВЕДОМЛЕНИЕ</w:t>
      </w:r>
    </w:p>
    <w:p w:rsidR="00C92C63" w:rsidRPr="00C31B15" w:rsidRDefault="00C92C63" w:rsidP="00C92C63">
      <w:pPr>
        <w:pStyle w:val="ConsPlusNonformat"/>
        <w:jc w:val="center"/>
        <w:rPr>
          <w:rFonts w:ascii="Times New Roman" w:hAnsi="Times New Roman" w:cs="Times New Roman"/>
          <w:sz w:val="24"/>
          <w:szCs w:val="24"/>
        </w:rPr>
      </w:pPr>
      <w:r w:rsidRPr="00C31B15">
        <w:rPr>
          <w:rFonts w:ascii="Times New Roman" w:hAnsi="Times New Roman" w:cs="Times New Roman"/>
          <w:color w:val="000000"/>
          <w:sz w:val="24"/>
          <w:szCs w:val="24"/>
        </w:rPr>
        <w:t>об экспертизе нормативного правового акта</w:t>
      </w:r>
      <w:r w:rsidRPr="00C31B15">
        <w:rPr>
          <w:rFonts w:ascii="Times New Roman" w:hAnsi="Times New Roman" w:cs="Times New Roman"/>
          <w:sz w:val="24"/>
          <w:szCs w:val="24"/>
        </w:rPr>
        <w:t xml:space="preserve"> ____________________________________________________________</w:t>
      </w:r>
    </w:p>
    <w:p w:rsidR="00C92C63" w:rsidRPr="00C31B15" w:rsidRDefault="00C92C63" w:rsidP="00C92C63">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(наименование и реквизиты нормативного правового акта)</w:t>
      </w:r>
    </w:p>
    <w:p w:rsidR="00C92C63" w:rsidRPr="00C31B15" w:rsidRDefault="00C92C63" w:rsidP="00C92C63">
      <w:pPr>
        <w:pStyle w:val="ConsPlusNonformat"/>
        <w:jc w:val="both"/>
        <w:outlineLvl w:val="0"/>
        <w:rPr>
          <w:rFonts w:ascii="Times New Roman" w:hAnsi="Times New Roman" w:cs="Times New Roman"/>
          <w:sz w:val="24"/>
          <w:szCs w:val="24"/>
        </w:rPr>
      </w:pPr>
    </w:p>
    <w:p w:rsidR="00C92C63" w:rsidRPr="00C31B15" w:rsidRDefault="008608F9" w:rsidP="008608F9">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Настоящим________________________________________________________________________________</w:t>
      </w:r>
      <w:r w:rsidR="00C92C63" w:rsidRPr="00C31B15">
        <w:rPr>
          <w:rFonts w:ascii="Times New Roman" w:hAnsi="Times New Roman" w:cs="Times New Roman"/>
          <w:sz w:val="24"/>
          <w:szCs w:val="24"/>
        </w:rPr>
        <w:t>_________________________________________________</w:t>
      </w:r>
      <w:r w:rsidRPr="00C31B15">
        <w:rPr>
          <w:rFonts w:ascii="Times New Roman" w:hAnsi="Times New Roman" w:cs="Times New Roman"/>
          <w:sz w:val="24"/>
          <w:szCs w:val="24"/>
        </w:rPr>
        <w:t>_________</w:t>
      </w:r>
      <w:r w:rsidR="00C92C63" w:rsidRPr="00C31B15">
        <w:rPr>
          <w:rFonts w:ascii="Times New Roman" w:hAnsi="Times New Roman" w:cs="Times New Roman"/>
          <w:sz w:val="24"/>
          <w:szCs w:val="24"/>
        </w:rPr>
        <w:t>____________   (наименование уполномоченного органа по проведению экспертизы нормативного правового акта)</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уведомляет о проведении публичных консультаций в целях оценки регулирующего воздействия нормативного правового акта: </w:t>
      </w:r>
      <w:r w:rsidR="008608F9" w:rsidRPr="00C31B15">
        <w:rPr>
          <w:rFonts w:ascii="Times New Roman" w:hAnsi="Times New Roman" w:cs="Times New Roman"/>
          <w:sz w:val="24"/>
          <w:szCs w:val="24"/>
        </w:rPr>
        <w:t>___________________________________________</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_________________________________________________</w:t>
      </w:r>
      <w:r w:rsidR="008608F9" w:rsidRPr="00C31B15">
        <w:rPr>
          <w:rFonts w:ascii="Times New Roman" w:hAnsi="Times New Roman" w:cs="Times New Roman"/>
          <w:sz w:val="24"/>
          <w:szCs w:val="24"/>
        </w:rPr>
        <w:t>_______________________________</w:t>
      </w:r>
    </w:p>
    <w:p w:rsidR="00C92C63" w:rsidRPr="00C31B15" w:rsidRDefault="00C92C63" w:rsidP="00C92C63">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(наименование и реквизиты нормативного правового акта)</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Краткое описание содержания правового регулирования:</w:t>
      </w:r>
      <w:r w:rsidR="008608F9" w:rsidRPr="00C31B15">
        <w:rPr>
          <w:rFonts w:ascii="Times New Roman" w:hAnsi="Times New Roman" w:cs="Times New Roman"/>
          <w:sz w:val="24"/>
          <w:szCs w:val="24"/>
        </w:rPr>
        <w:t xml:space="preserve"> ______________________________</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___________________________________________________</w:t>
      </w:r>
      <w:r w:rsidR="008608F9" w:rsidRPr="00C31B15">
        <w:rPr>
          <w:rFonts w:ascii="Times New Roman" w:hAnsi="Times New Roman" w:cs="Times New Roman"/>
          <w:sz w:val="24"/>
          <w:szCs w:val="24"/>
        </w:rPr>
        <w:t>_____________________________</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Разработчик нормативного правового акта ___</w:t>
      </w:r>
      <w:r w:rsidR="008608F9" w:rsidRPr="00C31B15">
        <w:rPr>
          <w:rFonts w:ascii="Times New Roman" w:hAnsi="Times New Roman" w:cs="Times New Roman"/>
          <w:sz w:val="24"/>
          <w:szCs w:val="24"/>
        </w:rPr>
        <w:t>____________________________</w:t>
      </w:r>
      <w:r w:rsidRPr="00C31B15">
        <w:rPr>
          <w:rFonts w:ascii="Times New Roman" w:hAnsi="Times New Roman" w:cs="Times New Roman"/>
          <w:sz w:val="24"/>
          <w:szCs w:val="24"/>
        </w:rPr>
        <w:t>___________.</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                                                                                                (наименование разработчика)</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Срок проведения публичных консультаций, в течение которого уполномоченным органом принимаются предложения: </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с ___________________________________ по ______________________________________.</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   (дата начала публичных консультаций)</w:t>
      </w:r>
      <w:r w:rsidR="008608F9" w:rsidRPr="00C31B15">
        <w:rPr>
          <w:rFonts w:ascii="Times New Roman" w:hAnsi="Times New Roman" w:cs="Times New Roman"/>
          <w:sz w:val="24"/>
          <w:szCs w:val="24"/>
        </w:rPr>
        <w:t xml:space="preserve">                  </w:t>
      </w:r>
      <w:r w:rsidRPr="00C31B15">
        <w:rPr>
          <w:rFonts w:ascii="Times New Roman" w:hAnsi="Times New Roman" w:cs="Times New Roman"/>
          <w:sz w:val="24"/>
          <w:szCs w:val="24"/>
        </w:rPr>
        <w:t xml:space="preserve">           (дата окончания публичных консультаций) </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Место размещения проекта нормативного правового акта и перечня вопросов для проведения публичных консультаций в информационно-телекоммуникационной сети Интернет:______________________________________________________________________.</w:t>
      </w:r>
    </w:p>
    <w:p w:rsidR="00C92C63" w:rsidRPr="00C31B15" w:rsidRDefault="00C92C63" w:rsidP="008608F9">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(полный электронный адрес)</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Предложения принимаются уполномоченным органом по адресу: _____________________________</w:t>
      </w:r>
      <w:r w:rsidR="00943EAA" w:rsidRPr="00C31B15">
        <w:rPr>
          <w:rFonts w:ascii="Times New Roman" w:hAnsi="Times New Roman" w:cs="Times New Roman"/>
          <w:sz w:val="24"/>
          <w:szCs w:val="24"/>
        </w:rPr>
        <w:t>___</w:t>
      </w:r>
      <w:r w:rsidRPr="00C31B15">
        <w:rPr>
          <w:rFonts w:ascii="Times New Roman" w:hAnsi="Times New Roman" w:cs="Times New Roman"/>
          <w:sz w:val="24"/>
          <w:szCs w:val="24"/>
        </w:rPr>
        <w:t>______________, а также по адресу электронной почты: _______________________________________________________________________________.</w:t>
      </w:r>
    </w:p>
    <w:p w:rsidR="00C92C63" w:rsidRPr="00C31B15" w:rsidRDefault="00C92C63" w:rsidP="00943EAA">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(электронный адрес уполномоченного органа)</w:t>
      </w:r>
    </w:p>
    <w:p w:rsidR="00C92C63" w:rsidRPr="00C31B15" w:rsidRDefault="00C92C63" w:rsidP="00C92C63">
      <w:pPr>
        <w:pStyle w:val="ConsPlusNonformat"/>
        <w:jc w:val="both"/>
        <w:rPr>
          <w:rFonts w:ascii="Times New Roman" w:hAnsi="Times New Roman" w:cs="Times New Roman"/>
          <w:sz w:val="24"/>
          <w:szCs w:val="24"/>
        </w:rPr>
      </w:pP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Все поступившие предложения будут рассмотрены. </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Справка о проведении публичных консультаций будет размещена на сайте </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 не позднее</w:t>
      </w:r>
      <w:r w:rsidR="00943EAA" w:rsidRPr="00C31B15">
        <w:rPr>
          <w:rFonts w:ascii="Times New Roman" w:hAnsi="Times New Roman" w:cs="Times New Roman"/>
          <w:sz w:val="24"/>
          <w:szCs w:val="24"/>
        </w:rPr>
        <w:t xml:space="preserve"> </w:t>
      </w:r>
      <w:r w:rsidRPr="00C31B15">
        <w:rPr>
          <w:rFonts w:ascii="Times New Roman" w:hAnsi="Times New Roman" w:cs="Times New Roman"/>
          <w:sz w:val="24"/>
          <w:szCs w:val="24"/>
        </w:rPr>
        <w:t>________________________.</w:t>
      </w: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   (адрес официального сайта)                           </w:t>
      </w:r>
      <w:r w:rsidR="00943EAA" w:rsidRPr="00C31B15">
        <w:rPr>
          <w:rFonts w:ascii="Times New Roman" w:hAnsi="Times New Roman" w:cs="Times New Roman"/>
          <w:sz w:val="24"/>
          <w:szCs w:val="24"/>
        </w:rPr>
        <w:t xml:space="preserve">                   </w:t>
      </w:r>
      <w:r w:rsidRPr="00C31B15">
        <w:rPr>
          <w:rFonts w:ascii="Times New Roman" w:hAnsi="Times New Roman" w:cs="Times New Roman"/>
          <w:sz w:val="24"/>
          <w:szCs w:val="24"/>
        </w:rPr>
        <w:t xml:space="preserve">  (Число, месяц, год)</w:t>
      </w:r>
    </w:p>
    <w:p w:rsidR="00270D67" w:rsidRPr="00C31B15" w:rsidRDefault="00270D67" w:rsidP="00C92C63">
      <w:pPr>
        <w:pStyle w:val="ConsPlusNormal"/>
        <w:jc w:val="both"/>
        <w:rPr>
          <w:rFonts w:ascii="Times New Roman" w:hAnsi="Times New Roman" w:cs="Times New Roman"/>
          <w:sz w:val="24"/>
          <w:szCs w:val="24"/>
        </w:rPr>
      </w:pPr>
    </w:p>
    <w:p w:rsidR="00C92C63" w:rsidRPr="00C31B15" w:rsidRDefault="00C92C63" w:rsidP="00C92C63">
      <w:pPr>
        <w:pStyle w:val="ConsPlusNormal"/>
        <w:jc w:val="both"/>
        <w:rPr>
          <w:rFonts w:ascii="Times New Roman" w:hAnsi="Times New Roman" w:cs="Times New Roman"/>
          <w:sz w:val="24"/>
          <w:szCs w:val="24"/>
        </w:rPr>
      </w:pPr>
      <w:r w:rsidRPr="00C31B15">
        <w:rPr>
          <w:rFonts w:ascii="Times New Roman" w:hAnsi="Times New Roman" w:cs="Times New Roman"/>
          <w:sz w:val="24"/>
          <w:szCs w:val="24"/>
        </w:rPr>
        <w:t>Контактная информация исполнителя уполномоченного органа</w:t>
      </w:r>
    </w:p>
    <w:p w:rsidR="00C92C63" w:rsidRPr="00C31B15" w:rsidRDefault="00C92C63" w:rsidP="00C92C63">
      <w:pPr>
        <w:pStyle w:val="ConsPlusNormal"/>
        <w:jc w:val="center"/>
        <w:rPr>
          <w:rFonts w:ascii="Times New Roman" w:hAnsi="Times New Roman" w:cs="Times New Roman"/>
          <w:sz w:val="24"/>
          <w:szCs w:val="24"/>
        </w:rPr>
      </w:pPr>
      <w:r w:rsidRPr="00C31B15">
        <w:rPr>
          <w:rFonts w:ascii="Times New Roman" w:hAnsi="Times New Roman" w:cs="Times New Roman"/>
          <w:sz w:val="24"/>
          <w:szCs w:val="24"/>
        </w:rPr>
        <w:t xml:space="preserve">_______________________________________________________________________________________ </w:t>
      </w:r>
    </w:p>
    <w:p w:rsidR="00C92C63" w:rsidRPr="00C31B15" w:rsidRDefault="00C92C63" w:rsidP="00C92C63">
      <w:pPr>
        <w:pStyle w:val="ConsPlusNormal"/>
        <w:jc w:val="center"/>
        <w:rPr>
          <w:rFonts w:ascii="Times New Roman" w:hAnsi="Times New Roman" w:cs="Times New Roman"/>
          <w:sz w:val="24"/>
          <w:szCs w:val="24"/>
        </w:rPr>
      </w:pPr>
      <w:r w:rsidRPr="00C31B15">
        <w:rPr>
          <w:rFonts w:ascii="Times New Roman" w:hAnsi="Times New Roman" w:cs="Times New Roman"/>
          <w:sz w:val="24"/>
          <w:szCs w:val="24"/>
        </w:rPr>
        <w:t>(Фамилия, имя, отчество (при наличии), должность, номер телефона, адрес электронной почты).</w:t>
      </w:r>
    </w:p>
    <w:p w:rsidR="00C92C63" w:rsidRPr="00C31B15" w:rsidRDefault="00C92C63" w:rsidP="00C92C63">
      <w:pPr>
        <w:pStyle w:val="ConsPlusNonformat"/>
        <w:jc w:val="both"/>
        <w:rPr>
          <w:rFonts w:ascii="Times New Roman" w:hAnsi="Times New Roman" w:cs="Times New Roman"/>
          <w:sz w:val="24"/>
          <w:szCs w:val="24"/>
        </w:rPr>
      </w:pP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Прилагаемые к уведомлению документы: _________________________________________</w:t>
      </w:r>
    </w:p>
    <w:p w:rsidR="00C92C63" w:rsidRPr="00C31B15" w:rsidRDefault="00C92C63" w:rsidP="00C92C63">
      <w:pPr>
        <w:pStyle w:val="ConsPlusNonformat"/>
        <w:jc w:val="both"/>
        <w:rPr>
          <w:rFonts w:ascii="Times New Roman" w:hAnsi="Times New Roman" w:cs="Times New Roman"/>
          <w:sz w:val="24"/>
          <w:szCs w:val="24"/>
        </w:rPr>
      </w:pPr>
    </w:p>
    <w:p w:rsidR="00C92C63" w:rsidRPr="00C31B15" w:rsidRDefault="00C92C63" w:rsidP="00C92C63">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Руководитель ________________________________________________             __________</w:t>
      </w:r>
    </w:p>
    <w:p w:rsidR="00C92C63" w:rsidRPr="00C31B15" w:rsidRDefault="00C92C63" w:rsidP="00C92C63">
      <w:pPr>
        <w:pStyle w:val="ConsPlusNonformat"/>
        <w:ind w:left="1416"/>
        <w:jc w:val="both"/>
        <w:rPr>
          <w:rFonts w:ascii="Times New Roman" w:hAnsi="Times New Roman" w:cs="Times New Roman"/>
          <w:bCs/>
          <w:sz w:val="24"/>
          <w:szCs w:val="24"/>
        </w:rPr>
      </w:pPr>
      <w:r w:rsidRPr="00C31B15">
        <w:rPr>
          <w:rFonts w:ascii="Times New Roman" w:hAnsi="Times New Roman" w:cs="Times New Roman"/>
          <w:sz w:val="24"/>
          <w:szCs w:val="24"/>
        </w:rPr>
        <w:lastRenderedPageBreak/>
        <w:t xml:space="preserve">        (Фамилия, имя, отчество (последнее - при наличии)              </w:t>
      </w:r>
      <w:r w:rsidR="00943EAA" w:rsidRPr="00C31B15">
        <w:rPr>
          <w:rFonts w:ascii="Times New Roman" w:hAnsi="Times New Roman" w:cs="Times New Roman"/>
          <w:sz w:val="24"/>
          <w:szCs w:val="24"/>
        </w:rPr>
        <w:t xml:space="preserve">           </w:t>
      </w:r>
      <w:r w:rsidRPr="00C31B15">
        <w:rPr>
          <w:rFonts w:ascii="Times New Roman" w:hAnsi="Times New Roman" w:cs="Times New Roman"/>
          <w:sz w:val="24"/>
          <w:szCs w:val="24"/>
        </w:rPr>
        <w:t xml:space="preserve"> (подпись)     </w:t>
      </w:r>
    </w:p>
    <w:p w:rsidR="00C92C63" w:rsidRPr="00C31B15" w:rsidRDefault="00C92C63" w:rsidP="00C92C63">
      <w:pPr>
        <w:autoSpaceDE w:val="0"/>
        <w:autoSpaceDN w:val="0"/>
        <w:adjustRightInd w:val="0"/>
        <w:ind w:left="4248" w:firstLine="1788"/>
        <w:jc w:val="right"/>
        <w:rPr>
          <w:rFonts w:ascii="Times New Roman" w:hAnsi="Times New Roman" w:cs="Times New Roman"/>
          <w:bCs/>
        </w:rPr>
      </w:pPr>
    </w:p>
    <w:p w:rsidR="00C92C63" w:rsidRPr="00C31B15" w:rsidRDefault="00C92C63" w:rsidP="00C92C63">
      <w:pPr>
        <w:autoSpaceDE w:val="0"/>
        <w:autoSpaceDN w:val="0"/>
        <w:adjustRightInd w:val="0"/>
        <w:ind w:firstLine="540"/>
        <w:jc w:val="right"/>
        <w:rPr>
          <w:rFonts w:ascii="Times New Roman" w:hAnsi="Times New Roman" w:cs="Times New Roman"/>
          <w:b/>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F05D32" w:rsidRDefault="00F05D32" w:rsidP="00C92C63">
      <w:pPr>
        <w:autoSpaceDE w:val="0"/>
        <w:autoSpaceDN w:val="0"/>
        <w:adjustRightInd w:val="0"/>
        <w:ind w:firstLine="540"/>
        <w:jc w:val="right"/>
        <w:rPr>
          <w:rFonts w:ascii="Times New Roman" w:hAnsi="Times New Roman" w:cs="Times New Roman"/>
        </w:rPr>
      </w:pP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lastRenderedPageBreak/>
        <w:t xml:space="preserve">Приложение 2 </w:t>
      </w: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к Порядку проведения публичных консультаций</w:t>
      </w:r>
    </w:p>
    <w:p w:rsidR="00943EAA"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 xml:space="preserve"> по муниципальным нормативным правовым</w:t>
      </w:r>
    </w:p>
    <w:p w:rsidR="00943EAA"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 xml:space="preserve"> актам </w:t>
      </w:r>
      <w:r w:rsidR="00943EAA" w:rsidRPr="00C31B15">
        <w:rPr>
          <w:rFonts w:ascii="Times New Roman" w:hAnsi="Times New Roman" w:cs="Times New Roman"/>
        </w:rPr>
        <w:t xml:space="preserve">Кривошеинского </w:t>
      </w:r>
      <w:r w:rsidRPr="00C31B15">
        <w:rPr>
          <w:rFonts w:ascii="Times New Roman" w:hAnsi="Times New Roman" w:cs="Times New Roman"/>
        </w:rPr>
        <w:t xml:space="preserve">района, </w:t>
      </w: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 xml:space="preserve">затрагивающим вопросы осуществления </w:t>
      </w:r>
    </w:p>
    <w:p w:rsidR="00C92C63" w:rsidRPr="00C31B15" w:rsidRDefault="00C92C63" w:rsidP="00C92C63">
      <w:pPr>
        <w:autoSpaceDE w:val="0"/>
        <w:autoSpaceDN w:val="0"/>
        <w:adjustRightInd w:val="0"/>
        <w:ind w:firstLine="540"/>
        <w:jc w:val="right"/>
        <w:rPr>
          <w:rFonts w:ascii="Times New Roman" w:hAnsi="Times New Roman" w:cs="Times New Roman"/>
        </w:rPr>
      </w:pPr>
      <w:r w:rsidRPr="00C31B15">
        <w:rPr>
          <w:rFonts w:ascii="Times New Roman" w:hAnsi="Times New Roman" w:cs="Times New Roman"/>
        </w:rPr>
        <w:t>предпринимательской и инвестиционной деятельности</w:t>
      </w:r>
    </w:p>
    <w:p w:rsidR="00C92C63" w:rsidRPr="00C31B15" w:rsidRDefault="00C92C63" w:rsidP="00C92C63">
      <w:pPr>
        <w:autoSpaceDE w:val="0"/>
        <w:autoSpaceDN w:val="0"/>
        <w:adjustRightInd w:val="0"/>
        <w:jc w:val="both"/>
        <w:rPr>
          <w:rFonts w:ascii="Times New Roman" w:hAnsi="Times New Roman" w:cs="Times New Roman"/>
          <w:b/>
          <w:bCs/>
        </w:rPr>
      </w:pPr>
    </w:p>
    <w:p w:rsidR="00C92C63" w:rsidRPr="00C31B15" w:rsidRDefault="00C92C63" w:rsidP="00C92C63">
      <w:pPr>
        <w:pStyle w:val="ConsPlusNormal"/>
        <w:jc w:val="both"/>
        <w:rPr>
          <w:rFonts w:ascii="Times New Roman" w:hAnsi="Times New Roman" w:cs="Times New Roman"/>
          <w:sz w:val="24"/>
          <w:szCs w:val="24"/>
        </w:rPr>
      </w:pPr>
      <w:r w:rsidRPr="00C31B15">
        <w:rPr>
          <w:rFonts w:ascii="Times New Roman" w:hAnsi="Times New Roman" w:cs="Times New Roman"/>
          <w:sz w:val="24"/>
          <w:szCs w:val="24"/>
        </w:rPr>
        <w:t>Примерная форма</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ТИПОВОЙ ПЕРЕЧЕНЬ ВОПРОСОВ</w:t>
      </w: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 xml:space="preserve">в рамках проведения публичных консультаций </w:t>
      </w:r>
      <w:r w:rsidR="00943EAA" w:rsidRPr="00C31B15">
        <w:rPr>
          <w:rFonts w:ascii="Times New Roman" w:hAnsi="Times New Roman" w:cs="Times New Roman"/>
        </w:rPr>
        <w:t xml:space="preserve">                                                                                      </w:t>
      </w:r>
      <w:r w:rsidRPr="00C31B15">
        <w:rPr>
          <w:rFonts w:ascii="Times New Roman" w:hAnsi="Times New Roman" w:cs="Times New Roman"/>
        </w:rPr>
        <w:t>по</w:t>
      </w:r>
      <w:r w:rsidR="00943EAA" w:rsidRPr="00C31B15">
        <w:rPr>
          <w:rFonts w:ascii="Times New Roman" w:hAnsi="Times New Roman" w:cs="Times New Roman"/>
        </w:rPr>
        <w:t xml:space="preserve"> </w:t>
      </w:r>
      <w:r w:rsidRPr="00C31B15">
        <w:rPr>
          <w:rFonts w:ascii="Times New Roman" w:hAnsi="Times New Roman" w:cs="Times New Roman"/>
        </w:rPr>
        <w:t>муниципальному нормативному правовому акту (далее -  НПА)</w:t>
      </w: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_______________________________________________________________________________</w:t>
      </w: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наименование НПА</w:t>
      </w:r>
    </w:p>
    <w:p w:rsidR="00C92C63" w:rsidRPr="00C31B15" w:rsidRDefault="00C92C63" w:rsidP="00C92C63">
      <w:pPr>
        <w:autoSpaceDE w:val="0"/>
        <w:autoSpaceDN w:val="0"/>
        <w:adjustRightInd w:val="0"/>
        <w:jc w:val="both"/>
        <w:outlineLvl w:val="0"/>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Пожалуйста, заполните и направьте данную форму по электронной почте на адрес _________</w:t>
      </w:r>
      <w:r w:rsidR="00943EAA" w:rsidRPr="00C31B15">
        <w:rPr>
          <w:rFonts w:ascii="Times New Roman" w:hAnsi="Times New Roman" w:cs="Times New Roman"/>
        </w:rPr>
        <w:t>_________________________________________</w:t>
      </w:r>
      <w:r w:rsidRPr="00C31B15">
        <w:rPr>
          <w:rFonts w:ascii="Times New Roman" w:hAnsi="Times New Roman" w:cs="Times New Roman"/>
        </w:rPr>
        <w:t>____ не позднее _</w:t>
      </w:r>
      <w:r w:rsidR="00943EAA" w:rsidRPr="00C31B15">
        <w:rPr>
          <w:rFonts w:ascii="Times New Roman" w:hAnsi="Times New Roman" w:cs="Times New Roman"/>
        </w:rPr>
        <w:t>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Уполномоченный орган не будет иметь возможность проанализировать позиции, направленные после указанного срока.</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Проведение публичных консультаций по вопросу экспертизы НПА не предполагает направление ответов от разработчика НПА на поступившие предложения</w:t>
      </w:r>
    </w:p>
    <w:p w:rsidR="00C92C63" w:rsidRPr="00C31B15" w:rsidRDefault="00C92C63" w:rsidP="00C92C63">
      <w:pPr>
        <w:autoSpaceDE w:val="0"/>
        <w:autoSpaceDN w:val="0"/>
        <w:adjustRightInd w:val="0"/>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A0" w:firstRow="1" w:lastRow="0" w:firstColumn="1" w:lastColumn="0" w:noHBand="0" w:noVBand="0"/>
      </w:tblPr>
      <w:tblGrid>
        <w:gridCol w:w="10206"/>
      </w:tblGrid>
      <w:tr w:rsidR="00C92C63" w:rsidRPr="00C31B15" w:rsidTr="00C92C63">
        <w:tc>
          <w:tcPr>
            <w:tcW w:w="10206" w:type="dxa"/>
            <w:tcBorders>
              <w:top w:val="single" w:sz="4" w:space="0" w:color="auto"/>
              <w:left w:val="single" w:sz="4" w:space="0" w:color="auto"/>
              <w:bottom w:val="single" w:sz="4" w:space="0" w:color="auto"/>
              <w:right w:val="single" w:sz="4" w:space="0" w:color="auto"/>
            </w:tcBorders>
          </w:tcPr>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Контактная информация</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По Вашему желанию укажите:</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Название организации</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Сферу деятельности организации</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Ф.И.О. контактного лица</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Номер контактного телефона</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Адрес электронной почты</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w:t>
            </w:r>
          </w:p>
          <w:p w:rsidR="00C92C63" w:rsidRPr="00C31B15" w:rsidRDefault="00C92C63" w:rsidP="00C92C63">
            <w:pPr>
              <w:autoSpaceDE w:val="0"/>
              <w:autoSpaceDN w:val="0"/>
              <w:adjustRightInd w:val="0"/>
              <w:jc w:val="both"/>
              <w:rPr>
                <w:rFonts w:ascii="Times New Roman" w:hAnsi="Times New Roman" w:cs="Times New Roman"/>
              </w:rPr>
            </w:pPr>
          </w:p>
        </w:tc>
      </w:tr>
    </w:tbl>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1. Чьи интересы, по Вашему мнению, затрагивает сфера регулирования НПА? </w:t>
      </w:r>
      <w:r w:rsidRPr="00C31B15">
        <w:rPr>
          <w:rFonts w:ascii="Times New Roman" w:hAnsi="Times New Roman" w:cs="Times New Roman"/>
        </w:rPr>
        <w:br/>
        <w:t>Какие проблемы были решены в связи с принятием данного НПА?</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 Какие полезные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полезных эффектов?</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3. Какие негативные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негативных эффектов?</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4. Привело ли  предложенное НПА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5. Считаете ли вы требования, предусматриваемые настоящим регулированием, достаточными/избыточными? По возможности аргументируйте свою позицию.</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6. Содержит ли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7. Содержит ли НПА нормы, на практике невыполнимые? Приведите примеры таких норм.</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lastRenderedPageBreak/>
        <w:t xml:space="preserve">    8. Существуют ли альтернативные способы достижения целей, заявленных в рамках НПА. По возможности укажите такие способы и аргументируйте свою позицию.</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9. Иные предложения и замечания по НПА.</w:t>
      </w:r>
    </w:p>
    <w:p w:rsidR="00C92C63" w:rsidRPr="00C31B15" w:rsidRDefault="00C92C63" w:rsidP="00C92C63">
      <w:pPr>
        <w:autoSpaceDE w:val="0"/>
        <w:autoSpaceDN w:val="0"/>
        <w:adjustRightInd w:val="0"/>
        <w:ind w:firstLine="540"/>
        <w:jc w:val="both"/>
        <w:rPr>
          <w:rFonts w:ascii="Times New Roman" w:hAnsi="Times New Roman" w:cs="Times New Roman"/>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F05D32" w:rsidRDefault="00F05D32" w:rsidP="00C92C63">
      <w:pPr>
        <w:autoSpaceDE w:val="0"/>
        <w:autoSpaceDN w:val="0"/>
        <w:adjustRightInd w:val="0"/>
        <w:ind w:left="4248" w:firstLine="1788"/>
        <w:jc w:val="right"/>
        <w:rPr>
          <w:rFonts w:ascii="Times New Roman" w:hAnsi="Times New Roman" w:cs="Times New Roman"/>
          <w:bCs/>
        </w:rPr>
      </w:pPr>
    </w:p>
    <w:p w:rsidR="00C92C63" w:rsidRPr="00C31B15" w:rsidRDefault="00C92C63" w:rsidP="00C92C63">
      <w:pPr>
        <w:autoSpaceDE w:val="0"/>
        <w:autoSpaceDN w:val="0"/>
        <w:adjustRightInd w:val="0"/>
        <w:ind w:left="4248" w:firstLine="1788"/>
        <w:jc w:val="right"/>
        <w:rPr>
          <w:rFonts w:ascii="Times New Roman" w:hAnsi="Times New Roman" w:cs="Times New Roman"/>
          <w:bCs/>
        </w:rPr>
      </w:pPr>
      <w:r w:rsidRPr="00C31B15">
        <w:rPr>
          <w:rFonts w:ascii="Times New Roman" w:hAnsi="Times New Roman" w:cs="Times New Roman"/>
          <w:bCs/>
        </w:rPr>
        <w:lastRenderedPageBreak/>
        <w:t>Приложение к типовому перечню</w:t>
      </w:r>
      <w:r w:rsidR="00943EAA" w:rsidRPr="00C31B15">
        <w:rPr>
          <w:rFonts w:ascii="Times New Roman" w:hAnsi="Times New Roman" w:cs="Times New Roman"/>
          <w:bCs/>
        </w:rPr>
        <w:t xml:space="preserve"> </w:t>
      </w:r>
      <w:r w:rsidRPr="00C31B15">
        <w:rPr>
          <w:rFonts w:ascii="Times New Roman" w:hAnsi="Times New Roman" w:cs="Times New Roman"/>
          <w:bCs/>
        </w:rPr>
        <w:t xml:space="preserve">вопросов </w:t>
      </w:r>
    </w:p>
    <w:p w:rsidR="00C92C63" w:rsidRPr="00C31B15" w:rsidRDefault="00C92C63" w:rsidP="00C92C63">
      <w:pPr>
        <w:ind w:firstLine="709"/>
        <w:jc w:val="center"/>
        <w:rPr>
          <w:rFonts w:ascii="Times New Roman" w:hAnsi="Times New Roman" w:cs="Times New Roman"/>
        </w:rPr>
      </w:pPr>
    </w:p>
    <w:p w:rsidR="00C92C63" w:rsidRPr="00C31B15" w:rsidRDefault="00C92C63" w:rsidP="00C92C63">
      <w:pPr>
        <w:ind w:firstLine="709"/>
        <w:jc w:val="center"/>
        <w:rPr>
          <w:rFonts w:ascii="Times New Roman" w:hAnsi="Times New Roman" w:cs="Times New Roman"/>
        </w:rPr>
      </w:pPr>
      <w:r w:rsidRPr="00C31B15">
        <w:rPr>
          <w:rFonts w:ascii="Times New Roman" w:hAnsi="Times New Roman" w:cs="Times New Roman"/>
        </w:rPr>
        <w:t xml:space="preserve">ОПРОСНЫЙ ЛИСТ </w:t>
      </w:r>
    </w:p>
    <w:p w:rsidR="00C92C63" w:rsidRPr="00C31B15" w:rsidRDefault="00C92C63" w:rsidP="00C92C63">
      <w:pPr>
        <w:ind w:firstLine="709"/>
        <w:jc w:val="center"/>
        <w:rPr>
          <w:rFonts w:ascii="Times New Roman" w:hAnsi="Times New Roman" w:cs="Times New Roman"/>
        </w:rPr>
      </w:pPr>
      <w:r w:rsidRPr="00C31B15">
        <w:rPr>
          <w:rFonts w:ascii="Times New Roman" w:hAnsi="Times New Roman" w:cs="Times New Roman"/>
        </w:rPr>
        <w:t>участников публичных консультаций по оценке стандартных издержек, возникающих в связи с исполнением требований, предусмотренных в НПА</w:t>
      </w:r>
    </w:p>
    <w:p w:rsidR="00C92C63" w:rsidRPr="00C31B15" w:rsidRDefault="00C92C63" w:rsidP="00C92C63">
      <w:pPr>
        <w:pStyle w:val="11"/>
        <w:numPr>
          <w:ilvl w:val="0"/>
          <w:numId w:val="5"/>
        </w:numPr>
        <w:tabs>
          <w:tab w:val="left" w:pos="993"/>
        </w:tabs>
        <w:spacing w:after="0" w:line="240" w:lineRule="auto"/>
        <w:jc w:val="both"/>
        <w:rPr>
          <w:rFonts w:ascii="Times New Roman" w:hAnsi="Times New Roman"/>
          <w:sz w:val="24"/>
          <w:szCs w:val="24"/>
        </w:rPr>
      </w:pPr>
      <w:r w:rsidRPr="00C31B15">
        <w:rPr>
          <w:rFonts w:ascii="Times New Roman" w:hAnsi="Times New Roman"/>
          <w:sz w:val="24"/>
          <w:szCs w:val="24"/>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НПА: </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а) менее 5;</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б) 5-10;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в) 11-15;</w:t>
      </w:r>
    </w:p>
    <w:p w:rsidR="00C92C63" w:rsidRPr="00C31B15" w:rsidRDefault="00C92C63" w:rsidP="00C92C63">
      <w:pPr>
        <w:tabs>
          <w:tab w:val="left" w:pos="993"/>
        </w:tabs>
        <w:ind w:left="709"/>
        <w:contextualSpacing/>
        <w:jc w:val="both"/>
        <w:rPr>
          <w:rFonts w:ascii="Times New Roman" w:hAnsi="Times New Roman" w:cs="Times New Roman"/>
        </w:rPr>
      </w:pPr>
      <w:r w:rsidRPr="00C31B15">
        <w:rPr>
          <w:rFonts w:ascii="Times New Roman" w:hAnsi="Times New Roman" w:cs="Times New Roman"/>
        </w:rPr>
        <w:t>г) 16-20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д) ____________(Ваш вариант)</w:t>
      </w:r>
    </w:p>
    <w:p w:rsidR="00C92C63" w:rsidRPr="00C31B15" w:rsidRDefault="00C92C63" w:rsidP="00C92C63">
      <w:pPr>
        <w:widowControl/>
        <w:numPr>
          <w:ilvl w:val="0"/>
          <w:numId w:val="5"/>
        </w:numPr>
        <w:tabs>
          <w:tab w:val="left" w:pos="993"/>
        </w:tabs>
        <w:contextualSpacing/>
        <w:jc w:val="both"/>
        <w:rPr>
          <w:rFonts w:ascii="Times New Roman" w:hAnsi="Times New Roman" w:cs="Times New Roman"/>
        </w:rPr>
      </w:pPr>
      <w:r w:rsidRPr="00C31B15">
        <w:rPr>
          <w:rFonts w:ascii="Times New Roman" w:hAnsi="Times New Roman" w:cs="Times New Roman"/>
        </w:rPr>
        <w:t>Оцените, каковы Ваши информационные издержки</w:t>
      </w:r>
      <w:r w:rsidRPr="00C31B15">
        <w:rPr>
          <w:rStyle w:val="a7"/>
          <w:rFonts w:ascii="Times New Roman" w:hAnsi="Times New Roman"/>
        </w:rPr>
        <w:footnoteReference w:id="3"/>
      </w:r>
      <w:r w:rsidRPr="00C31B15">
        <w:rPr>
          <w:rFonts w:ascii="Times New Roman" w:hAnsi="Times New Roman" w:cs="Times New Roman"/>
        </w:rPr>
        <w:t xml:space="preserve"> в соответствии с положениями рассматриваемого НПА:</w:t>
      </w:r>
    </w:p>
    <w:p w:rsidR="00C92C63" w:rsidRPr="00C31B15" w:rsidRDefault="00C92C63" w:rsidP="00C92C63">
      <w:pPr>
        <w:tabs>
          <w:tab w:val="left" w:pos="851"/>
        </w:tabs>
        <w:ind w:firstLine="709"/>
        <w:jc w:val="both"/>
        <w:rPr>
          <w:rFonts w:ascii="Times New Roman" w:hAnsi="Times New Roman" w:cs="Times New Roman"/>
        </w:rPr>
      </w:pPr>
      <w:r w:rsidRPr="00C31B15">
        <w:rPr>
          <w:rFonts w:ascii="Times New Roman" w:hAnsi="Times New Roman" w:cs="Times New Roman"/>
        </w:rPr>
        <w:t xml:space="preserve">а) сколько часов рабочего времени 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и органам местного самоуправления  по каждому информационному требованию в НПА: </w:t>
      </w:r>
    </w:p>
    <w:p w:rsidR="00C92C63" w:rsidRPr="00C31B15" w:rsidRDefault="00C92C63" w:rsidP="00C92C63">
      <w:pPr>
        <w:tabs>
          <w:tab w:val="left" w:pos="709"/>
        </w:tabs>
        <w:ind w:left="851" w:hanging="142"/>
        <w:contextualSpacing/>
        <w:jc w:val="both"/>
        <w:rPr>
          <w:rFonts w:ascii="Times New Roman" w:hAnsi="Times New Roman" w:cs="Times New Roman"/>
        </w:rPr>
      </w:pPr>
      <w:r w:rsidRPr="00C31B15">
        <w:rPr>
          <w:rFonts w:ascii="Times New Roman" w:hAnsi="Times New Roman" w:cs="Times New Roman"/>
        </w:rPr>
        <w:t>I) предоставление документов (отчетность, заявки, уведомления, справки, результаты экспертиз, разрешения), их копий, уведомлений (часов):</w:t>
      </w:r>
    </w:p>
    <w:p w:rsidR="00C92C63" w:rsidRPr="00C31B15" w:rsidRDefault="00C92C63" w:rsidP="00C92C63">
      <w:pPr>
        <w:tabs>
          <w:tab w:val="left" w:pos="709"/>
        </w:tabs>
        <w:ind w:left="709"/>
        <w:jc w:val="both"/>
        <w:rPr>
          <w:rFonts w:ascii="Times New Roman" w:hAnsi="Times New Roman" w:cs="Times New Roman"/>
        </w:rPr>
      </w:pPr>
      <w:r w:rsidRPr="00C31B15">
        <w:rPr>
          <w:rFonts w:ascii="Times New Roman" w:hAnsi="Times New Roman" w:cs="Times New Roman"/>
        </w:rPr>
        <w:t>1) менее 5;</w:t>
      </w:r>
    </w:p>
    <w:p w:rsidR="00C92C63" w:rsidRPr="00C31B15" w:rsidRDefault="00C92C63" w:rsidP="00C92C63">
      <w:pPr>
        <w:tabs>
          <w:tab w:val="left" w:pos="709"/>
        </w:tabs>
        <w:ind w:left="709"/>
        <w:jc w:val="both"/>
        <w:rPr>
          <w:rFonts w:ascii="Times New Roman" w:hAnsi="Times New Roman" w:cs="Times New Roman"/>
        </w:rPr>
      </w:pPr>
      <w:r w:rsidRPr="00C31B15">
        <w:rPr>
          <w:rFonts w:ascii="Times New Roman" w:hAnsi="Times New Roman" w:cs="Times New Roman"/>
        </w:rPr>
        <w:t>2) 5-10;</w:t>
      </w:r>
    </w:p>
    <w:p w:rsidR="00C92C63" w:rsidRPr="00C31B15" w:rsidRDefault="00C92C63" w:rsidP="00C92C63">
      <w:pPr>
        <w:tabs>
          <w:tab w:val="left" w:pos="709"/>
        </w:tabs>
        <w:ind w:left="709"/>
        <w:jc w:val="both"/>
        <w:rPr>
          <w:rFonts w:ascii="Times New Roman" w:hAnsi="Times New Roman" w:cs="Times New Roman"/>
        </w:rPr>
      </w:pPr>
      <w:r w:rsidRPr="00C31B15">
        <w:rPr>
          <w:rFonts w:ascii="Times New Roman" w:hAnsi="Times New Roman" w:cs="Times New Roman"/>
        </w:rPr>
        <w:t>3) 11-15;</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4) 16-20</w:t>
      </w:r>
    </w:p>
    <w:p w:rsidR="00C92C63" w:rsidRPr="00C31B15" w:rsidRDefault="00C92C63" w:rsidP="00C92C63">
      <w:pPr>
        <w:tabs>
          <w:tab w:val="left" w:pos="709"/>
        </w:tabs>
        <w:ind w:left="709"/>
        <w:jc w:val="both"/>
        <w:rPr>
          <w:rFonts w:ascii="Times New Roman" w:hAnsi="Times New Roman" w:cs="Times New Roman"/>
        </w:rPr>
      </w:pPr>
      <w:r w:rsidRPr="00C31B15">
        <w:rPr>
          <w:rFonts w:ascii="Times New Roman" w:hAnsi="Times New Roman" w:cs="Times New Roman"/>
        </w:rPr>
        <w:t>5) ____________(Ваш вариант)</w:t>
      </w:r>
    </w:p>
    <w:p w:rsidR="00C92C63" w:rsidRPr="00C31B15" w:rsidRDefault="00C92C63" w:rsidP="00C92C63">
      <w:pPr>
        <w:tabs>
          <w:tab w:val="left" w:pos="709"/>
        </w:tabs>
        <w:ind w:left="709"/>
        <w:jc w:val="both"/>
        <w:rPr>
          <w:rFonts w:ascii="Times New Roman" w:hAnsi="Times New Roman" w:cs="Times New Roman"/>
        </w:rPr>
      </w:pPr>
      <w:r w:rsidRPr="00C31B15">
        <w:rPr>
          <w:rFonts w:ascii="Times New Roman" w:hAnsi="Times New Roman" w:cs="Times New Roman"/>
        </w:rPr>
        <w:t>II) формирование и хранение информации, необходимой для предоставления по запросу государственных органов, органов местного самоуправления (часов):</w:t>
      </w:r>
    </w:p>
    <w:p w:rsidR="00C92C63" w:rsidRPr="00C31B15" w:rsidRDefault="00C92C63" w:rsidP="00C92C63">
      <w:pPr>
        <w:tabs>
          <w:tab w:val="left" w:pos="993"/>
        </w:tabs>
        <w:ind w:left="993" w:hanging="284"/>
        <w:jc w:val="both"/>
        <w:rPr>
          <w:rFonts w:ascii="Times New Roman" w:hAnsi="Times New Roman" w:cs="Times New Roman"/>
        </w:rPr>
      </w:pPr>
      <w:r w:rsidRPr="00C31B15">
        <w:rPr>
          <w:rFonts w:ascii="Times New Roman" w:hAnsi="Times New Roman" w:cs="Times New Roman"/>
        </w:rPr>
        <w:t>1) менее 5;</w:t>
      </w:r>
    </w:p>
    <w:p w:rsidR="00C92C63" w:rsidRPr="00C31B15" w:rsidRDefault="00C92C63" w:rsidP="00C92C63">
      <w:pPr>
        <w:tabs>
          <w:tab w:val="left" w:pos="993"/>
        </w:tabs>
        <w:ind w:left="993" w:hanging="284"/>
        <w:jc w:val="both"/>
        <w:rPr>
          <w:rFonts w:ascii="Times New Roman" w:hAnsi="Times New Roman" w:cs="Times New Roman"/>
        </w:rPr>
      </w:pPr>
      <w:r w:rsidRPr="00C31B15">
        <w:rPr>
          <w:rFonts w:ascii="Times New Roman" w:hAnsi="Times New Roman" w:cs="Times New Roman"/>
        </w:rPr>
        <w:t>2) 5-10;</w:t>
      </w:r>
    </w:p>
    <w:p w:rsidR="00C92C63" w:rsidRPr="00C31B15" w:rsidRDefault="00C92C63" w:rsidP="00C92C63">
      <w:pPr>
        <w:tabs>
          <w:tab w:val="left" w:pos="993"/>
        </w:tabs>
        <w:ind w:left="993" w:hanging="284"/>
        <w:jc w:val="both"/>
        <w:rPr>
          <w:rFonts w:ascii="Times New Roman" w:hAnsi="Times New Roman" w:cs="Times New Roman"/>
        </w:rPr>
      </w:pPr>
      <w:r w:rsidRPr="00C31B15">
        <w:rPr>
          <w:rFonts w:ascii="Times New Roman" w:hAnsi="Times New Roman" w:cs="Times New Roman"/>
        </w:rPr>
        <w:t>3) 11-15;</w:t>
      </w:r>
    </w:p>
    <w:p w:rsidR="00C92C63" w:rsidRPr="00C31B15" w:rsidRDefault="00C92C63" w:rsidP="00C92C63">
      <w:pPr>
        <w:tabs>
          <w:tab w:val="left" w:pos="993"/>
        </w:tabs>
        <w:ind w:left="993" w:hanging="284"/>
        <w:contextualSpacing/>
        <w:jc w:val="both"/>
        <w:rPr>
          <w:rFonts w:ascii="Times New Roman" w:hAnsi="Times New Roman" w:cs="Times New Roman"/>
        </w:rPr>
      </w:pPr>
      <w:r w:rsidRPr="00C31B15">
        <w:rPr>
          <w:rFonts w:ascii="Times New Roman" w:hAnsi="Times New Roman" w:cs="Times New Roman"/>
        </w:rPr>
        <w:t>4) 16-20</w:t>
      </w:r>
    </w:p>
    <w:p w:rsidR="00C92C63" w:rsidRPr="00C31B15" w:rsidRDefault="00C92C63" w:rsidP="00C92C63">
      <w:pPr>
        <w:tabs>
          <w:tab w:val="left" w:pos="993"/>
        </w:tabs>
        <w:ind w:left="993" w:hanging="284"/>
        <w:jc w:val="both"/>
        <w:rPr>
          <w:rFonts w:ascii="Times New Roman" w:hAnsi="Times New Roman" w:cs="Times New Roman"/>
        </w:rPr>
      </w:pPr>
      <w:r w:rsidRPr="00C31B15">
        <w:rPr>
          <w:rFonts w:ascii="Times New Roman" w:hAnsi="Times New Roman" w:cs="Times New Roman"/>
        </w:rPr>
        <w:t>5) ____________(Ваш вариант)</w:t>
      </w:r>
    </w:p>
    <w:p w:rsidR="00C92C63" w:rsidRPr="00C31B15" w:rsidRDefault="00C92C63" w:rsidP="00C92C63">
      <w:pPr>
        <w:tabs>
          <w:tab w:val="left" w:pos="993"/>
        </w:tabs>
        <w:ind w:firstLine="709"/>
        <w:jc w:val="both"/>
        <w:rPr>
          <w:rFonts w:ascii="Times New Roman" w:hAnsi="Times New Roman" w:cs="Times New Roman"/>
        </w:rPr>
      </w:pPr>
      <w:r w:rsidRPr="00C31B15">
        <w:rPr>
          <w:rFonts w:ascii="Times New Roman" w:hAnsi="Times New Roman" w:cs="Times New Roman"/>
        </w:rPr>
        <w:t>б) частота выполнения информационных требований – количество выполнений  информационных требований за календарный год: _____________ раз в год;</w:t>
      </w:r>
    </w:p>
    <w:p w:rsidR="00C92C63" w:rsidRPr="00C31B15" w:rsidRDefault="00C92C63" w:rsidP="00C92C63">
      <w:pPr>
        <w:tabs>
          <w:tab w:val="left" w:pos="993"/>
        </w:tabs>
        <w:ind w:firstLine="709"/>
        <w:jc w:val="both"/>
        <w:rPr>
          <w:rFonts w:ascii="Times New Roman" w:hAnsi="Times New Roman" w:cs="Times New Roman"/>
        </w:rPr>
      </w:pPr>
      <w:r w:rsidRPr="00C31B15">
        <w:rPr>
          <w:rFonts w:ascii="Times New Roman" w:hAnsi="Times New Roman" w:cs="Times New Roman"/>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 измерительные приборы: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II) датчики: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III) курсы повышения квалификации работников: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IV) государственная пошлина и иные обязательные платежи на получение услуг (в т.ч. государственных):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V) расходные материалы: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V</w:t>
      </w:r>
      <w:r w:rsidRPr="00C31B15">
        <w:rPr>
          <w:rFonts w:ascii="Times New Roman" w:hAnsi="Times New Roman" w:cs="Times New Roman"/>
          <w:lang w:val="en-US"/>
        </w:rPr>
        <w:t>I</w:t>
      </w:r>
      <w:r w:rsidRPr="00C31B15">
        <w:rPr>
          <w:rFonts w:ascii="Times New Roman" w:hAnsi="Times New Roman" w:cs="Times New Roman"/>
        </w:rPr>
        <w:t>) найм дополнительного персонала: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V</w:t>
      </w:r>
      <w:r w:rsidRPr="00C31B15">
        <w:rPr>
          <w:rFonts w:ascii="Times New Roman" w:hAnsi="Times New Roman" w:cs="Times New Roman"/>
          <w:lang w:val="en-US"/>
        </w:rPr>
        <w:t>II</w:t>
      </w:r>
      <w:r w:rsidRPr="00C31B15">
        <w:rPr>
          <w:rFonts w:ascii="Times New Roman" w:hAnsi="Times New Roman" w:cs="Times New Roman"/>
        </w:rPr>
        <w:t>) заказ/предоставление услуг: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lang w:val="en-US"/>
        </w:rPr>
        <w:lastRenderedPageBreak/>
        <w:t>VIII</w:t>
      </w:r>
      <w:r w:rsidRPr="00C31B15">
        <w:rPr>
          <w:rFonts w:ascii="Times New Roman" w:hAnsi="Times New Roman" w:cs="Times New Roman"/>
        </w:rPr>
        <w:t>) иное ____________________________________: ______________рублей в год;</w:t>
      </w:r>
    </w:p>
    <w:p w:rsidR="00C92C63" w:rsidRPr="00C31B15" w:rsidRDefault="00C92C63" w:rsidP="00C92C63">
      <w:pPr>
        <w:tabs>
          <w:tab w:val="left" w:pos="993"/>
        </w:tabs>
        <w:ind w:firstLine="709"/>
        <w:jc w:val="both"/>
        <w:rPr>
          <w:rFonts w:ascii="Times New Roman" w:hAnsi="Times New Roman" w:cs="Times New Roman"/>
        </w:rPr>
      </w:pPr>
      <w:r w:rsidRPr="00C31B15">
        <w:rPr>
          <w:rFonts w:ascii="Times New Roman" w:hAnsi="Times New Roman" w:cs="Times New Roman"/>
        </w:rPr>
        <w:t>г) какое количество сотрудников быть задействованы на Вашем предприятии при выполнении информационных требований:</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 1-2;</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II) 3-5;</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III) 6-10;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IV) 11-15</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V) ____________(Ваш вариант)</w:t>
      </w:r>
    </w:p>
    <w:p w:rsidR="00C92C63" w:rsidRPr="00C31B15" w:rsidRDefault="00C92C63" w:rsidP="00C92C63">
      <w:pPr>
        <w:widowControl/>
        <w:numPr>
          <w:ilvl w:val="0"/>
          <w:numId w:val="5"/>
        </w:numPr>
        <w:tabs>
          <w:tab w:val="left" w:pos="993"/>
        </w:tabs>
        <w:contextualSpacing/>
        <w:jc w:val="both"/>
        <w:rPr>
          <w:rFonts w:ascii="Times New Roman" w:hAnsi="Times New Roman" w:cs="Times New Roman"/>
        </w:rPr>
      </w:pPr>
      <w:r w:rsidRPr="00C31B15">
        <w:rPr>
          <w:rFonts w:ascii="Times New Roman" w:hAnsi="Times New Roman" w:cs="Times New Roman"/>
        </w:rPr>
        <w:t>Оцените, каковы Ваши содержательные издержки</w:t>
      </w:r>
      <w:r w:rsidRPr="00C31B15">
        <w:rPr>
          <w:rStyle w:val="a7"/>
          <w:rFonts w:ascii="Times New Roman" w:hAnsi="Times New Roman"/>
        </w:rPr>
        <w:footnoteReference w:id="4"/>
      </w:r>
      <w:r w:rsidRPr="00C31B15">
        <w:rPr>
          <w:rFonts w:ascii="Times New Roman" w:hAnsi="Times New Roman" w:cs="Times New Roman"/>
        </w:rPr>
        <w:t xml:space="preserve"> в соответствии с положениями НПА,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НПА):</w:t>
      </w:r>
    </w:p>
    <w:p w:rsidR="00C92C63" w:rsidRPr="00C31B15" w:rsidRDefault="00C92C63" w:rsidP="00C92C63">
      <w:pPr>
        <w:tabs>
          <w:tab w:val="left" w:pos="993"/>
        </w:tabs>
        <w:ind w:firstLine="709"/>
        <w:jc w:val="both"/>
        <w:rPr>
          <w:rFonts w:ascii="Times New Roman" w:hAnsi="Times New Roman" w:cs="Times New Roman"/>
        </w:rPr>
      </w:pPr>
      <w:r w:rsidRPr="00C31B15">
        <w:rPr>
          <w:rFonts w:ascii="Times New Roman" w:hAnsi="Times New Roman" w:cs="Times New Roman"/>
        </w:rPr>
        <w:t>а) сколько часов рабочего времени потребуется Вашим сотрудникам на реализацию положений НПА, не связанных с выполнением информационных требований, по каждому содержательному требованию из текста НПА:</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 единовременное (часов):</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1) менее 5;</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2) 5-10;</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3) 11-15;</w:t>
      </w:r>
    </w:p>
    <w:p w:rsidR="00C92C63" w:rsidRPr="00C31B15" w:rsidRDefault="00C92C63" w:rsidP="00C92C63">
      <w:pPr>
        <w:tabs>
          <w:tab w:val="left" w:pos="709"/>
          <w:tab w:val="left" w:pos="993"/>
        </w:tabs>
        <w:ind w:left="709"/>
        <w:contextualSpacing/>
        <w:jc w:val="both"/>
        <w:rPr>
          <w:rFonts w:ascii="Times New Roman" w:hAnsi="Times New Roman" w:cs="Times New Roman"/>
        </w:rPr>
      </w:pPr>
      <w:r w:rsidRPr="00C31B15">
        <w:rPr>
          <w:rFonts w:ascii="Times New Roman" w:hAnsi="Times New Roman" w:cs="Times New Roman"/>
        </w:rPr>
        <w:t>4) 16-20</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5) ____________(Ваш вариант)</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II) долгосрочное (часов):</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1) менее 5;</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2) 5-10;</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3) 11-15;</w:t>
      </w:r>
    </w:p>
    <w:p w:rsidR="00C92C63" w:rsidRPr="00C31B15" w:rsidRDefault="00C92C63" w:rsidP="00C92C63">
      <w:pPr>
        <w:tabs>
          <w:tab w:val="left" w:pos="709"/>
          <w:tab w:val="left" w:pos="993"/>
        </w:tabs>
        <w:ind w:left="709"/>
        <w:contextualSpacing/>
        <w:jc w:val="both"/>
        <w:rPr>
          <w:rFonts w:ascii="Times New Roman" w:hAnsi="Times New Roman" w:cs="Times New Roman"/>
        </w:rPr>
      </w:pPr>
      <w:r w:rsidRPr="00C31B15">
        <w:rPr>
          <w:rFonts w:ascii="Times New Roman" w:hAnsi="Times New Roman" w:cs="Times New Roman"/>
        </w:rPr>
        <w:t>4) 16-20</w:t>
      </w:r>
    </w:p>
    <w:p w:rsidR="00C92C63" w:rsidRPr="00C31B15" w:rsidRDefault="00C92C63" w:rsidP="00C92C63">
      <w:pPr>
        <w:tabs>
          <w:tab w:val="left" w:pos="709"/>
          <w:tab w:val="left" w:pos="993"/>
        </w:tabs>
        <w:ind w:left="709"/>
        <w:jc w:val="both"/>
        <w:rPr>
          <w:rFonts w:ascii="Times New Roman" w:hAnsi="Times New Roman" w:cs="Times New Roman"/>
        </w:rPr>
      </w:pPr>
      <w:r w:rsidRPr="00C31B15">
        <w:rPr>
          <w:rFonts w:ascii="Times New Roman" w:hAnsi="Times New Roman" w:cs="Times New Roman"/>
        </w:rPr>
        <w:t>5) ____________(Ваш вариант)</w:t>
      </w:r>
    </w:p>
    <w:p w:rsidR="00C92C63" w:rsidRPr="00C31B15" w:rsidRDefault="00C92C63" w:rsidP="00C92C63">
      <w:pPr>
        <w:tabs>
          <w:tab w:val="left" w:pos="0"/>
        </w:tabs>
        <w:ind w:firstLine="709"/>
        <w:jc w:val="both"/>
        <w:rPr>
          <w:rFonts w:ascii="Times New Roman" w:hAnsi="Times New Roman" w:cs="Times New Roman"/>
        </w:rPr>
      </w:pPr>
      <w:r w:rsidRPr="00C31B15">
        <w:rPr>
          <w:rFonts w:ascii="Times New Roman" w:hAnsi="Times New Roman" w:cs="Times New Roman"/>
        </w:rPr>
        <w:t>б) частота выполнения содержательных требований – количество выполнений содержательных требований за календарный год: _____________ раз в год;</w:t>
      </w:r>
    </w:p>
    <w:p w:rsidR="00C92C63" w:rsidRPr="00C31B15" w:rsidRDefault="00C92C63" w:rsidP="00C92C63">
      <w:pPr>
        <w:tabs>
          <w:tab w:val="left" w:pos="0"/>
        </w:tabs>
        <w:ind w:firstLine="709"/>
        <w:jc w:val="both"/>
        <w:rPr>
          <w:rFonts w:ascii="Times New Roman" w:hAnsi="Times New Roman" w:cs="Times New Roman"/>
        </w:rPr>
      </w:pPr>
      <w:r w:rsidRPr="00C31B15">
        <w:rPr>
          <w:rFonts w:ascii="Times New Roman" w:hAnsi="Times New Roman" w:cs="Times New Roman"/>
        </w:rPr>
        <w:t>в) стоимость приобретений, необходимых для выполнения содержательных требований НПА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 приобретение оборудования: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II) установка оборудования: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III) обслуживание оборудования: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IV) расходные материалы: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V) найм дополнительного персонала: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rPr>
        <w:t>V</w:t>
      </w:r>
      <w:r w:rsidRPr="00C31B15">
        <w:rPr>
          <w:rFonts w:ascii="Times New Roman" w:hAnsi="Times New Roman" w:cs="Times New Roman"/>
          <w:lang w:val="en-US"/>
        </w:rPr>
        <w:t>I</w:t>
      </w:r>
      <w:r w:rsidRPr="00C31B15">
        <w:rPr>
          <w:rFonts w:ascii="Times New Roman" w:hAnsi="Times New Roman" w:cs="Times New Roman"/>
        </w:rPr>
        <w:t>) заказ/предоставление услуг: ______________рублей в год;</w:t>
      </w:r>
    </w:p>
    <w:p w:rsidR="00C92C63" w:rsidRPr="00C31B15" w:rsidRDefault="00C92C63" w:rsidP="00C92C63">
      <w:pPr>
        <w:tabs>
          <w:tab w:val="left" w:pos="709"/>
        </w:tabs>
        <w:ind w:left="709"/>
        <w:contextualSpacing/>
        <w:jc w:val="both"/>
        <w:rPr>
          <w:rFonts w:ascii="Times New Roman" w:hAnsi="Times New Roman" w:cs="Times New Roman"/>
        </w:rPr>
      </w:pPr>
      <w:r w:rsidRPr="00C31B15">
        <w:rPr>
          <w:rFonts w:ascii="Times New Roman" w:hAnsi="Times New Roman" w:cs="Times New Roman"/>
          <w:lang w:val="en-US"/>
        </w:rPr>
        <w:t>VII</w:t>
      </w:r>
      <w:r w:rsidRPr="00C31B15">
        <w:rPr>
          <w:rFonts w:ascii="Times New Roman" w:hAnsi="Times New Roman" w:cs="Times New Roman"/>
        </w:rPr>
        <w:t>) иное ____________________________________: ______________рублей в год;</w:t>
      </w:r>
    </w:p>
    <w:p w:rsidR="00C92C63" w:rsidRPr="00C31B15" w:rsidRDefault="00C92C63" w:rsidP="00C92C63">
      <w:pPr>
        <w:tabs>
          <w:tab w:val="left" w:pos="0"/>
        </w:tabs>
        <w:ind w:firstLine="709"/>
        <w:jc w:val="both"/>
        <w:rPr>
          <w:rFonts w:ascii="Times New Roman" w:hAnsi="Times New Roman" w:cs="Times New Roman"/>
        </w:rPr>
      </w:pPr>
      <w:r w:rsidRPr="00C31B15">
        <w:rPr>
          <w:rFonts w:ascii="Times New Roman" w:hAnsi="Times New Roman" w:cs="Times New Roman"/>
        </w:rPr>
        <w:t>г) какое количество сотрудников задействованы на Вашем предприятии при выполнении содержательных требований:</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 1-2;</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II) 3-5;</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III 3) 6-10;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IV) 11-15</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V) ____________(Ваш вариант)</w:t>
      </w:r>
    </w:p>
    <w:p w:rsidR="00C92C63" w:rsidRPr="00C31B15" w:rsidRDefault="00C92C63" w:rsidP="00C92C63">
      <w:pPr>
        <w:widowControl/>
        <w:numPr>
          <w:ilvl w:val="0"/>
          <w:numId w:val="5"/>
        </w:numPr>
        <w:tabs>
          <w:tab w:val="left" w:pos="993"/>
        </w:tabs>
        <w:contextualSpacing/>
        <w:jc w:val="both"/>
        <w:rPr>
          <w:rFonts w:ascii="Times New Roman" w:hAnsi="Times New Roman" w:cs="Times New Roman"/>
        </w:rPr>
      </w:pPr>
      <w:r w:rsidRPr="00C31B15">
        <w:rPr>
          <w:rFonts w:ascii="Times New Roman" w:hAnsi="Times New Roman" w:cs="Times New Roman"/>
        </w:rPr>
        <w:t xml:space="preserve">Средняя заработная плата персонала, занятого реализацией требований и подготовкой документов, установленных в рассматриваемом НПА, (включая стоимость оплаты </w:t>
      </w:r>
      <w:r w:rsidRPr="00C31B15">
        <w:rPr>
          <w:rFonts w:ascii="Times New Roman" w:hAnsi="Times New Roman" w:cs="Times New Roman"/>
        </w:rPr>
        <w:lastRenderedPageBreak/>
        <w:t>труда, налоги, прочие обязательные платежи, накладные расходы) составляет (рублей в час):</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а) 50-100;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б) 101-150;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в) 151-200;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г) 201-250;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д) 251-300;</w:t>
      </w:r>
    </w:p>
    <w:p w:rsidR="00C92C63" w:rsidRPr="00C31B15" w:rsidRDefault="00C92C63" w:rsidP="00C92C63">
      <w:pPr>
        <w:tabs>
          <w:tab w:val="left" w:pos="993"/>
        </w:tabs>
        <w:ind w:left="709"/>
        <w:jc w:val="both"/>
        <w:rPr>
          <w:rFonts w:ascii="Times New Roman" w:hAnsi="Times New Roman" w:cs="Times New Roman"/>
        </w:rPr>
      </w:pPr>
      <w:r w:rsidRPr="00C31B15">
        <w:rPr>
          <w:rFonts w:ascii="Times New Roman" w:hAnsi="Times New Roman" w:cs="Times New Roman"/>
        </w:rPr>
        <w:t>е) ____________(Ваш вариант)</w:t>
      </w:r>
    </w:p>
    <w:p w:rsidR="00C92C63" w:rsidRPr="00C31B15" w:rsidRDefault="00C92C63" w:rsidP="00C92C63">
      <w:pPr>
        <w:autoSpaceDE w:val="0"/>
        <w:autoSpaceDN w:val="0"/>
        <w:adjustRightInd w:val="0"/>
        <w:jc w:val="right"/>
        <w:outlineLvl w:val="1"/>
        <w:rPr>
          <w:rFonts w:ascii="Times New Roman" w:hAnsi="Times New Roman" w:cs="Times New Roman"/>
        </w:rPr>
      </w:pPr>
    </w:p>
    <w:p w:rsidR="00270D67" w:rsidRPr="00C31B15" w:rsidRDefault="00270D67" w:rsidP="00C92C63">
      <w:pPr>
        <w:autoSpaceDE w:val="0"/>
        <w:autoSpaceDN w:val="0"/>
        <w:adjustRightInd w:val="0"/>
        <w:jc w:val="right"/>
        <w:outlineLvl w:val="1"/>
        <w:rPr>
          <w:rFonts w:ascii="Times New Roman" w:hAnsi="Times New Roman" w:cs="Times New Roman"/>
        </w:rPr>
      </w:pPr>
    </w:p>
    <w:p w:rsidR="00270D67" w:rsidRPr="00C31B15" w:rsidRDefault="00270D67"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F05D32" w:rsidRDefault="00F05D32" w:rsidP="00C92C63">
      <w:pPr>
        <w:autoSpaceDE w:val="0"/>
        <w:autoSpaceDN w:val="0"/>
        <w:adjustRightInd w:val="0"/>
        <w:jc w:val="right"/>
        <w:outlineLvl w:val="1"/>
        <w:rPr>
          <w:rFonts w:ascii="Times New Roman" w:hAnsi="Times New Roman" w:cs="Times New Roman"/>
        </w:rPr>
      </w:pPr>
    </w:p>
    <w:p w:rsidR="00C92C63" w:rsidRPr="00C31B15" w:rsidRDefault="00C92C63" w:rsidP="00C92C63">
      <w:pPr>
        <w:autoSpaceDE w:val="0"/>
        <w:autoSpaceDN w:val="0"/>
        <w:adjustRightInd w:val="0"/>
        <w:jc w:val="right"/>
        <w:outlineLvl w:val="1"/>
        <w:rPr>
          <w:rFonts w:ascii="Times New Roman" w:hAnsi="Times New Roman" w:cs="Times New Roman"/>
        </w:rPr>
      </w:pPr>
      <w:r w:rsidRPr="00C31B15">
        <w:rPr>
          <w:rFonts w:ascii="Times New Roman" w:hAnsi="Times New Roman" w:cs="Times New Roman"/>
        </w:rPr>
        <w:lastRenderedPageBreak/>
        <w:t>Приложение 3</w:t>
      </w:r>
    </w:p>
    <w:p w:rsidR="00943EAA"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 xml:space="preserve">к Порядку проведения экспертизы муниципальных </w:t>
      </w:r>
    </w:p>
    <w:p w:rsidR="00943EAA"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нормативных правовых актов</w:t>
      </w:r>
      <w:r w:rsidR="00943EAA" w:rsidRPr="00C31B15">
        <w:rPr>
          <w:rFonts w:ascii="Times New Roman" w:hAnsi="Times New Roman" w:cs="Times New Roman"/>
        </w:rPr>
        <w:t xml:space="preserve"> </w:t>
      </w:r>
      <w:r w:rsidR="00DA3AFE" w:rsidRPr="00C31B15">
        <w:rPr>
          <w:rFonts w:ascii="Times New Roman" w:hAnsi="Times New Roman" w:cs="Times New Roman"/>
        </w:rPr>
        <w:t>Кривошеинского района</w:t>
      </w:r>
      <w:r w:rsidRPr="00C31B15">
        <w:rPr>
          <w:rFonts w:ascii="Times New Roman" w:hAnsi="Times New Roman" w:cs="Times New Roman"/>
        </w:rPr>
        <w:t xml:space="preserve">, </w:t>
      </w:r>
    </w:p>
    <w:p w:rsidR="00943EAA"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затрагивающих вопросы</w:t>
      </w:r>
      <w:r w:rsidR="00943EAA" w:rsidRPr="00C31B15">
        <w:rPr>
          <w:rFonts w:ascii="Times New Roman" w:hAnsi="Times New Roman" w:cs="Times New Roman"/>
        </w:rPr>
        <w:t xml:space="preserve"> </w:t>
      </w:r>
      <w:r w:rsidRPr="00C31B15">
        <w:rPr>
          <w:rFonts w:ascii="Times New Roman" w:hAnsi="Times New Roman" w:cs="Times New Roman"/>
        </w:rPr>
        <w:t xml:space="preserve">осуществления </w:t>
      </w:r>
    </w:p>
    <w:p w:rsidR="00C92C63" w:rsidRPr="00C31B15" w:rsidRDefault="00C92C63" w:rsidP="00C92C63">
      <w:pPr>
        <w:autoSpaceDE w:val="0"/>
        <w:autoSpaceDN w:val="0"/>
        <w:adjustRightInd w:val="0"/>
        <w:jc w:val="right"/>
        <w:rPr>
          <w:rFonts w:ascii="Times New Roman" w:hAnsi="Times New Roman" w:cs="Times New Roman"/>
        </w:rPr>
      </w:pPr>
      <w:r w:rsidRPr="00C31B15">
        <w:rPr>
          <w:rFonts w:ascii="Times New Roman" w:hAnsi="Times New Roman" w:cs="Times New Roman"/>
        </w:rPr>
        <w:t>предпринимательской и инвестиционной деятельности</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Примерная форма</w:t>
      </w:r>
    </w:p>
    <w:p w:rsidR="00C92C63" w:rsidRPr="00C31B15" w:rsidRDefault="00C92C63" w:rsidP="00C92C63">
      <w:pPr>
        <w:autoSpaceDE w:val="0"/>
        <w:autoSpaceDN w:val="0"/>
        <w:adjustRightInd w:val="0"/>
        <w:jc w:val="both"/>
        <w:outlineLvl w:val="0"/>
        <w:rPr>
          <w:rFonts w:ascii="Times New Roman" w:hAnsi="Times New Roman" w:cs="Times New Roman"/>
        </w:rPr>
      </w:pP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ЗАКЛЮЧЕНИЕ</w:t>
      </w:r>
    </w:p>
    <w:p w:rsidR="00C92C63" w:rsidRPr="00C31B15" w:rsidRDefault="00C92C63" w:rsidP="00C92C63">
      <w:pPr>
        <w:autoSpaceDE w:val="0"/>
        <w:autoSpaceDN w:val="0"/>
        <w:adjustRightInd w:val="0"/>
        <w:jc w:val="center"/>
        <w:rPr>
          <w:rFonts w:ascii="Times New Roman" w:hAnsi="Times New Roman" w:cs="Times New Roman"/>
        </w:rPr>
      </w:pPr>
      <w:r w:rsidRPr="00C31B15">
        <w:rPr>
          <w:rFonts w:ascii="Times New Roman" w:hAnsi="Times New Roman" w:cs="Times New Roman"/>
        </w:rPr>
        <w:t>по итогам экспертизы (наименование муниципального нормативного правового акта)</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___________________                                                                                                 № ________</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1. Цели регулирования, установленного муниципальным нормативным правовым актом.</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2. Предмет регулирования и субъекты отношений.</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3. Оценка рисков и  расходов  предпринимателей,  связанных  исполнением муниципального нормативного правового акта.</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4. Предложение по оптимизации регулирования.</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5. Выводы по итогам экспертизы муниципального нормативного правового акта.</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Указание (при наличии) на приложения.</w:t>
      </w:r>
    </w:p>
    <w:p w:rsidR="00C92C63" w:rsidRPr="00C31B15" w:rsidRDefault="00C92C63" w:rsidP="00C92C63">
      <w:pPr>
        <w:autoSpaceDE w:val="0"/>
        <w:autoSpaceDN w:val="0"/>
        <w:adjustRightInd w:val="0"/>
        <w:jc w:val="both"/>
        <w:rPr>
          <w:rFonts w:ascii="Times New Roman" w:hAnsi="Times New Roman" w:cs="Times New Roman"/>
        </w:rPr>
      </w:pP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Уполномоченное должностное лицо органа администрации </w:t>
      </w:r>
      <w:r w:rsidR="00DA3AFE" w:rsidRPr="00C31B15">
        <w:rPr>
          <w:rFonts w:ascii="Times New Roman" w:hAnsi="Times New Roman" w:cs="Times New Roman"/>
        </w:rPr>
        <w:t>Кривошеинского района</w:t>
      </w:r>
      <w:r w:rsidRPr="00C31B15">
        <w:rPr>
          <w:rFonts w:ascii="Times New Roman" w:hAnsi="Times New Roman" w:cs="Times New Roman"/>
        </w:rPr>
        <w:t xml:space="preserve">, ответственного за проведение экспертизы муниципального нормативного правового акта </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________________________________________ _____________ ______________</w:t>
      </w:r>
    </w:p>
    <w:p w:rsidR="00C92C63" w:rsidRPr="00C31B15" w:rsidRDefault="00C92C63" w:rsidP="00C92C63">
      <w:pPr>
        <w:autoSpaceDE w:val="0"/>
        <w:autoSpaceDN w:val="0"/>
        <w:adjustRightInd w:val="0"/>
        <w:jc w:val="both"/>
        <w:rPr>
          <w:rFonts w:ascii="Times New Roman" w:hAnsi="Times New Roman" w:cs="Times New Roman"/>
        </w:rPr>
      </w:pPr>
      <w:r w:rsidRPr="00C31B15">
        <w:rPr>
          <w:rFonts w:ascii="Times New Roman" w:hAnsi="Times New Roman" w:cs="Times New Roman"/>
        </w:rPr>
        <w:t xml:space="preserve">                (Ф.И.О.</w:t>
      </w:r>
      <w:r w:rsidR="00943EAA" w:rsidRPr="00C31B15">
        <w:rPr>
          <w:rFonts w:ascii="Times New Roman" w:hAnsi="Times New Roman" w:cs="Times New Roman"/>
        </w:rPr>
        <w:t xml:space="preserve"> (последнее – при наличии</w:t>
      </w:r>
      <w:r w:rsidRPr="00C31B15">
        <w:rPr>
          <w:rFonts w:ascii="Times New Roman" w:hAnsi="Times New Roman" w:cs="Times New Roman"/>
        </w:rPr>
        <w:t xml:space="preserve">)                               Дата     </w:t>
      </w:r>
      <w:r w:rsidR="00943EAA" w:rsidRPr="00C31B15">
        <w:rPr>
          <w:rFonts w:ascii="Times New Roman" w:hAnsi="Times New Roman" w:cs="Times New Roman"/>
        </w:rPr>
        <w:t xml:space="preserve">            </w:t>
      </w:r>
      <w:r w:rsidRPr="00C31B15">
        <w:rPr>
          <w:rFonts w:ascii="Times New Roman" w:hAnsi="Times New Roman" w:cs="Times New Roman"/>
        </w:rPr>
        <w:t xml:space="preserve">    Подпись</w:t>
      </w:r>
    </w:p>
    <w:p w:rsidR="00C92C63" w:rsidRPr="00C31B15" w:rsidRDefault="00C92C63" w:rsidP="00C92C63">
      <w:pPr>
        <w:autoSpaceDE w:val="0"/>
        <w:autoSpaceDN w:val="0"/>
        <w:adjustRightInd w:val="0"/>
        <w:jc w:val="right"/>
        <w:outlineLvl w:val="0"/>
        <w:rPr>
          <w:rFonts w:ascii="Times New Roman" w:hAnsi="Times New Roman" w:cs="Times New Roman"/>
          <w:b/>
        </w:rPr>
      </w:pPr>
    </w:p>
    <w:p w:rsidR="00C92C63" w:rsidRPr="00C31B15" w:rsidRDefault="00C92C63" w:rsidP="00C92C63">
      <w:pPr>
        <w:autoSpaceDE w:val="0"/>
        <w:autoSpaceDN w:val="0"/>
        <w:adjustRightInd w:val="0"/>
        <w:jc w:val="right"/>
        <w:outlineLvl w:val="0"/>
        <w:rPr>
          <w:rFonts w:ascii="Times New Roman" w:hAnsi="Times New Roman" w:cs="Times New Roman"/>
          <w:b/>
        </w:rPr>
      </w:pPr>
    </w:p>
    <w:p w:rsidR="00C92C63" w:rsidRPr="00C31B15" w:rsidRDefault="00C92C63" w:rsidP="00C92C63">
      <w:pPr>
        <w:autoSpaceDE w:val="0"/>
        <w:autoSpaceDN w:val="0"/>
        <w:adjustRightInd w:val="0"/>
        <w:jc w:val="right"/>
        <w:outlineLvl w:val="0"/>
        <w:rPr>
          <w:rFonts w:ascii="Times New Roman" w:hAnsi="Times New Roman" w:cs="Times New Roman"/>
          <w:b/>
        </w:rPr>
      </w:pPr>
    </w:p>
    <w:p w:rsidR="00C92C63" w:rsidRPr="00C31B15" w:rsidRDefault="00C92C63" w:rsidP="00E6353B">
      <w:pPr>
        <w:pStyle w:val="40"/>
        <w:shd w:val="clear" w:color="auto" w:fill="auto"/>
        <w:spacing w:before="0" w:after="0"/>
        <w:ind w:left="20" w:right="180"/>
        <w:rPr>
          <w:b w:val="0"/>
          <w:sz w:val="24"/>
          <w:szCs w:val="24"/>
        </w:rPr>
      </w:pPr>
    </w:p>
    <w:p w:rsidR="00C92C63" w:rsidRPr="00C31B15" w:rsidRDefault="00C92C63" w:rsidP="00E6353B">
      <w:pPr>
        <w:pStyle w:val="40"/>
        <w:shd w:val="clear" w:color="auto" w:fill="auto"/>
        <w:spacing w:before="0" w:after="0"/>
        <w:ind w:left="20" w:right="180"/>
        <w:rPr>
          <w:b w:val="0"/>
          <w:sz w:val="24"/>
          <w:szCs w:val="24"/>
        </w:rPr>
      </w:pPr>
    </w:p>
    <w:sectPr w:rsidR="00C92C63" w:rsidRPr="00C31B15" w:rsidSect="00B84755">
      <w:type w:val="continuous"/>
      <w:pgSz w:w="11909" w:h="16838"/>
      <w:pgMar w:top="851" w:right="851" w:bottom="79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F94" w:rsidRDefault="00223F94">
      <w:r>
        <w:separator/>
      </w:r>
    </w:p>
  </w:endnote>
  <w:endnote w:type="continuationSeparator" w:id="0">
    <w:p w:rsidR="00223F94" w:rsidRDefault="0022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F94" w:rsidRDefault="00223F94">
      <w:r>
        <w:separator/>
      </w:r>
    </w:p>
  </w:footnote>
  <w:footnote w:type="continuationSeparator" w:id="0">
    <w:p w:rsidR="00223F94" w:rsidRDefault="00223F94">
      <w:r>
        <w:continuationSeparator/>
      </w:r>
    </w:p>
  </w:footnote>
  <w:footnote w:id="1">
    <w:p w:rsidR="00124F61" w:rsidRPr="003E7DDD" w:rsidRDefault="00124F61" w:rsidP="00124F61">
      <w:pPr>
        <w:pStyle w:val="ConsPlusNormal"/>
        <w:ind w:firstLine="540"/>
        <w:jc w:val="both"/>
        <w:rPr>
          <w:rFonts w:ascii="Times New Roman" w:hAnsi="Times New Roman" w:cs="Times New Roman"/>
        </w:rPr>
      </w:pPr>
      <w:r>
        <w:rPr>
          <w:rStyle w:val="a7"/>
        </w:rPr>
        <w:footnoteRef/>
      </w:r>
      <w:r w:rsidRPr="003E7DDD">
        <w:rPr>
          <w:rFonts w:ascii="Times New Roman" w:hAnsi="Times New Roman" w:cs="Times New Roman"/>
        </w:rPr>
        <w:t>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124F61" w:rsidRDefault="00124F61" w:rsidP="00124F61">
      <w:pPr>
        <w:pStyle w:val="ConsPlusNormal"/>
        <w:ind w:firstLine="540"/>
        <w:jc w:val="both"/>
      </w:pPr>
    </w:p>
  </w:footnote>
  <w:footnote w:id="2">
    <w:p w:rsidR="00124F61" w:rsidRPr="003E7DDD" w:rsidRDefault="00124F61" w:rsidP="00124F61">
      <w:pPr>
        <w:pStyle w:val="ConsPlusNormal"/>
        <w:ind w:firstLine="540"/>
        <w:jc w:val="both"/>
        <w:rPr>
          <w:rFonts w:ascii="Times New Roman" w:hAnsi="Times New Roman" w:cs="Times New Roman"/>
        </w:rPr>
      </w:pPr>
      <w:r w:rsidRPr="003E7DDD">
        <w:rPr>
          <w:rStyle w:val="a7"/>
          <w:rFonts w:ascii="Times New Roman" w:hAnsi="Times New Roman"/>
        </w:rPr>
        <w:footnoteRef/>
      </w:r>
      <w:r w:rsidRPr="003E7DDD">
        <w:rPr>
          <w:rFonts w:ascii="Times New Roman" w:hAnsi="Times New Roman" w:cs="Times New Roman"/>
        </w:rPr>
        <w:t xml:space="preserve">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124F61" w:rsidRDefault="00124F61" w:rsidP="00124F61">
      <w:pPr>
        <w:pStyle w:val="ConsPlusNormal"/>
        <w:ind w:firstLine="540"/>
        <w:jc w:val="both"/>
      </w:pPr>
    </w:p>
  </w:footnote>
  <w:footnote w:id="3">
    <w:p w:rsidR="00124F61" w:rsidRPr="00943EAA" w:rsidRDefault="00124F61" w:rsidP="00C92C63">
      <w:pPr>
        <w:pStyle w:val="ConsPlusNormal"/>
        <w:ind w:firstLine="540"/>
        <w:jc w:val="both"/>
        <w:rPr>
          <w:rFonts w:ascii="Times New Roman" w:hAnsi="Times New Roman" w:cs="Times New Roman"/>
        </w:rPr>
      </w:pPr>
      <w:r w:rsidRPr="00943EAA">
        <w:rPr>
          <w:rStyle w:val="a7"/>
          <w:rFonts w:ascii="Times New Roman" w:hAnsi="Times New Roman"/>
        </w:rPr>
        <w:footnoteRef/>
      </w:r>
      <w:r w:rsidRPr="00943EAA">
        <w:rPr>
          <w:rFonts w:ascii="Times New Roman" w:hAnsi="Times New Roman" w:cs="Times New Roman"/>
        </w:rPr>
        <w:t xml:space="preserve"> 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124F61" w:rsidRDefault="00124F61" w:rsidP="00C92C63">
      <w:pPr>
        <w:pStyle w:val="ConsPlusNormal"/>
        <w:ind w:firstLine="540"/>
        <w:jc w:val="both"/>
      </w:pPr>
    </w:p>
  </w:footnote>
  <w:footnote w:id="4">
    <w:p w:rsidR="00124F61" w:rsidRDefault="00124F61" w:rsidP="00C92C63">
      <w:pPr>
        <w:pStyle w:val="ConsPlusNormal"/>
        <w:ind w:firstLine="540"/>
        <w:jc w:val="both"/>
      </w:pPr>
      <w:r>
        <w:rPr>
          <w:rStyle w:val="a7"/>
        </w:rPr>
        <w:footnoteRef/>
      </w:r>
      <w:r>
        <w:t xml:space="preserve">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124F61" w:rsidRDefault="00124F61" w:rsidP="00C92C63">
      <w:pPr>
        <w:pStyle w:val="ConsPlusNormal"/>
        <w:ind w:firstLine="54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0EE"/>
    <w:multiLevelType w:val="hybridMultilevel"/>
    <w:tmpl w:val="15442A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EC55EA"/>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3074C69"/>
    <w:multiLevelType w:val="hybridMultilevel"/>
    <w:tmpl w:val="02BEB676"/>
    <w:lvl w:ilvl="0" w:tplc="0E6A758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4A783382"/>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5FF7129"/>
    <w:multiLevelType w:val="hybridMultilevel"/>
    <w:tmpl w:val="A2566810"/>
    <w:lvl w:ilvl="0" w:tplc="0E6A758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01"/>
    <w:rsid w:val="000072E1"/>
    <w:rsid w:val="00011251"/>
    <w:rsid w:val="000126DA"/>
    <w:rsid w:val="00012F6E"/>
    <w:rsid w:val="0001329F"/>
    <w:rsid w:val="000158B2"/>
    <w:rsid w:val="0002256A"/>
    <w:rsid w:val="000266DA"/>
    <w:rsid w:val="00027292"/>
    <w:rsid w:val="00030F91"/>
    <w:rsid w:val="00030FB9"/>
    <w:rsid w:val="00032263"/>
    <w:rsid w:val="00032BD3"/>
    <w:rsid w:val="00034D58"/>
    <w:rsid w:val="000354F7"/>
    <w:rsid w:val="00040743"/>
    <w:rsid w:val="00045E56"/>
    <w:rsid w:val="0004700A"/>
    <w:rsid w:val="00050091"/>
    <w:rsid w:val="00051311"/>
    <w:rsid w:val="000536C1"/>
    <w:rsid w:val="00053E29"/>
    <w:rsid w:val="0006285C"/>
    <w:rsid w:val="00065B9B"/>
    <w:rsid w:val="00070795"/>
    <w:rsid w:val="00073EBC"/>
    <w:rsid w:val="00074C3F"/>
    <w:rsid w:val="00074F92"/>
    <w:rsid w:val="00076779"/>
    <w:rsid w:val="00081ADA"/>
    <w:rsid w:val="00081BE3"/>
    <w:rsid w:val="000830C7"/>
    <w:rsid w:val="000840D2"/>
    <w:rsid w:val="00085AD4"/>
    <w:rsid w:val="00092760"/>
    <w:rsid w:val="000930FA"/>
    <w:rsid w:val="000957AD"/>
    <w:rsid w:val="00096437"/>
    <w:rsid w:val="00097094"/>
    <w:rsid w:val="000A2117"/>
    <w:rsid w:val="000A2C95"/>
    <w:rsid w:val="000A3F81"/>
    <w:rsid w:val="000A5A4F"/>
    <w:rsid w:val="000B199C"/>
    <w:rsid w:val="000B5CF0"/>
    <w:rsid w:val="000B78AF"/>
    <w:rsid w:val="000C20FB"/>
    <w:rsid w:val="000C5936"/>
    <w:rsid w:val="000C69FB"/>
    <w:rsid w:val="000C7517"/>
    <w:rsid w:val="000C7FFA"/>
    <w:rsid w:val="000D0D95"/>
    <w:rsid w:val="000D2517"/>
    <w:rsid w:val="000D32B8"/>
    <w:rsid w:val="000E0AEE"/>
    <w:rsid w:val="000E1253"/>
    <w:rsid w:val="000E3E58"/>
    <w:rsid w:val="000E41D8"/>
    <w:rsid w:val="000E6BC3"/>
    <w:rsid w:val="000E7B25"/>
    <w:rsid w:val="000F15D4"/>
    <w:rsid w:val="000F1AE6"/>
    <w:rsid w:val="000F4D6F"/>
    <w:rsid w:val="00100762"/>
    <w:rsid w:val="00101077"/>
    <w:rsid w:val="0010126C"/>
    <w:rsid w:val="001060D3"/>
    <w:rsid w:val="00106FBF"/>
    <w:rsid w:val="00111537"/>
    <w:rsid w:val="00112883"/>
    <w:rsid w:val="00114242"/>
    <w:rsid w:val="00117E24"/>
    <w:rsid w:val="00120E42"/>
    <w:rsid w:val="00121455"/>
    <w:rsid w:val="001222F5"/>
    <w:rsid w:val="00122560"/>
    <w:rsid w:val="00123236"/>
    <w:rsid w:val="00123BAE"/>
    <w:rsid w:val="00124F61"/>
    <w:rsid w:val="001269A5"/>
    <w:rsid w:val="00127C75"/>
    <w:rsid w:val="00130EBF"/>
    <w:rsid w:val="00131250"/>
    <w:rsid w:val="001324DD"/>
    <w:rsid w:val="00133E95"/>
    <w:rsid w:val="0013581A"/>
    <w:rsid w:val="00135B1B"/>
    <w:rsid w:val="0014089D"/>
    <w:rsid w:val="00146825"/>
    <w:rsid w:val="0015009E"/>
    <w:rsid w:val="0015494F"/>
    <w:rsid w:val="0015670D"/>
    <w:rsid w:val="00160D7B"/>
    <w:rsid w:val="001621FC"/>
    <w:rsid w:val="00162358"/>
    <w:rsid w:val="00162DD2"/>
    <w:rsid w:val="0017070E"/>
    <w:rsid w:val="00170FBE"/>
    <w:rsid w:val="00171AE3"/>
    <w:rsid w:val="00173ECE"/>
    <w:rsid w:val="00176889"/>
    <w:rsid w:val="001804E0"/>
    <w:rsid w:val="00181834"/>
    <w:rsid w:val="001828D5"/>
    <w:rsid w:val="00186775"/>
    <w:rsid w:val="00190423"/>
    <w:rsid w:val="00191429"/>
    <w:rsid w:val="0019291B"/>
    <w:rsid w:val="00197272"/>
    <w:rsid w:val="001A1BF4"/>
    <w:rsid w:val="001A50FC"/>
    <w:rsid w:val="001B18A9"/>
    <w:rsid w:val="001B1923"/>
    <w:rsid w:val="001B2D45"/>
    <w:rsid w:val="001B5738"/>
    <w:rsid w:val="001B5D51"/>
    <w:rsid w:val="001B6F98"/>
    <w:rsid w:val="001C64E4"/>
    <w:rsid w:val="001D0E03"/>
    <w:rsid w:val="001D1EE5"/>
    <w:rsid w:val="001D41D6"/>
    <w:rsid w:val="001E07C1"/>
    <w:rsid w:val="001E4828"/>
    <w:rsid w:val="001F2274"/>
    <w:rsid w:val="001F4C65"/>
    <w:rsid w:val="001F7AFD"/>
    <w:rsid w:val="00201A70"/>
    <w:rsid w:val="00211E7E"/>
    <w:rsid w:val="00215EFE"/>
    <w:rsid w:val="00215F1D"/>
    <w:rsid w:val="0022175C"/>
    <w:rsid w:val="00223F94"/>
    <w:rsid w:val="00224074"/>
    <w:rsid w:val="002261F6"/>
    <w:rsid w:val="00226DCC"/>
    <w:rsid w:val="002304D0"/>
    <w:rsid w:val="002308CD"/>
    <w:rsid w:val="00230BB9"/>
    <w:rsid w:val="0023143B"/>
    <w:rsid w:val="00234D6D"/>
    <w:rsid w:val="002352BD"/>
    <w:rsid w:val="00237076"/>
    <w:rsid w:val="0024274A"/>
    <w:rsid w:val="00242767"/>
    <w:rsid w:val="002427C9"/>
    <w:rsid w:val="00242B86"/>
    <w:rsid w:val="00245796"/>
    <w:rsid w:val="00245D4B"/>
    <w:rsid w:val="0025124A"/>
    <w:rsid w:val="00251771"/>
    <w:rsid w:val="00253481"/>
    <w:rsid w:val="00253E02"/>
    <w:rsid w:val="00255952"/>
    <w:rsid w:val="002573EC"/>
    <w:rsid w:val="00257815"/>
    <w:rsid w:val="00265361"/>
    <w:rsid w:val="00270D67"/>
    <w:rsid w:val="002714E8"/>
    <w:rsid w:val="00272BB8"/>
    <w:rsid w:val="00274B98"/>
    <w:rsid w:val="00276CA1"/>
    <w:rsid w:val="002772DC"/>
    <w:rsid w:val="00280014"/>
    <w:rsid w:val="002810BD"/>
    <w:rsid w:val="00282498"/>
    <w:rsid w:val="002824C1"/>
    <w:rsid w:val="00283931"/>
    <w:rsid w:val="002847BD"/>
    <w:rsid w:val="002859A8"/>
    <w:rsid w:val="00286CBC"/>
    <w:rsid w:val="0029227D"/>
    <w:rsid w:val="002938CF"/>
    <w:rsid w:val="0029587C"/>
    <w:rsid w:val="00295F6D"/>
    <w:rsid w:val="00296E18"/>
    <w:rsid w:val="002A33A1"/>
    <w:rsid w:val="002A34F1"/>
    <w:rsid w:val="002A669B"/>
    <w:rsid w:val="002B1428"/>
    <w:rsid w:val="002B152B"/>
    <w:rsid w:val="002B401F"/>
    <w:rsid w:val="002B4BFF"/>
    <w:rsid w:val="002B5C19"/>
    <w:rsid w:val="002B78F5"/>
    <w:rsid w:val="002C0643"/>
    <w:rsid w:val="002C0783"/>
    <w:rsid w:val="002C17A3"/>
    <w:rsid w:val="002C297C"/>
    <w:rsid w:val="002C3C58"/>
    <w:rsid w:val="002C5979"/>
    <w:rsid w:val="002D3606"/>
    <w:rsid w:val="002D3690"/>
    <w:rsid w:val="002D5EF2"/>
    <w:rsid w:val="002D7F46"/>
    <w:rsid w:val="002E1134"/>
    <w:rsid w:val="002E3B08"/>
    <w:rsid w:val="002E5761"/>
    <w:rsid w:val="002E58CC"/>
    <w:rsid w:val="002E7033"/>
    <w:rsid w:val="002E780C"/>
    <w:rsid w:val="002F0DB8"/>
    <w:rsid w:val="002F2024"/>
    <w:rsid w:val="002F4A42"/>
    <w:rsid w:val="002F5487"/>
    <w:rsid w:val="002F5FC9"/>
    <w:rsid w:val="002F6E5A"/>
    <w:rsid w:val="00300BEF"/>
    <w:rsid w:val="003012C6"/>
    <w:rsid w:val="00301927"/>
    <w:rsid w:val="003024C0"/>
    <w:rsid w:val="00303166"/>
    <w:rsid w:val="00303B84"/>
    <w:rsid w:val="00304454"/>
    <w:rsid w:val="00307ED5"/>
    <w:rsid w:val="00311C8B"/>
    <w:rsid w:val="00312288"/>
    <w:rsid w:val="0031294E"/>
    <w:rsid w:val="00314532"/>
    <w:rsid w:val="00317AF0"/>
    <w:rsid w:val="003200DD"/>
    <w:rsid w:val="00320339"/>
    <w:rsid w:val="00321148"/>
    <w:rsid w:val="00322C8A"/>
    <w:rsid w:val="003231BA"/>
    <w:rsid w:val="003238D7"/>
    <w:rsid w:val="00324C45"/>
    <w:rsid w:val="00324D11"/>
    <w:rsid w:val="00326165"/>
    <w:rsid w:val="0033113C"/>
    <w:rsid w:val="00331F1F"/>
    <w:rsid w:val="00333A90"/>
    <w:rsid w:val="00333E7B"/>
    <w:rsid w:val="00336FC5"/>
    <w:rsid w:val="00337E8C"/>
    <w:rsid w:val="00341C5F"/>
    <w:rsid w:val="00344D3C"/>
    <w:rsid w:val="00345692"/>
    <w:rsid w:val="00351BAA"/>
    <w:rsid w:val="00351E81"/>
    <w:rsid w:val="00352DD9"/>
    <w:rsid w:val="00352ED7"/>
    <w:rsid w:val="0035341E"/>
    <w:rsid w:val="00354B6E"/>
    <w:rsid w:val="0035628E"/>
    <w:rsid w:val="003576B6"/>
    <w:rsid w:val="0036210F"/>
    <w:rsid w:val="00363FC8"/>
    <w:rsid w:val="00366B3F"/>
    <w:rsid w:val="00366DE2"/>
    <w:rsid w:val="0037170C"/>
    <w:rsid w:val="0037432C"/>
    <w:rsid w:val="00375241"/>
    <w:rsid w:val="0037728F"/>
    <w:rsid w:val="00377590"/>
    <w:rsid w:val="00377C6C"/>
    <w:rsid w:val="00377CEA"/>
    <w:rsid w:val="00380B1D"/>
    <w:rsid w:val="00381E4E"/>
    <w:rsid w:val="0038297D"/>
    <w:rsid w:val="00386210"/>
    <w:rsid w:val="00387911"/>
    <w:rsid w:val="003904B2"/>
    <w:rsid w:val="00390D61"/>
    <w:rsid w:val="003917CC"/>
    <w:rsid w:val="00394E19"/>
    <w:rsid w:val="003962BA"/>
    <w:rsid w:val="003A0579"/>
    <w:rsid w:val="003A170E"/>
    <w:rsid w:val="003A6842"/>
    <w:rsid w:val="003A6F29"/>
    <w:rsid w:val="003B3D5C"/>
    <w:rsid w:val="003B3E16"/>
    <w:rsid w:val="003B628F"/>
    <w:rsid w:val="003C10F9"/>
    <w:rsid w:val="003C13D7"/>
    <w:rsid w:val="003D326B"/>
    <w:rsid w:val="003E125C"/>
    <w:rsid w:val="003E3457"/>
    <w:rsid w:val="003E3B61"/>
    <w:rsid w:val="003E7DDD"/>
    <w:rsid w:val="003F18EB"/>
    <w:rsid w:val="003F1DD3"/>
    <w:rsid w:val="003F3B69"/>
    <w:rsid w:val="00404F73"/>
    <w:rsid w:val="004054C1"/>
    <w:rsid w:val="00414E93"/>
    <w:rsid w:val="00421F32"/>
    <w:rsid w:val="00426C7C"/>
    <w:rsid w:val="00430ABD"/>
    <w:rsid w:val="00433312"/>
    <w:rsid w:val="0043342D"/>
    <w:rsid w:val="00434564"/>
    <w:rsid w:val="004378CA"/>
    <w:rsid w:val="00441C1F"/>
    <w:rsid w:val="0044388F"/>
    <w:rsid w:val="004441F9"/>
    <w:rsid w:val="00451AFE"/>
    <w:rsid w:val="0045250D"/>
    <w:rsid w:val="0045323A"/>
    <w:rsid w:val="00456382"/>
    <w:rsid w:val="00457147"/>
    <w:rsid w:val="00457DA9"/>
    <w:rsid w:val="004629FC"/>
    <w:rsid w:val="00465D66"/>
    <w:rsid w:val="004708E3"/>
    <w:rsid w:val="004712F9"/>
    <w:rsid w:val="00472506"/>
    <w:rsid w:val="00472522"/>
    <w:rsid w:val="00472AA9"/>
    <w:rsid w:val="00472E24"/>
    <w:rsid w:val="00482253"/>
    <w:rsid w:val="0048452E"/>
    <w:rsid w:val="00490517"/>
    <w:rsid w:val="004930A1"/>
    <w:rsid w:val="004955F2"/>
    <w:rsid w:val="00496403"/>
    <w:rsid w:val="00496547"/>
    <w:rsid w:val="00497295"/>
    <w:rsid w:val="004976A5"/>
    <w:rsid w:val="004A0046"/>
    <w:rsid w:val="004A0601"/>
    <w:rsid w:val="004A12D1"/>
    <w:rsid w:val="004A2191"/>
    <w:rsid w:val="004A2413"/>
    <w:rsid w:val="004A34DC"/>
    <w:rsid w:val="004A48D3"/>
    <w:rsid w:val="004A6FDC"/>
    <w:rsid w:val="004B048D"/>
    <w:rsid w:val="004B0BB1"/>
    <w:rsid w:val="004B1C8F"/>
    <w:rsid w:val="004B467A"/>
    <w:rsid w:val="004B6852"/>
    <w:rsid w:val="004C0E84"/>
    <w:rsid w:val="004C306D"/>
    <w:rsid w:val="004C3B89"/>
    <w:rsid w:val="004C3CA8"/>
    <w:rsid w:val="004C4954"/>
    <w:rsid w:val="004C667F"/>
    <w:rsid w:val="004C769D"/>
    <w:rsid w:val="004C7BE0"/>
    <w:rsid w:val="004C7E6F"/>
    <w:rsid w:val="004D3082"/>
    <w:rsid w:val="004D7449"/>
    <w:rsid w:val="004D7474"/>
    <w:rsid w:val="004E1A8C"/>
    <w:rsid w:val="004E2CD9"/>
    <w:rsid w:val="004E4083"/>
    <w:rsid w:val="004E5CF7"/>
    <w:rsid w:val="004E7DCD"/>
    <w:rsid w:val="004E7E42"/>
    <w:rsid w:val="004F2F90"/>
    <w:rsid w:val="004F3ECA"/>
    <w:rsid w:val="004F4BB5"/>
    <w:rsid w:val="0050345F"/>
    <w:rsid w:val="005037DF"/>
    <w:rsid w:val="005041F2"/>
    <w:rsid w:val="005066EF"/>
    <w:rsid w:val="00507298"/>
    <w:rsid w:val="005110BA"/>
    <w:rsid w:val="00513670"/>
    <w:rsid w:val="00517B08"/>
    <w:rsid w:val="00520404"/>
    <w:rsid w:val="00521CE8"/>
    <w:rsid w:val="005222BD"/>
    <w:rsid w:val="00522953"/>
    <w:rsid w:val="005238CF"/>
    <w:rsid w:val="0052413F"/>
    <w:rsid w:val="0052703D"/>
    <w:rsid w:val="005328F5"/>
    <w:rsid w:val="00534D44"/>
    <w:rsid w:val="00535758"/>
    <w:rsid w:val="0053646C"/>
    <w:rsid w:val="005403AD"/>
    <w:rsid w:val="005418F8"/>
    <w:rsid w:val="00543652"/>
    <w:rsid w:val="005440EC"/>
    <w:rsid w:val="00547867"/>
    <w:rsid w:val="00550DD9"/>
    <w:rsid w:val="0055251B"/>
    <w:rsid w:val="00555FD6"/>
    <w:rsid w:val="0055646B"/>
    <w:rsid w:val="00561011"/>
    <w:rsid w:val="00563027"/>
    <w:rsid w:val="005715DF"/>
    <w:rsid w:val="00571DB0"/>
    <w:rsid w:val="00573140"/>
    <w:rsid w:val="00575694"/>
    <w:rsid w:val="00577E43"/>
    <w:rsid w:val="00580D7B"/>
    <w:rsid w:val="00584AC6"/>
    <w:rsid w:val="00590ACC"/>
    <w:rsid w:val="0059181C"/>
    <w:rsid w:val="00591CD1"/>
    <w:rsid w:val="00596AD4"/>
    <w:rsid w:val="00596B6E"/>
    <w:rsid w:val="00597B8C"/>
    <w:rsid w:val="005A59C4"/>
    <w:rsid w:val="005A5CC1"/>
    <w:rsid w:val="005A7FEB"/>
    <w:rsid w:val="005B04C4"/>
    <w:rsid w:val="005B1F0B"/>
    <w:rsid w:val="005B37AD"/>
    <w:rsid w:val="005B4E85"/>
    <w:rsid w:val="005B642E"/>
    <w:rsid w:val="005B7058"/>
    <w:rsid w:val="005C4487"/>
    <w:rsid w:val="005C58AD"/>
    <w:rsid w:val="005C6852"/>
    <w:rsid w:val="005C7062"/>
    <w:rsid w:val="005C7578"/>
    <w:rsid w:val="005D3C64"/>
    <w:rsid w:val="005D3E16"/>
    <w:rsid w:val="005D3F2E"/>
    <w:rsid w:val="005D5E88"/>
    <w:rsid w:val="005D7367"/>
    <w:rsid w:val="005E002C"/>
    <w:rsid w:val="005E2F1A"/>
    <w:rsid w:val="005E5FB7"/>
    <w:rsid w:val="005E64CC"/>
    <w:rsid w:val="005E7658"/>
    <w:rsid w:val="005F0A2F"/>
    <w:rsid w:val="005F1B31"/>
    <w:rsid w:val="005F2031"/>
    <w:rsid w:val="005F22AF"/>
    <w:rsid w:val="005F4F66"/>
    <w:rsid w:val="005F516D"/>
    <w:rsid w:val="005F5E51"/>
    <w:rsid w:val="005F6667"/>
    <w:rsid w:val="005F7F9D"/>
    <w:rsid w:val="006004A1"/>
    <w:rsid w:val="00600AEB"/>
    <w:rsid w:val="00601A8F"/>
    <w:rsid w:val="006039BF"/>
    <w:rsid w:val="0060480A"/>
    <w:rsid w:val="00605197"/>
    <w:rsid w:val="006074B0"/>
    <w:rsid w:val="00610BAB"/>
    <w:rsid w:val="00612D03"/>
    <w:rsid w:val="00613BF8"/>
    <w:rsid w:val="00615FF7"/>
    <w:rsid w:val="006161F2"/>
    <w:rsid w:val="00617137"/>
    <w:rsid w:val="00620AD0"/>
    <w:rsid w:val="00620F71"/>
    <w:rsid w:val="00623D7C"/>
    <w:rsid w:val="00624F35"/>
    <w:rsid w:val="00630D5C"/>
    <w:rsid w:val="006318BF"/>
    <w:rsid w:val="00631B77"/>
    <w:rsid w:val="00632851"/>
    <w:rsid w:val="006355E4"/>
    <w:rsid w:val="00640B67"/>
    <w:rsid w:val="00640C9B"/>
    <w:rsid w:val="00641DF8"/>
    <w:rsid w:val="0065071B"/>
    <w:rsid w:val="00661534"/>
    <w:rsid w:val="006637C7"/>
    <w:rsid w:val="00664009"/>
    <w:rsid w:val="0067010B"/>
    <w:rsid w:val="006704FC"/>
    <w:rsid w:val="006709F2"/>
    <w:rsid w:val="00670BCF"/>
    <w:rsid w:val="00671A9C"/>
    <w:rsid w:val="0067200F"/>
    <w:rsid w:val="006732FE"/>
    <w:rsid w:val="00673A87"/>
    <w:rsid w:val="00673D5E"/>
    <w:rsid w:val="00682655"/>
    <w:rsid w:val="006841E3"/>
    <w:rsid w:val="00685C45"/>
    <w:rsid w:val="0069062B"/>
    <w:rsid w:val="00692B66"/>
    <w:rsid w:val="006932FB"/>
    <w:rsid w:val="006A095E"/>
    <w:rsid w:val="006A3768"/>
    <w:rsid w:val="006A5114"/>
    <w:rsid w:val="006A5F2A"/>
    <w:rsid w:val="006A78DB"/>
    <w:rsid w:val="006B2803"/>
    <w:rsid w:val="006B3F8A"/>
    <w:rsid w:val="006B4997"/>
    <w:rsid w:val="006B5CA4"/>
    <w:rsid w:val="006C1BFC"/>
    <w:rsid w:val="006C1CCA"/>
    <w:rsid w:val="006C509E"/>
    <w:rsid w:val="006C5CF4"/>
    <w:rsid w:val="006C6492"/>
    <w:rsid w:val="006C7D12"/>
    <w:rsid w:val="006D2532"/>
    <w:rsid w:val="006D3418"/>
    <w:rsid w:val="006D4D4F"/>
    <w:rsid w:val="006D5742"/>
    <w:rsid w:val="006D5825"/>
    <w:rsid w:val="006F5928"/>
    <w:rsid w:val="00711C94"/>
    <w:rsid w:val="007144DB"/>
    <w:rsid w:val="007155A2"/>
    <w:rsid w:val="00715AFA"/>
    <w:rsid w:val="00720E29"/>
    <w:rsid w:val="007237FB"/>
    <w:rsid w:val="00723DF7"/>
    <w:rsid w:val="00727BE8"/>
    <w:rsid w:val="007306D8"/>
    <w:rsid w:val="00731971"/>
    <w:rsid w:val="00747896"/>
    <w:rsid w:val="00750413"/>
    <w:rsid w:val="00753856"/>
    <w:rsid w:val="00757A06"/>
    <w:rsid w:val="00760AE8"/>
    <w:rsid w:val="00760C6B"/>
    <w:rsid w:val="00762D88"/>
    <w:rsid w:val="0076607B"/>
    <w:rsid w:val="00770BB7"/>
    <w:rsid w:val="007712B7"/>
    <w:rsid w:val="00771EBE"/>
    <w:rsid w:val="00775C77"/>
    <w:rsid w:val="007771C0"/>
    <w:rsid w:val="007824E3"/>
    <w:rsid w:val="007867A8"/>
    <w:rsid w:val="0079051B"/>
    <w:rsid w:val="00793A13"/>
    <w:rsid w:val="007968A5"/>
    <w:rsid w:val="007A26C6"/>
    <w:rsid w:val="007A3145"/>
    <w:rsid w:val="007C273C"/>
    <w:rsid w:val="007C28B6"/>
    <w:rsid w:val="007C47AC"/>
    <w:rsid w:val="007C537B"/>
    <w:rsid w:val="007C610A"/>
    <w:rsid w:val="007C771D"/>
    <w:rsid w:val="007D1303"/>
    <w:rsid w:val="007D187C"/>
    <w:rsid w:val="007D5CA8"/>
    <w:rsid w:val="007D60AB"/>
    <w:rsid w:val="007E09DD"/>
    <w:rsid w:val="007E0F95"/>
    <w:rsid w:val="007E2DE7"/>
    <w:rsid w:val="007E3C6F"/>
    <w:rsid w:val="007F3D97"/>
    <w:rsid w:val="007F41A9"/>
    <w:rsid w:val="007F68AC"/>
    <w:rsid w:val="007F7D86"/>
    <w:rsid w:val="0080586D"/>
    <w:rsid w:val="00810D1C"/>
    <w:rsid w:val="0081137F"/>
    <w:rsid w:val="008122F8"/>
    <w:rsid w:val="00813E63"/>
    <w:rsid w:val="00813ECC"/>
    <w:rsid w:val="008158A9"/>
    <w:rsid w:val="00815EE6"/>
    <w:rsid w:val="00816F51"/>
    <w:rsid w:val="00820964"/>
    <w:rsid w:val="0082370D"/>
    <w:rsid w:val="0082388F"/>
    <w:rsid w:val="00823DE2"/>
    <w:rsid w:val="008244A0"/>
    <w:rsid w:val="00825536"/>
    <w:rsid w:val="008274AD"/>
    <w:rsid w:val="0083016D"/>
    <w:rsid w:val="008347F9"/>
    <w:rsid w:val="00835FDD"/>
    <w:rsid w:val="00841CD7"/>
    <w:rsid w:val="008422DB"/>
    <w:rsid w:val="0084495A"/>
    <w:rsid w:val="008458B7"/>
    <w:rsid w:val="00845EC3"/>
    <w:rsid w:val="00850CD1"/>
    <w:rsid w:val="008515F6"/>
    <w:rsid w:val="008523D8"/>
    <w:rsid w:val="00855939"/>
    <w:rsid w:val="008608F9"/>
    <w:rsid w:val="00865DD9"/>
    <w:rsid w:val="008668E8"/>
    <w:rsid w:val="00870FC6"/>
    <w:rsid w:val="0087333F"/>
    <w:rsid w:val="00876502"/>
    <w:rsid w:val="00876D4F"/>
    <w:rsid w:val="00876DC0"/>
    <w:rsid w:val="00881AA0"/>
    <w:rsid w:val="00882D21"/>
    <w:rsid w:val="008840E9"/>
    <w:rsid w:val="00886AB4"/>
    <w:rsid w:val="00886F60"/>
    <w:rsid w:val="00892840"/>
    <w:rsid w:val="008A0A16"/>
    <w:rsid w:val="008A57C4"/>
    <w:rsid w:val="008B4745"/>
    <w:rsid w:val="008B6025"/>
    <w:rsid w:val="008C3BDC"/>
    <w:rsid w:val="008C4FFF"/>
    <w:rsid w:val="008C5D90"/>
    <w:rsid w:val="008C6F5A"/>
    <w:rsid w:val="008D28A0"/>
    <w:rsid w:val="008D488A"/>
    <w:rsid w:val="008D6717"/>
    <w:rsid w:val="008E1B4D"/>
    <w:rsid w:val="008E1C47"/>
    <w:rsid w:val="008E3F01"/>
    <w:rsid w:val="008E6868"/>
    <w:rsid w:val="008E6C82"/>
    <w:rsid w:val="008F0F29"/>
    <w:rsid w:val="008F6D3E"/>
    <w:rsid w:val="00900B3A"/>
    <w:rsid w:val="00901EA7"/>
    <w:rsid w:val="00904628"/>
    <w:rsid w:val="00904664"/>
    <w:rsid w:val="00905F9E"/>
    <w:rsid w:val="00906737"/>
    <w:rsid w:val="00906C4A"/>
    <w:rsid w:val="009073B2"/>
    <w:rsid w:val="00907BAF"/>
    <w:rsid w:val="00912377"/>
    <w:rsid w:val="0091282A"/>
    <w:rsid w:val="009135E9"/>
    <w:rsid w:val="00914847"/>
    <w:rsid w:val="009152E7"/>
    <w:rsid w:val="00923465"/>
    <w:rsid w:val="0092432F"/>
    <w:rsid w:val="00927CD8"/>
    <w:rsid w:val="009310A4"/>
    <w:rsid w:val="009310A8"/>
    <w:rsid w:val="00932D14"/>
    <w:rsid w:val="00934BF5"/>
    <w:rsid w:val="009409F9"/>
    <w:rsid w:val="00941C48"/>
    <w:rsid w:val="0094301F"/>
    <w:rsid w:val="0094351B"/>
    <w:rsid w:val="00943EAA"/>
    <w:rsid w:val="00944110"/>
    <w:rsid w:val="00944544"/>
    <w:rsid w:val="009453EB"/>
    <w:rsid w:val="009458E1"/>
    <w:rsid w:val="009469CA"/>
    <w:rsid w:val="00951BBD"/>
    <w:rsid w:val="00951E96"/>
    <w:rsid w:val="0095266D"/>
    <w:rsid w:val="0096180C"/>
    <w:rsid w:val="00962729"/>
    <w:rsid w:val="00965407"/>
    <w:rsid w:val="00975620"/>
    <w:rsid w:val="00975A63"/>
    <w:rsid w:val="009768DD"/>
    <w:rsid w:val="00982538"/>
    <w:rsid w:val="0098288F"/>
    <w:rsid w:val="00982AF9"/>
    <w:rsid w:val="009872F9"/>
    <w:rsid w:val="00991328"/>
    <w:rsid w:val="00991ECC"/>
    <w:rsid w:val="0099304C"/>
    <w:rsid w:val="00993E15"/>
    <w:rsid w:val="009A006F"/>
    <w:rsid w:val="009A06AD"/>
    <w:rsid w:val="009A3302"/>
    <w:rsid w:val="009A40E2"/>
    <w:rsid w:val="009A54E8"/>
    <w:rsid w:val="009B0BC5"/>
    <w:rsid w:val="009B21FF"/>
    <w:rsid w:val="009B2FDF"/>
    <w:rsid w:val="009B4690"/>
    <w:rsid w:val="009B5246"/>
    <w:rsid w:val="009B7683"/>
    <w:rsid w:val="009C1E21"/>
    <w:rsid w:val="009C3301"/>
    <w:rsid w:val="009C6840"/>
    <w:rsid w:val="009D12A5"/>
    <w:rsid w:val="009D15C7"/>
    <w:rsid w:val="009D17F9"/>
    <w:rsid w:val="009D21FE"/>
    <w:rsid w:val="009D3FA1"/>
    <w:rsid w:val="009D6AEE"/>
    <w:rsid w:val="009E2FCF"/>
    <w:rsid w:val="009E57AE"/>
    <w:rsid w:val="009F11B1"/>
    <w:rsid w:val="009F1DBD"/>
    <w:rsid w:val="009F2C3C"/>
    <w:rsid w:val="00A008FB"/>
    <w:rsid w:val="00A00EEB"/>
    <w:rsid w:val="00A016E0"/>
    <w:rsid w:val="00A01B46"/>
    <w:rsid w:val="00A01B7B"/>
    <w:rsid w:val="00A03106"/>
    <w:rsid w:val="00A03167"/>
    <w:rsid w:val="00A037FB"/>
    <w:rsid w:val="00A061CD"/>
    <w:rsid w:val="00A12EC0"/>
    <w:rsid w:val="00A13ABA"/>
    <w:rsid w:val="00A150A6"/>
    <w:rsid w:val="00A16E29"/>
    <w:rsid w:val="00A202A5"/>
    <w:rsid w:val="00A20444"/>
    <w:rsid w:val="00A20EE8"/>
    <w:rsid w:val="00A21B09"/>
    <w:rsid w:val="00A33C48"/>
    <w:rsid w:val="00A341BD"/>
    <w:rsid w:val="00A342D5"/>
    <w:rsid w:val="00A429A9"/>
    <w:rsid w:val="00A44C01"/>
    <w:rsid w:val="00A4587C"/>
    <w:rsid w:val="00A45A23"/>
    <w:rsid w:val="00A50725"/>
    <w:rsid w:val="00A536DB"/>
    <w:rsid w:val="00A55B33"/>
    <w:rsid w:val="00A60686"/>
    <w:rsid w:val="00A65DD7"/>
    <w:rsid w:val="00A66534"/>
    <w:rsid w:val="00A70ADC"/>
    <w:rsid w:val="00A74CA5"/>
    <w:rsid w:val="00A750EE"/>
    <w:rsid w:val="00A778B3"/>
    <w:rsid w:val="00A77E0D"/>
    <w:rsid w:val="00A80D37"/>
    <w:rsid w:val="00A82319"/>
    <w:rsid w:val="00A827A9"/>
    <w:rsid w:val="00A8298A"/>
    <w:rsid w:val="00A83480"/>
    <w:rsid w:val="00A83DB7"/>
    <w:rsid w:val="00A84C83"/>
    <w:rsid w:val="00A85530"/>
    <w:rsid w:val="00A8583D"/>
    <w:rsid w:val="00A86C2F"/>
    <w:rsid w:val="00A86DD3"/>
    <w:rsid w:val="00A870FF"/>
    <w:rsid w:val="00A9018D"/>
    <w:rsid w:val="00A97A9A"/>
    <w:rsid w:val="00AA1EA4"/>
    <w:rsid w:val="00AA2BFC"/>
    <w:rsid w:val="00AA6E68"/>
    <w:rsid w:val="00AA6EFB"/>
    <w:rsid w:val="00AB378F"/>
    <w:rsid w:val="00AB45D0"/>
    <w:rsid w:val="00AB676F"/>
    <w:rsid w:val="00AB797B"/>
    <w:rsid w:val="00AC098B"/>
    <w:rsid w:val="00AC1B37"/>
    <w:rsid w:val="00AC1B63"/>
    <w:rsid w:val="00AC3DE9"/>
    <w:rsid w:val="00AC4195"/>
    <w:rsid w:val="00AD0E37"/>
    <w:rsid w:val="00AD198A"/>
    <w:rsid w:val="00AD2497"/>
    <w:rsid w:val="00AD4086"/>
    <w:rsid w:val="00AD4ADB"/>
    <w:rsid w:val="00AD53EE"/>
    <w:rsid w:val="00AD6603"/>
    <w:rsid w:val="00AD6FB7"/>
    <w:rsid w:val="00AD7B59"/>
    <w:rsid w:val="00AE40A6"/>
    <w:rsid w:val="00AE4C23"/>
    <w:rsid w:val="00AE6148"/>
    <w:rsid w:val="00AE6453"/>
    <w:rsid w:val="00AF1F70"/>
    <w:rsid w:val="00AF768B"/>
    <w:rsid w:val="00AF77F1"/>
    <w:rsid w:val="00B03A41"/>
    <w:rsid w:val="00B052AC"/>
    <w:rsid w:val="00B10762"/>
    <w:rsid w:val="00B11820"/>
    <w:rsid w:val="00B14F4F"/>
    <w:rsid w:val="00B179DD"/>
    <w:rsid w:val="00B21424"/>
    <w:rsid w:val="00B23579"/>
    <w:rsid w:val="00B23AD1"/>
    <w:rsid w:val="00B32240"/>
    <w:rsid w:val="00B339AC"/>
    <w:rsid w:val="00B35A91"/>
    <w:rsid w:val="00B4101B"/>
    <w:rsid w:val="00B44217"/>
    <w:rsid w:val="00B44874"/>
    <w:rsid w:val="00B47018"/>
    <w:rsid w:val="00B47950"/>
    <w:rsid w:val="00B538BA"/>
    <w:rsid w:val="00B64118"/>
    <w:rsid w:val="00B666F0"/>
    <w:rsid w:val="00B71B9D"/>
    <w:rsid w:val="00B72679"/>
    <w:rsid w:val="00B732CC"/>
    <w:rsid w:val="00B73689"/>
    <w:rsid w:val="00B7384C"/>
    <w:rsid w:val="00B74D3E"/>
    <w:rsid w:val="00B816B3"/>
    <w:rsid w:val="00B81FB1"/>
    <w:rsid w:val="00B82687"/>
    <w:rsid w:val="00B84755"/>
    <w:rsid w:val="00B91063"/>
    <w:rsid w:val="00B915A1"/>
    <w:rsid w:val="00B933AC"/>
    <w:rsid w:val="00B95381"/>
    <w:rsid w:val="00B95FE4"/>
    <w:rsid w:val="00B96A6A"/>
    <w:rsid w:val="00BA1495"/>
    <w:rsid w:val="00BA4087"/>
    <w:rsid w:val="00BB0323"/>
    <w:rsid w:val="00BB0619"/>
    <w:rsid w:val="00BB1B99"/>
    <w:rsid w:val="00BB1F8C"/>
    <w:rsid w:val="00BB2078"/>
    <w:rsid w:val="00BB4D7B"/>
    <w:rsid w:val="00BB50D2"/>
    <w:rsid w:val="00BB681A"/>
    <w:rsid w:val="00BB69D7"/>
    <w:rsid w:val="00BC0711"/>
    <w:rsid w:val="00BC45CA"/>
    <w:rsid w:val="00BC4B74"/>
    <w:rsid w:val="00BC752D"/>
    <w:rsid w:val="00BC7F03"/>
    <w:rsid w:val="00BD404B"/>
    <w:rsid w:val="00BD57F7"/>
    <w:rsid w:val="00BE74DD"/>
    <w:rsid w:val="00BF019B"/>
    <w:rsid w:val="00BF349D"/>
    <w:rsid w:val="00BF356A"/>
    <w:rsid w:val="00BF3AF1"/>
    <w:rsid w:val="00BF3EE9"/>
    <w:rsid w:val="00BF3FCC"/>
    <w:rsid w:val="00BF5877"/>
    <w:rsid w:val="00BF6483"/>
    <w:rsid w:val="00BF69FC"/>
    <w:rsid w:val="00C01EC0"/>
    <w:rsid w:val="00C065E4"/>
    <w:rsid w:val="00C11E21"/>
    <w:rsid w:val="00C11F51"/>
    <w:rsid w:val="00C16C6D"/>
    <w:rsid w:val="00C16F49"/>
    <w:rsid w:val="00C20325"/>
    <w:rsid w:val="00C20D7D"/>
    <w:rsid w:val="00C2104B"/>
    <w:rsid w:val="00C21D21"/>
    <w:rsid w:val="00C23BDB"/>
    <w:rsid w:val="00C23EC5"/>
    <w:rsid w:val="00C31B15"/>
    <w:rsid w:val="00C31D50"/>
    <w:rsid w:val="00C34112"/>
    <w:rsid w:val="00C35695"/>
    <w:rsid w:val="00C373BD"/>
    <w:rsid w:val="00C42795"/>
    <w:rsid w:val="00C43B85"/>
    <w:rsid w:val="00C44510"/>
    <w:rsid w:val="00C44923"/>
    <w:rsid w:val="00C44B2C"/>
    <w:rsid w:val="00C52667"/>
    <w:rsid w:val="00C54DEE"/>
    <w:rsid w:val="00C55AFC"/>
    <w:rsid w:val="00C55BD2"/>
    <w:rsid w:val="00C56077"/>
    <w:rsid w:val="00C56CF7"/>
    <w:rsid w:val="00C56ECC"/>
    <w:rsid w:val="00C5727B"/>
    <w:rsid w:val="00C60DB5"/>
    <w:rsid w:val="00C61A33"/>
    <w:rsid w:val="00C662D5"/>
    <w:rsid w:val="00C707E7"/>
    <w:rsid w:val="00C75160"/>
    <w:rsid w:val="00C76752"/>
    <w:rsid w:val="00C77295"/>
    <w:rsid w:val="00C81453"/>
    <w:rsid w:val="00C85221"/>
    <w:rsid w:val="00C85F48"/>
    <w:rsid w:val="00C8671E"/>
    <w:rsid w:val="00C86A45"/>
    <w:rsid w:val="00C90CFB"/>
    <w:rsid w:val="00C91ABB"/>
    <w:rsid w:val="00C92C63"/>
    <w:rsid w:val="00C935D1"/>
    <w:rsid w:val="00CA19A5"/>
    <w:rsid w:val="00CA2C58"/>
    <w:rsid w:val="00CA2C9B"/>
    <w:rsid w:val="00CA2CB1"/>
    <w:rsid w:val="00CA31CB"/>
    <w:rsid w:val="00CA4AD8"/>
    <w:rsid w:val="00CB6367"/>
    <w:rsid w:val="00CC092B"/>
    <w:rsid w:val="00CC0985"/>
    <w:rsid w:val="00CC13C4"/>
    <w:rsid w:val="00CC2230"/>
    <w:rsid w:val="00CC3D5E"/>
    <w:rsid w:val="00CC441F"/>
    <w:rsid w:val="00CC4830"/>
    <w:rsid w:val="00CC6AAE"/>
    <w:rsid w:val="00CD205C"/>
    <w:rsid w:val="00CD7021"/>
    <w:rsid w:val="00CD74CA"/>
    <w:rsid w:val="00CE01A1"/>
    <w:rsid w:val="00CE2B7C"/>
    <w:rsid w:val="00CE36C8"/>
    <w:rsid w:val="00CE3FD8"/>
    <w:rsid w:val="00CE4F59"/>
    <w:rsid w:val="00CE6A45"/>
    <w:rsid w:val="00CE7A33"/>
    <w:rsid w:val="00CF0E0D"/>
    <w:rsid w:val="00CF10B2"/>
    <w:rsid w:val="00CF5441"/>
    <w:rsid w:val="00CF605F"/>
    <w:rsid w:val="00CF6AF3"/>
    <w:rsid w:val="00CF7537"/>
    <w:rsid w:val="00D0243D"/>
    <w:rsid w:val="00D02E83"/>
    <w:rsid w:val="00D04934"/>
    <w:rsid w:val="00D068D9"/>
    <w:rsid w:val="00D126D2"/>
    <w:rsid w:val="00D12DE4"/>
    <w:rsid w:val="00D13DC6"/>
    <w:rsid w:val="00D143B0"/>
    <w:rsid w:val="00D21B1F"/>
    <w:rsid w:val="00D366A9"/>
    <w:rsid w:val="00D42628"/>
    <w:rsid w:val="00D45035"/>
    <w:rsid w:val="00D46AD1"/>
    <w:rsid w:val="00D50BCF"/>
    <w:rsid w:val="00D52B3F"/>
    <w:rsid w:val="00D5703B"/>
    <w:rsid w:val="00D570A3"/>
    <w:rsid w:val="00D57ABC"/>
    <w:rsid w:val="00D64C61"/>
    <w:rsid w:val="00D6598B"/>
    <w:rsid w:val="00D66DFE"/>
    <w:rsid w:val="00D67924"/>
    <w:rsid w:val="00D729C1"/>
    <w:rsid w:val="00D73493"/>
    <w:rsid w:val="00D855CE"/>
    <w:rsid w:val="00D92396"/>
    <w:rsid w:val="00D9367F"/>
    <w:rsid w:val="00D95ECC"/>
    <w:rsid w:val="00D9784B"/>
    <w:rsid w:val="00DA3AFE"/>
    <w:rsid w:val="00DA3EF6"/>
    <w:rsid w:val="00DA41E2"/>
    <w:rsid w:val="00DA6889"/>
    <w:rsid w:val="00DB29BB"/>
    <w:rsid w:val="00DB3F2D"/>
    <w:rsid w:val="00DB6A25"/>
    <w:rsid w:val="00DB7901"/>
    <w:rsid w:val="00DC69B1"/>
    <w:rsid w:val="00DD16C6"/>
    <w:rsid w:val="00DD18FD"/>
    <w:rsid w:val="00DD340C"/>
    <w:rsid w:val="00DD7263"/>
    <w:rsid w:val="00DD7465"/>
    <w:rsid w:val="00DD7D5D"/>
    <w:rsid w:val="00DE1FED"/>
    <w:rsid w:val="00DE41F2"/>
    <w:rsid w:val="00DE6BCB"/>
    <w:rsid w:val="00DF2AF6"/>
    <w:rsid w:val="00DF3AC0"/>
    <w:rsid w:val="00DF54DA"/>
    <w:rsid w:val="00DF77D2"/>
    <w:rsid w:val="00E10170"/>
    <w:rsid w:val="00E1495F"/>
    <w:rsid w:val="00E163E4"/>
    <w:rsid w:val="00E17A7F"/>
    <w:rsid w:val="00E17DB3"/>
    <w:rsid w:val="00E227EB"/>
    <w:rsid w:val="00E2353B"/>
    <w:rsid w:val="00E24D1F"/>
    <w:rsid w:val="00E27903"/>
    <w:rsid w:val="00E36C38"/>
    <w:rsid w:val="00E36DCB"/>
    <w:rsid w:val="00E36EF3"/>
    <w:rsid w:val="00E4450C"/>
    <w:rsid w:val="00E523A8"/>
    <w:rsid w:val="00E571F5"/>
    <w:rsid w:val="00E57753"/>
    <w:rsid w:val="00E6353B"/>
    <w:rsid w:val="00E644B7"/>
    <w:rsid w:val="00E6507A"/>
    <w:rsid w:val="00E67BD2"/>
    <w:rsid w:val="00E7647A"/>
    <w:rsid w:val="00E7728E"/>
    <w:rsid w:val="00E81DAB"/>
    <w:rsid w:val="00E82F10"/>
    <w:rsid w:val="00E832CB"/>
    <w:rsid w:val="00E845D0"/>
    <w:rsid w:val="00E91E90"/>
    <w:rsid w:val="00E92B8E"/>
    <w:rsid w:val="00E93675"/>
    <w:rsid w:val="00E93681"/>
    <w:rsid w:val="00E94544"/>
    <w:rsid w:val="00EA131B"/>
    <w:rsid w:val="00EA2076"/>
    <w:rsid w:val="00EA5F75"/>
    <w:rsid w:val="00EA72A3"/>
    <w:rsid w:val="00EB7C5F"/>
    <w:rsid w:val="00EC2FFF"/>
    <w:rsid w:val="00EC3166"/>
    <w:rsid w:val="00EC3925"/>
    <w:rsid w:val="00ED0D44"/>
    <w:rsid w:val="00ED10D8"/>
    <w:rsid w:val="00ED4AD5"/>
    <w:rsid w:val="00ED75E7"/>
    <w:rsid w:val="00EE0B2D"/>
    <w:rsid w:val="00EE259F"/>
    <w:rsid w:val="00EE3C30"/>
    <w:rsid w:val="00EE5F75"/>
    <w:rsid w:val="00EF0CD6"/>
    <w:rsid w:val="00EF2576"/>
    <w:rsid w:val="00EF4C24"/>
    <w:rsid w:val="00EF4E83"/>
    <w:rsid w:val="00EF54C4"/>
    <w:rsid w:val="00EF5E08"/>
    <w:rsid w:val="00EF6AC7"/>
    <w:rsid w:val="00EF7120"/>
    <w:rsid w:val="00F001C1"/>
    <w:rsid w:val="00F00FC7"/>
    <w:rsid w:val="00F01EE0"/>
    <w:rsid w:val="00F05D32"/>
    <w:rsid w:val="00F0645F"/>
    <w:rsid w:val="00F06B2E"/>
    <w:rsid w:val="00F10051"/>
    <w:rsid w:val="00F100F2"/>
    <w:rsid w:val="00F116B2"/>
    <w:rsid w:val="00F134BB"/>
    <w:rsid w:val="00F15A37"/>
    <w:rsid w:val="00F21488"/>
    <w:rsid w:val="00F21572"/>
    <w:rsid w:val="00F215FA"/>
    <w:rsid w:val="00F22404"/>
    <w:rsid w:val="00F24383"/>
    <w:rsid w:val="00F2496E"/>
    <w:rsid w:val="00F30B98"/>
    <w:rsid w:val="00F368AB"/>
    <w:rsid w:val="00F37E25"/>
    <w:rsid w:val="00F419CA"/>
    <w:rsid w:val="00F41F74"/>
    <w:rsid w:val="00F44A82"/>
    <w:rsid w:val="00F504D9"/>
    <w:rsid w:val="00F52955"/>
    <w:rsid w:val="00F555F1"/>
    <w:rsid w:val="00F6025B"/>
    <w:rsid w:val="00F60AC8"/>
    <w:rsid w:val="00F63C1D"/>
    <w:rsid w:val="00F65E24"/>
    <w:rsid w:val="00F66842"/>
    <w:rsid w:val="00F67434"/>
    <w:rsid w:val="00F70C7C"/>
    <w:rsid w:val="00F7169C"/>
    <w:rsid w:val="00F71E51"/>
    <w:rsid w:val="00F72DF2"/>
    <w:rsid w:val="00F74F71"/>
    <w:rsid w:val="00F7616F"/>
    <w:rsid w:val="00F82193"/>
    <w:rsid w:val="00F846A7"/>
    <w:rsid w:val="00F86133"/>
    <w:rsid w:val="00F86DC5"/>
    <w:rsid w:val="00F87A2F"/>
    <w:rsid w:val="00F91E27"/>
    <w:rsid w:val="00F95029"/>
    <w:rsid w:val="00F955B8"/>
    <w:rsid w:val="00F97B82"/>
    <w:rsid w:val="00FA0449"/>
    <w:rsid w:val="00FA1D91"/>
    <w:rsid w:val="00FA2CE8"/>
    <w:rsid w:val="00FA3885"/>
    <w:rsid w:val="00FA432D"/>
    <w:rsid w:val="00FB02BB"/>
    <w:rsid w:val="00FB1BBA"/>
    <w:rsid w:val="00FB668D"/>
    <w:rsid w:val="00FC1693"/>
    <w:rsid w:val="00FC1890"/>
    <w:rsid w:val="00FC3156"/>
    <w:rsid w:val="00FC3DF8"/>
    <w:rsid w:val="00FC4593"/>
    <w:rsid w:val="00FC6738"/>
    <w:rsid w:val="00FD0904"/>
    <w:rsid w:val="00FD09E7"/>
    <w:rsid w:val="00FD0A3B"/>
    <w:rsid w:val="00FD12E2"/>
    <w:rsid w:val="00FD1CA7"/>
    <w:rsid w:val="00FD401A"/>
    <w:rsid w:val="00FD551E"/>
    <w:rsid w:val="00FD7A2B"/>
    <w:rsid w:val="00FE1BC5"/>
    <w:rsid w:val="00FE33FC"/>
    <w:rsid w:val="00FE3926"/>
    <w:rsid w:val="00FE5271"/>
    <w:rsid w:val="00FE5C7D"/>
    <w:rsid w:val="00FE7443"/>
    <w:rsid w:val="00FF05BA"/>
    <w:rsid w:val="00FF1C45"/>
    <w:rsid w:val="00FF38F4"/>
    <w:rsid w:val="00FF5689"/>
    <w:rsid w:val="00FF6043"/>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901"/>
    <w:pPr>
      <w:widowControl w:val="0"/>
    </w:pPr>
    <w:rPr>
      <w:rFonts w:ascii="Courier New" w:hAnsi="Courier New" w:cs="Courier New"/>
      <w:color w:val="000000"/>
      <w:sz w:val="24"/>
      <w:szCs w:val="24"/>
    </w:rPr>
  </w:style>
  <w:style w:type="paragraph" w:styleId="1">
    <w:name w:val="heading 1"/>
    <w:basedOn w:val="a"/>
    <w:next w:val="a"/>
    <w:link w:val="10"/>
    <w:qFormat/>
    <w:rsid w:val="00C31B15"/>
    <w:pPr>
      <w:keepNext/>
      <w:widowControl/>
      <w:jc w:val="center"/>
      <w:outlineLvl w:val="0"/>
    </w:pPr>
    <w:rPr>
      <w:rFonts w:ascii="Times New Roman" w:hAnsi="Times New Roman" w:cs="Times New Roman"/>
      <w:b/>
      <w:bCs/>
      <w:color w:val="auto"/>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DB7901"/>
    <w:rPr>
      <w:b/>
      <w:bCs/>
      <w:sz w:val="23"/>
      <w:szCs w:val="23"/>
      <w:lang w:bidi="ar-SA"/>
    </w:rPr>
  </w:style>
  <w:style w:type="paragraph" w:customStyle="1" w:styleId="20">
    <w:name w:val="Основной текст (2)"/>
    <w:basedOn w:val="a"/>
    <w:link w:val="2"/>
    <w:rsid w:val="00DB7901"/>
    <w:pPr>
      <w:shd w:val="clear" w:color="auto" w:fill="FFFFFF"/>
      <w:spacing w:after="300" w:line="240" w:lineRule="atLeast"/>
      <w:jc w:val="center"/>
    </w:pPr>
    <w:rPr>
      <w:rFonts w:ascii="Times New Roman" w:hAnsi="Times New Roman" w:cs="Times New Roman"/>
      <w:b/>
      <w:bCs/>
      <w:color w:val="auto"/>
      <w:sz w:val="23"/>
      <w:szCs w:val="23"/>
    </w:rPr>
  </w:style>
  <w:style w:type="character" w:customStyle="1" w:styleId="a3">
    <w:name w:val="Основной текст Знак"/>
    <w:basedOn w:val="a0"/>
    <w:link w:val="a4"/>
    <w:locked/>
    <w:rsid w:val="00DB7901"/>
    <w:rPr>
      <w:sz w:val="23"/>
      <w:szCs w:val="23"/>
      <w:lang w:bidi="ar-SA"/>
    </w:rPr>
  </w:style>
  <w:style w:type="paragraph" w:styleId="a4">
    <w:name w:val="Body Text"/>
    <w:basedOn w:val="a"/>
    <w:link w:val="a3"/>
    <w:rsid w:val="00DB7901"/>
    <w:pPr>
      <w:shd w:val="clear" w:color="auto" w:fill="FFFFFF"/>
      <w:spacing w:before="300" w:after="60" w:line="240" w:lineRule="atLeast"/>
      <w:jc w:val="both"/>
    </w:pPr>
    <w:rPr>
      <w:rFonts w:ascii="Times New Roman" w:hAnsi="Times New Roman" w:cs="Times New Roman"/>
      <w:color w:val="auto"/>
      <w:sz w:val="23"/>
      <w:szCs w:val="23"/>
    </w:rPr>
  </w:style>
  <w:style w:type="character" w:customStyle="1" w:styleId="3">
    <w:name w:val="Основной текст (3)_"/>
    <w:basedOn w:val="a0"/>
    <w:link w:val="30"/>
    <w:locked/>
    <w:rsid w:val="00DB7901"/>
    <w:rPr>
      <w:rFonts w:ascii="Bookman Old Style" w:hAnsi="Bookman Old Style"/>
      <w:sz w:val="8"/>
      <w:szCs w:val="8"/>
      <w:lang w:bidi="ar-SA"/>
    </w:rPr>
  </w:style>
  <w:style w:type="paragraph" w:customStyle="1" w:styleId="30">
    <w:name w:val="Основной текст (3)"/>
    <w:basedOn w:val="a"/>
    <w:link w:val="3"/>
    <w:rsid w:val="00DB7901"/>
    <w:pPr>
      <w:shd w:val="clear" w:color="auto" w:fill="FFFFFF"/>
      <w:spacing w:line="240" w:lineRule="atLeast"/>
      <w:jc w:val="both"/>
    </w:pPr>
    <w:rPr>
      <w:rFonts w:ascii="Bookman Old Style" w:hAnsi="Bookman Old Style" w:cs="Times New Roman"/>
      <w:color w:val="auto"/>
      <w:sz w:val="8"/>
      <w:szCs w:val="8"/>
    </w:rPr>
  </w:style>
  <w:style w:type="character" w:customStyle="1" w:styleId="3TimesNewRoman">
    <w:name w:val="Основной текст (3) + Times New Roman"/>
    <w:aliases w:val="6,5 pt"/>
    <w:basedOn w:val="3"/>
    <w:rsid w:val="00DB7901"/>
    <w:rPr>
      <w:rFonts w:ascii="Times New Roman" w:hAnsi="Times New Roman" w:cs="Times New Roman"/>
      <w:color w:val="000000"/>
      <w:spacing w:val="0"/>
      <w:w w:val="100"/>
      <w:position w:val="0"/>
      <w:sz w:val="13"/>
      <w:szCs w:val="13"/>
      <w:lang w:val="ru-RU" w:bidi="ar-SA"/>
    </w:rPr>
  </w:style>
  <w:style w:type="character" w:customStyle="1" w:styleId="0ptExact">
    <w:name w:val="Основной текст + Интервал 0 pt Exact"/>
    <w:basedOn w:val="a3"/>
    <w:rsid w:val="00DB7901"/>
    <w:rPr>
      <w:color w:val="000000"/>
      <w:spacing w:val="0"/>
      <w:w w:val="100"/>
      <w:position w:val="0"/>
      <w:sz w:val="21"/>
      <w:szCs w:val="21"/>
      <w:lang w:val="ru-RU" w:bidi="ar-SA"/>
    </w:rPr>
  </w:style>
  <w:style w:type="character" w:customStyle="1" w:styleId="4">
    <w:name w:val="Основной текст (4)_"/>
    <w:basedOn w:val="a0"/>
    <w:link w:val="40"/>
    <w:locked/>
    <w:rsid w:val="00DB7901"/>
    <w:rPr>
      <w:b/>
      <w:bCs/>
      <w:sz w:val="17"/>
      <w:szCs w:val="17"/>
      <w:lang w:bidi="ar-SA"/>
    </w:rPr>
  </w:style>
  <w:style w:type="paragraph" w:customStyle="1" w:styleId="40">
    <w:name w:val="Основной текст (4)"/>
    <w:basedOn w:val="a"/>
    <w:link w:val="4"/>
    <w:rsid w:val="00DB7901"/>
    <w:pPr>
      <w:shd w:val="clear" w:color="auto" w:fill="FFFFFF"/>
      <w:spacing w:before="720" w:after="1320" w:line="221" w:lineRule="exact"/>
    </w:pPr>
    <w:rPr>
      <w:rFonts w:ascii="Times New Roman" w:hAnsi="Times New Roman" w:cs="Times New Roman"/>
      <w:b/>
      <w:bCs/>
      <w:color w:val="auto"/>
      <w:sz w:val="17"/>
      <w:szCs w:val="17"/>
    </w:rPr>
  </w:style>
  <w:style w:type="character" w:customStyle="1" w:styleId="48pt">
    <w:name w:val="Основной текст (4) + 8 pt"/>
    <w:aliases w:val="Не полужирный"/>
    <w:basedOn w:val="4"/>
    <w:rsid w:val="00DB7901"/>
    <w:rPr>
      <w:b/>
      <w:bCs/>
      <w:color w:val="000000"/>
      <w:spacing w:val="0"/>
      <w:w w:val="100"/>
      <w:position w:val="0"/>
      <w:sz w:val="16"/>
      <w:szCs w:val="16"/>
      <w:lang w:val="ru-RU" w:bidi="ar-SA"/>
    </w:rPr>
  </w:style>
  <w:style w:type="character" w:customStyle="1" w:styleId="44pt">
    <w:name w:val="Основной текст (4) + 4 pt"/>
    <w:aliases w:val="Не полужирный1"/>
    <w:basedOn w:val="4"/>
    <w:rsid w:val="00DB7901"/>
    <w:rPr>
      <w:b/>
      <w:bCs/>
      <w:color w:val="000000"/>
      <w:spacing w:val="0"/>
      <w:w w:val="100"/>
      <w:position w:val="0"/>
      <w:sz w:val="8"/>
      <w:szCs w:val="8"/>
      <w:lang w:bidi="ar-SA"/>
    </w:rPr>
  </w:style>
  <w:style w:type="paragraph" w:customStyle="1" w:styleId="ConsPlusTitle">
    <w:name w:val="ConsPlusTitle"/>
    <w:rsid w:val="00B14F4F"/>
    <w:pPr>
      <w:autoSpaceDE w:val="0"/>
      <w:autoSpaceDN w:val="0"/>
      <w:adjustRightInd w:val="0"/>
    </w:pPr>
    <w:rPr>
      <w:rFonts w:ascii="Arial" w:hAnsi="Arial" w:cs="Arial"/>
      <w:b/>
      <w:bCs/>
      <w:lang w:eastAsia="en-US"/>
    </w:rPr>
  </w:style>
  <w:style w:type="paragraph" w:customStyle="1" w:styleId="ConsPlusNormal">
    <w:name w:val="ConsPlusNormal"/>
    <w:rsid w:val="00366B3F"/>
    <w:pPr>
      <w:autoSpaceDE w:val="0"/>
      <w:autoSpaceDN w:val="0"/>
      <w:adjustRightInd w:val="0"/>
    </w:pPr>
    <w:rPr>
      <w:rFonts w:ascii="Arial" w:hAnsi="Arial" w:cs="Arial"/>
      <w:lang w:eastAsia="en-US"/>
    </w:rPr>
  </w:style>
  <w:style w:type="paragraph" w:styleId="a5">
    <w:name w:val="footnote text"/>
    <w:basedOn w:val="a"/>
    <w:link w:val="a6"/>
    <w:semiHidden/>
    <w:rsid w:val="00366B3F"/>
    <w:pPr>
      <w:widowControl/>
    </w:pPr>
    <w:rPr>
      <w:rFonts w:ascii="Calibri" w:hAnsi="Calibri" w:cs="Times New Roman"/>
      <w:color w:val="auto"/>
      <w:sz w:val="20"/>
      <w:szCs w:val="20"/>
      <w:lang w:eastAsia="en-US"/>
    </w:rPr>
  </w:style>
  <w:style w:type="character" w:customStyle="1" w:styleId="a6">
    <w:name w:val="Текст сноски Знак"/>
    <w:basedOn w:val="a0"/>
    <w:link w:val="a5"/>
    <w:semiHidden/>
    <w:locked/>
    <w:rsid w:val="00366B3F"/>
    <w:rPr>
      <w:rFonts w:ascii="Calibri" w:hAnsi="Calibri"/>
      <w:lang w:val="ru-RU" w:eastAsia="en-US" w:bidi="ar-SA"/>
    </w:rPr>
  </w:style>
  <w:style w:type="character" w:styleId="a7">
    <w:name w:val="footnote reference"/>
    <w:basedOn w:val="a0"/>
    <w:semiHidden/>
    <w:rsid w:val="00366B3F"/>
    <w:rPr>
      <w:rFonts w:cs="Times New Roman"/>
      <w:vertAlign w:val="superscript"/>
    </w:rPr>
  </w:style>
  <w:style w:type="character" w:styleId="a8">
    <w:name w:val="Hyperlink"/>
    <w:basedOn w:val="a0"/>
    <w:rsid w:val="00BF3AF1"/>
    <w:rPr>
      <w:color w:val="0000FF"/>
      <w:u w:val="single"/>
    </w:rPr>
  </w:style>
  <w:style w:type="paragraph" w:styleId="a9">
    <w:name w:val="endnote text"/>
    <w:basedOn w:val="a"/>
    <w:link w:val="aa"/>
    <w:semiHidden/>
    <w:rsid w:val="00C92C63"/>
    <w:pPr>
      <w:widowControl/>
    </w:pPr>
    <w:rPr>
      <w:rFonts w:ascii="Calibri" w:hAnsi="Calibri" w:cs="Times New Roman"/>
      <w:color w:val="auto"/>
      <w:sz w:val="20"/>
      <w:szCs w:val="20"/>
      <w:lang w:eastAsia="en-US"/>
    </w:rPr>
  </w:style>
  <w:style w:type="character" w:customStyle="1" w:styleId="aa">
    <w:name w:val="Текст концевой сноски Знак"/>
    <w:basedOn w:val="a0"/>
    <w:link w:val="a9"/>
    <w:semiHidden/>
    <w:locked/>
    <w:rsid w:val="00C92C63"/>
    <w:rPr>
      <w:rFonts w:ascii="Calibri" w:hAnsi="Calibri"/>
      <w:lang w:val="ru-RU" w:eastAsia="en-US" w:bidi="ar-SA"/>
    </w:rPr>
  </w:style>
  <w:style w:type="paragraph" w:customStyle="1" w:styleId="ConsPlusNonformat">
    <w:name w:val="ConsPlusNonformat"/>
    <w:rsid w:val="00C92C63"/>
    <w:pPr>
      <w:autoSpaceDE w:val="0"/>
      <w:autoSpaceDN w:val="0"/>
      <w:adjustRightInd w:val="0"/>
    </w:pPr>
    <w:rPr>
      <w:rFonts w:ascii="Courier New" w:eastAsia="Calibri" w:hAnsi="Courier New" w:cs="Courier New"/>
    </w:rPr>
  </w:style>
  <w:style w:type="paragraph" w:customStyle="1" w:styleId="11">
    <w:name w:val="Абзац списка1"/>
    <w:basedOn w:val="a"/>
    <w:rsid w:val="00C92C63"/>
    <w:pPr>
      <w:widowControl/>
      <w:spacing w:after="200" w:line="276" w:lineRule="auto"/>
      <w:ind w:left="720"/>
      <w:contextualSpacing/>
    </w:pPr>
    <w:rPr>
      <w:rFonts w:ascii="Calibri" w:hAnsi="Calibri" w:cs="Times New Roman"/>
      <w:color w:val="auto"/>
      <w:sz w:val="22"/>
      <w:szCs w:val="22"/>
      <w:lang w:eastAsia="en-US"/>
    </w:rPr>
  </w:style>
  <w:style w:type="paragraph" w:styleId="ab">
    <w:name w:val="header"/>
    <w:basedOn w:val="a"/>
    <w:link w:val="ac"/>
    <w:rsid w:val="00C92C63"/>
    <w:pPr>
      <w:widowControl/>
      <w:tabs>
        <w:tab w:val="center" w:pos="4677"/>
        <w:tab w:val="right" w:pos="9355"/>
      </w:tabs>
    </w:pPr>
    <w:rPr>
      <w:rFonts w:ascii="Calibri" w:hAnsi="Calibri" w:cs="Times New Roman"/>
      <w:color w:val="auto"/>
      <w:sz w:val="22"/>
      <w:szCs w:val="22"/>
      <w:lang w:eastAsia="en-US"/>
    </w:rPr>
  </w:style>
  <w:style w:type="character" w:customStyle="1" w:styleId="ac">
    <w:name w:val="Верхний колонтитул Знак"/>
    <w:basedOn w:val="a0"/>
    <w:link w:val="ab"/>
    <w:locked/>
    <w:rsid w:val="00C92C63"/>
    <w:rPr>
      <w:rFonts w:ascii="Calibri" w:hAnsi="Calibri"/>
      <w:sz w:val="22"/>
      <w:szCs w:val="22"/>
      <w:lang w:val="ru-RU" w:eastAsia="en-US" w:bidi="ar-SA"/>
    </w:rPr>
  </w:style>
  <w:style w:type="paragraph" w:styleId="ad">
    <w:name w:val="footer"/>
    <w:basedOn w:val="a"/>
    <w:link w:val="ae"/>
    <w:rsid w:val="00C92C63"/>
    <w:pPr>
      <w:widowControl/>
      <w:tabs>
        <w:tab w:val="center" w:pos="4677"/>
        <w:tab w:val="right" w:pos="9355"/>
      </w:tabs>
    </w:pPr>
    <w:rPr>
      <w:rFonts w:ascii="Calibri" w:hAnsi="Calibri" w:cs="Times New Roman"/>
      <w:color w:val="auto"/>
      <w:sz w:val="22"/>
      <w:szCs w:val="22"/>
      <w:lang w:eastAsia="en-US"/>
    </w:rPr>
  </w:style>
  <w:style w:type="character" w:customStyle="1" w:styleId="ae">
    <w:name w:val="Нижний колонтитул Знак"/>
    <w:basedOn w:val="a0"/>
    <w:link w:val="ad"/>
    <w:locked/>
    <w:rsid w:val="00C92C63"/>
    <w:rPr>
      <w:rFonts w:ascii="Calibri" w:hAnsi="Calibri"/>
      <w:sz w:val="22"/>
      <w:szCs w:val="22"/>
      <w:lang w:val="ru-RU" w:eastAsia="en-US" w:bidi="ar-SA"/>
    </w:rPr>
  </w:style>
  <w:style w:type="paragraph" w:styleId="af">
    <w:name w:val="Balloon Text"/>
    <w:basedOn w:val="a"/>
    <w:link w:val="af0"/>
    <w:rsid w:val="00C31B15"/>
    <w:rPr>
      <w:rFonts w:ascii="Tahoma" w:hAnsi="Tahoma" w:cs="Tahoma"/>
      <w:sz w:val="16"/>
      <w:szCs w:val="16"/>
    </w:rPr>
  </w:style>
  <w:style w:type="character" w:customStyle="1" w:styleId="af0">
    <w:name w:val="Текст выноски Знак"/>
    <w:basedOn w:val="a0"/>
    <w:link w:val="af"/>
    <w:rsid w:val="00C31B15"/>
    <w:rPr>
      <w:rFonts w:ascii="Tahoma" w:hAnsi="Tahoma" w:cs="Tahoma"/>
      <w:color w:val="000000"/>
      <w:sz w:val="16"/>
      <w:szCs w:val="16"/>
    </w:rPr>
  </w:style>
  <w:style w:type="character" w:customStyle="1" w:styleId="10">
    <w:name w:val="Заголовок 1 Знак"/>
    <w:basedOn w:val="a0"/>
    <w:link w:val="1"/>
    <w:rsid w:val="00C31B15"/>
    <w:rPr>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901"/>
    <w:pPr>
      <w:widowControl w:val="0"/>
    </w:pPr>
    <w:rPr>
      <w:rFonts w:ascii="Courier New" w:hAnsi="Courier New" w:cs="Courier New"/>
      <w:color w:val="000000"/>
      <w:sz w:val="24"/>
      <w:szCs w:val="24"/>
    </w:rPr>
  </w:style>
  <w:style w:type="paragraph" w:styleId="1">
    <w:name w:val="heading 1"/>
    <w:basedOn w:val="a"/>
    <w:next w:val="a"/>
    <w:link w:val="10"/>
    <w:qFormat/>
    <w:rsid w:val="00C31B15"/>
    <w:pPr>
      <w:keepNext/>
      <w:widowControl/>
      <w:jc w:val="center"/>
      <w:outlineLvl w:val="0"/>
    </w:pPr>
    <w:rPr>
      <w:rFonts w:ascii="Times New Roman" w:hAnsi="Times New Roman" w:cs="Times New Roman"/>
      <w:b/>
      <w:bCs/>
      <w:color w:val="auto"/>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DB7901"/>
    <w:rPr>
      <w:b/>
      <w:bCs/>
      <w:sz w:val="23"/>
      <w:szCs w:val="23"/>
      <w:lang w:bidi="ar-SA"/>
    </w:rPr>
  </w:style>
  <w:style w:type="paragraph" w:customStyle="1" w:styleId="20">
    <w:name w:val="Основной текст (2)"/>
    <w:basedOn w:val="a"/>
    <w:link w:val="2"/>
    <w:rsid w:val="00DB7901"/>
    <w:pPr>
      <w:shd w:val="clear" w:color="auto" w:fill="FFFFFF"/>
      <w:spacing w:after="300" w:line="240" w:lineRule="atLeast"/>
      <w:jc w:val="center"/>
    </w:pPr>
    <w:rPr>
      <w:rFonts w:ascii="Times New Roman" w:hAnsi="Times New Roman" w:cs="Times New Roman"/>
      <w:b/>
      <w:bCs/>
      <w:color w:val="auto"/>
      <w:sz w:val="23"/>
      <w:szCs w:val="23"/>
    </w:rPr>
  </w:style>
  <w:style w:type="character" w:customStyle="1" w:styleId="a3">
    <w:name w:val="Основной текст Знак"/>
    <w:basedOn w:val="a0"/>
    <w:link w:val="a4"/>
    <w:locked/>
    <w:rsid w:val="00DB7901"/>
    <w:rPr>
      <w:sz w:val="23"/>
      <w:szCs w:val="23"/>
      <w:lang w:bidi="ar-SA"/>
    </w:rPr>
  </w:style>
  <w:style w:type="paragraph" w:styleId="a4">
    <w:name w:val="Body Text"/>
    <w:basedOn w:val="a"/>
    <w:link w:val="a3"/>
    <w:rsid w:val="00DB7901"/>
    <w:pPr>
      <w:shd w:val="clear" w:color="auto" w:fill="FFFFFF"/>
      <w:spacing w:before="300" w:after="60" w:line="240" w:lineRule="atLeast"/>
      <w:jc w:val="both"/>
    </w:pPr>
    <w:rPr>
      <w:rFonts w:ascii="Times New Roman" w:hAnsi="Times New Roman" w:cs="Times New Roman"/>
      <w:color w:val="auto"/>
      <w:sz w:val="23"/>
      <w:szCs w:val="23"/>
    </w:rPr>
  </w:style>
  <w:style w:type="character" w:customStyle="1" w:styleId="3">
    <w:name w:val="Основной текст (3)_"/>
    <w:basedOn w:val="a0"/>
    <w:link w:val="30"/>
    <w:locked/>
    <w:rsid w:val="00DB7901"/>
    <w:rPr>
      <w:rFonts w:ascii="Bookman Old Style" w:hAnsi="Bookman Old Style"/>
      <w:sz w:val="8"/>
      <w:szCs w:val="8"/>
      <w:lang w:bidi="ar-SA"/>
    </w:rPr>
  </w:style>
  <w:style w:type="paragraph" w:customStyle="1" w:styleId="30">
    <w:name w:val="Основной текст (3)"/>
    <w:basedOn w:val="a"/>
    <w:link w:val="3"/>
    <w:rsid w:val="00DB7901"/>
    <w:pPr>
      <w:shd w:val="clear" w:color="auto" w:fill="FFFFFF"/>
      <w:spacing w:line="240" w:lineRule="atLeast"/>
      <w:jc w:val="both"/>
    </w:pPr>
    <w:rPr>
      <w:rFonts w:ascii="Bookman Old Style" w:hAnsi="Bookman Old Style" w:cs="Times New Roman"/>
      <w:color w:val="auto"/>
      <w:sz w:val="8"/>
      <w:szCs w:val="8"/>
    </w:rPr>
  </w:style>
  <w:style w:type="character" w:customStyle="1" w:styleId="3TimesNewRoman">
    <w:name w:val="Основной текст (3) + Times New Roman"/>
    <w:aliases w:val="6,5 pt"/>
    <w:basedOn w:val="3"/>
    <w:rsid w:val="00DB7901"/>
    <w:rPr>
      <w:rFonts w:ascii="Times New Roman" w:hAnsi="Times New Roman" w:cs="Times New Roman"/>
      <w:color w:val="000000"/>
      <w:spacing w:val="0"/>
      <w:w w:val="100"/>
      <w:position w:val="0"/>
      <w:sz w:val="13"/>
      <w:szCs w:val="13"/>
      <w:lang w:val="ru-RU" w:bidi="ar-SA"/>
    </w:rPr>
  </w:style>
  <w:style w:type="character" w:customStyle="1" w:styleId="0ptExact">
    <w:name w:val="Основной текст + Интервал 0 pt Exact"/>
    <w:basedOn w:val="a3"/>
    <w:rsid w:val="00DB7901"/>
    <w:rPr>
      <w:color w:val="000000"/>
      <w:spacing w:val="0"/>
      <w:w w:val="100"/>
      <w:position w:val="0"/>
      <w:sz w:val="21"/>
      <w:szCs w:val="21"/>
      <w:lang w:val="ru-RU" w:bidi="ar-SA"/>
    </w:rPr>
  </w:style>
  <w:style w:type="character" w:customStyle="1" w:styleId="4">
    <w:name w:val="Основной текст (4)_"/>
    <w:basedOn w:val="a0"/>
    <w:link w:val="40"/>
    <w:locked/>
    <w:rsid w:val="00DB7901"/>
    <w:rPr>
      <w:b/>
      <w:bCs/>
      <w:sz w:val="17"/>
      <w:szCs w:val="17"/>
      <w:lang w:bidi="ar-SA"/>
    </w:rPr>
  </w:style>
  <w:style w:type="paragraph" w:customStyle="1" w:styleId="40">
    <w:name w:val="Основной текст (4)"/>
    <w:basedOn w:val="a"/>
    <w:link w:val="4"/>
    <w:rsid w:val="00DB7901"/>
    <w:pPr>
      <w:shd w:val="clear" w:color="auto" w:fill="FFFFFF"/>
      <w:spacing w:before="720" w:after="1320" w:line="221" w:lineRule="exact"/>
    </w:pPr>
    <w:rPr>
      <w:rFonts w:ascii="Times New Roman" w:hAnsi="Times New Roman" w:cs="Times New Roman"/>
      <w:b/>
      <w:bCs/>
      <w:color w:val="auto"/>
      <w:sz w:val="17"/>
      <w:szCs w:val="17"/>
    </w:rPr>
  </w:style>
  <w:style w:type="character" w:customStyle="1" w:styleId="48pt">
    <w:name w:val="Основной текст (4) + 8 pt"/>
    <w:aliases w:val="Не полужирный"/>
    <w:basedOn w:val="4"/>
    <w:rsid w:val="00DB7901"/>
    <w:rPr>
      <w:b/>
      <w:bCs/>
      <w:color w:val="000000"/>
      <w:spacing w:val="0"/>
      <w:w w:val="100"/>
      <w:position w:val="0"/>
      <w:sz w:val="16"/>
      <w:szCs w:val="16"/>
      <w:lang w:val="ru-RU" w:bidi="ar-SA"/>
    </w:rPr>
  </w:style>
  <w:style w:type="character" w:customStyle="1" w:styleId="44pt">
    <w:name w:val="Основной текст (4) + 4 pt"/>
    <w:aliases w:val="Не полужирный1"/>
    <w:basedOn w:val="4"/>
    <w:rsid w:val="00DB7901"/>
    <w:rPr>
      <w:b/>
      <w:bCs/>
      <w:color w:val="000000"/>
      <w:spacing w:val="0"/>
      <w:w w:val="100"/>
      <w:position w:val="0"/>
      <w:sz w:val="8"/>
      <w:szCs w:val="8"/>
      <w:lang w:bidi="ar-SA"/>
    </w:rPr>
  </w:style>
  <w:style w:type="paragraph" w:customStyle="1" w:styleId="ConsPlusTitle">
    <w:name w:val="ConsPlusTitle"/>
    <w:rsid w:val="00B14F4F"/>
    <w:pPr>
      <w:autoSpaceDE w:val="0"/>
      <w:autoSpaceDN w:val="0"/>
      <w:adjustRightInd w:val="0"/>
    </w:pPr>
    <w:rPr>
      <w:rFonts w:ascii="Arial" w:hAnsi="Arial" w:cs="Arial"/>
      <w:b/>
      <w:bCs/>
      <w:lang w:eastAsia="en-US"/>
    </w:rPr>
  </w:style>
  <w:style w:type="paragraph" w:customStyle="1" w:styleId="ConsPlusNormal">
    <w:name w:val="ConsPlusNormal"/>
    <w:rsid w:val="00366B3F"/>
    <w:pPr>
      <w:autoSpaceDE w:val="0"/>
      <w:autoSpaceDN w:val="0"/>
      <w:adjustRightInd w:val="0"/>
    </w:pPr>
    <w:rPr>
      <w:rFonts w:ascii="Arial" w:hAnsi="Arial" w:cs="Arial"/>
      <w:lang w:eastAsia="en-US"/>
    </w:rPr>
  </w:style>
  <w:style w:type="paragraph" w:styleId="a5">
    <w:name w:val="footnote text"/>
    <w:basedOn w:val="a"/>
    <w:link w:val="a6"/>
    <w:semiHidden/>
    <w:rsid w:val="00366B3F"/>
    <w:pPr>
      <w:widowControl/>
    </w:pPr>
    <w:rPr>
      <w:rFonts w:ascii="Calibri" w:hAnsi="Calibri" w:cs="Times New Roman"/>
      <w:color w:val="auto"/>
      <w:sz w:val="20"/>
      <w:szCs w:val="20"/>
      <w:lang w:eastAsia="en-US"/>
    </w:rPr>
  </w:style>
  <w:style w:type="character" w:customStyle="1" w:styleId="a6">
    <w:name w:val="Текст сноски Знак"/>
    <w:basedOn w:val="a0"/>
    <w:link w:val="a5"/>
    <w:semiHidden/>
    <w:locked/>
    <w:rsid w:val="00366B3F"/>
    <w:rPr>
      <w:rFonts w:ascii="Calibri" w:hAnsi="Calibri"/>
      <w:lang w:val="ru-RU" w:eastAsia="en-US" w:bidi="ar-SA"/>
    </w:rPr>
  </w:style>
  <w:style w:type="character" w:styleId="a7">
    <w:name w:val="footnote reference"/>
    <w:basedOn w:val="a0"/>
    <w:semiHidden/>
    <w:rsid w:val="00366B3F"/>
    <w:rPr>
      <w:rFonts w:cs="Times New Roman"/>
      <w:vertAlign w:val="superscript"/>
    </w:rPr>
  </w:style>
  <w:style w:type="character" w:styleId="a8">
    <w:name w:val="Hyperlink"/>
    <w:basedOn w:val="a0"/>
    <w:rsid w:val="00BF3AF1"/>
    <w:rPr>
      <w:color w:val="0000FF"/>
      <w:u w:val="single"/>
    </w:rPr>
  </w:style>
  <w:style w:type="paragraph" w:styleId="a9">
    <w:name w:val="endnote text"/>
    <w:basedOn w:val="a"/>
    <w:link w:val="aa"/>
    <w:semiHidden/>
    <w:rsid w:val="00C92C63"/>
    <w:pPr>
      <w:widowControl/>
    </w:pPr>
    <w:rPr>
      <w:rFonts w:ascii="Calibri" w:hAnsi="Calibri" w:cs="Times New Roman"/>
      <w:color w:val="auto"/>
      <w:sz w:val="20"/>
      <w:szCs w:val="20"/>
      <w:lang w:eastAsia="en-US"/>
    </w:rPr>
  </w:style>
  <w:style w:type="character" w:customStyle="1" w:styleId="aa">
    <w:name w:val="Текст концевой сноски Знак"/>
    <w:basedOn w:val="a0"/>
    <w:link w:val="a9"/>
    <w:semiHidden/>
    <w:locked/>
    <w:rsid w:val="00C92C63"/>
    <w:rPr>
      <w:rFonts w:ascii="Calibri" w:hAnsi="Calibri"/>
      <w:lang w:val="ru-RU" w:eastAsia="en-US" w:bidi="ar-SA"/>
    </w:rPr>
  </w:style>
  <w:style w:type="paragraph" w:customStyle="1" w:styleId="ConsPlusNonformat">
    <w:name w:val="ConsPlusNonformat"/>
    <w:rsid w:val="00C92C63"/>
    <w:pPr>
      <w:autoSpaceDE w:val="0"/>
      <w:autoSpaceDN w:val="0"/>
      <w:adjustRightInd w:val="0"/>
    </w:pPr>
    <w:rPr>
      <w:rFonts w:ascii="Courier New" w:eastAsia="Calibri" w:hAnsi="Courier New" w:cs="Courier New"/>
    </w:rPr>
  </w:style>
  <w:style w:type="paragraph" w:customStyle="1" w:styleId="11">
    <w:name w:val="Абзац списка1"/>
    <w:basedOn w:val="a"/>
    <w:rsid w:val="00C92C63"/>
    <w:pPr>
      <w:widowControl/>
      <w:spacing w:after="200" w:line="276" w:lineRule="auto"/>
      <w:ind w:left="720"/>
      <w:contextualSpacing/>
    </w:pPr>
    <w:rPr>
      <w:rFonts w:ascii="Calibri" w:hAnsi="Calibri" w:cs="Times New Roman"/>
      <w:color w:val="auto"/>
      <w:sz w:val="22"/>
      <w:szCs w:val="22"/>
      <w:lang w:eastAsia="en-US"/>
    </w:rPr>
  </w:style>
  <w:style w:type="paragraph" w:styleId="ab">
    <w:name w:val="header"/>
    <w:basedOn w:val="a"/>
    <w:link w:val="ac"/>
    <w:rsid w:val="00C92C63"/>
    <w:pPr>
      <w:widowControl/>
      <w:tabs>
        <w:tab w:val="center" w:pos="4677"/>
        <w:tab w:val="right" w:pos="9355"/>
      </w:tabs>
    </w:pPr>
    <w:rPr>
      <w:rFonts w:ascii="Calibri" w:hAnsi="Calibri" w:cs="Times New Roman"/>
      <w:color w:val="auto"/>
      <w:sz w:val="22"/>
      <w:szCs w:val="22"/>
      <w:lang w:eastAsia="en-US"/>
    </w:rPr>
  </w:style>
  <w:style w:type="character" w:customStyle="1" w:styleId="ac">
    <w:name w:val="Верхний колонтитул Знак"/>
    <w:basedOn w:val="a0"/>
    <w:link w:val="ab"/>
    <w:locked/>
    <w:rsid w:val="00C92C63"/>
    <w:rPr>
      <w:rFonts w:ascii="Calibri" w:hAnsi="Calibri"/>
      <w:sz w:val="22"/>
      <w:szCs w:val="22"/>
      <w:lang w:val="ru-RU" w:eastAsia="en-US" w:bidi="ar-SA"/>
    </w:rPr>
  </w:style>
  <w:style w:type="paragraph" w:styleId="ad">
    <w:name w:val="footer"/>
    <w:basedOn w:val="a"/>
    <w:link w:val="ae"/>
    <w:rsid w:val="00C92C63"/>
    <w:pPr>
      <w:widowControl/>
      <w:tabs>
        <w:tab w:val="center" w:pos="4677"/>
        <w:tab w:val="right" w:pos="9355"/>
      </w:tabs>
    </w:pPr>
    <w:rPr>
      <w:rFonts w:ascii="Calibri" w:hAnsi="Calibri" w:cs="Times New Roman"/>
      <w:color w:val="auto"/>
      <w:sz w:val="22"/>
      <w:szCs w:val="22"/>
      <w:lang w:eastAsia="en-US"/>
    </w:rPr>
  </w:style>
  <w:style w:type="character" w:customStyle="1" w:styleId="ae">
    <w:name w:val="Нижний колонтитул Знак"/>
    <w:basedOn w:val="a0"/>
    <w:link w:val="ad"/>
    <w:locked/>
    <w:rsid w:val="00C92C63"/>
    <w:rPr>
      <w:rFonts w:ascii="Calibri" w:hAnsi="Calibri"/>
      <w:sz w:val="22"/>
      <w:szCs w:val="22"/>
      <w:lang w:val="ru-RU" w:eastAsia="en-US" w:bidi="ar-SA"/>
    </w:rPr>
  </w:style>
  <w:style w:type="paragraph" w:styleId="af">
    <w:name w:val="Balloon Text"/>
    <w:basedOn w:val="a"/>
    <w:link w:val="af0"/>
    <w:rsid w:val="00C31B15"/>
    <w:rPr>
      <w:rFonts w:ascii="Tahoma" w:hAnsi="Tahoma" w:cs="Tahoma"/>
      <w:sz w:val="16"/>
      <w:szCs w:val="16"/>
    </w:rPr>
  </w:style>
  <w:style w:type="character" w:customStyle="1" w:styleId="af0">
    <w:name w:val="Текст выноски Знак"/>
    <w:basedOn w:val="a0"/>
    <w:link w:val="af"/>
    <w:rsid w:val="00C31B15"/>
    <w:rPr>
      <w:rFonts w:ascii="Tahoma" w:hAnsi="Tahoma" w:cs="Tahoma"/>
      <w:color w:val="000000"/>
      <w:sz w:val="16"/>
      <w:szCs w:val="16"/>
    </w:rPr>
  </w:style>
  <w:style w:type="character" w:customStyle="1" w:styleId="10">
    <w:name w:val="Заголовок 1 Знак"/>
    <w:basedOn w:val="a0"/>
    <w:link w:val="1"/>
    <w:rsid w:val="00C31B15"/>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494A547CAA5307138418BA9AFBD0C06276EE25E105623D2F92F3ECFF45A67C7DDA97E97498F6AD9BE857432Q4h0F" TargetMode="External"/><Relationship Id="rId18" Type="http://schemas.openxmlformats.org/officeDocument/2006/relationships/hyperlink" Target="consultantplus://offline/ref=046651947BF000AEAAB2F51DF792B5F54EB99CC31AF5702E2918182CDF48DAC81F04D3648E7CB15BEE8E8A8AA1C0I" TargetMode="External"/><Relationship Id="rId3" Type="http://schemas.microsoft.com/office/2007/relationships/stylesWithEffects" Target="stylesWithEffects.xml"/><Relationship Id="rId21" Type="http://schemas.openxmlformats.org/officeDocument/2006/relationships/hyperlink" Target="consultantplus://offline/ref=046651947BF000AEAAB2F51DF792B5F54EB99CC31AF5702E2918182CDF48DAC81F04D3648E7CB15BEE8E8885A1C7I" TargetMode="External"/><Relationship Id="rId7" Type="http://schemas.openxmlformats.org/officeDocument/2006/relationships/endnotes" Target="endnotes.xml"/><Relationship Id="rId12" Type="http://schemas.openxmlformats.org/officeDocument/2006/relationships/hyperlink" Target="http://kradm.tomsk.ru/" TargetMode="External"/><Relationship Id="rId17" Type="http://schemas.openxmlformats.org/officeDocument/2006/relationships/hyperlink" Target="consultantplus://offline/ref=0783CB562CF0C35E6346516A4E25FDD1B1BC44239AE34FE9BE922B804C70043A4E991389801DD0663BE8966EPBh4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46651947BF000AEAAB2F51DF792B5F54EB99CC31AF5702E2918182CDF48DAC81F04D3648E7CB15BEE8E8983A1C9I" TargetMode="External"/><Relationship Id="rId20" Type="http://schemas.openxmlformats.org/officeDocument/2006/relationships/hyperlink" Target="consultantplus://offline/ref=046651947BF000AEAAB2F51DF792B5F54EB99CC31AF5702F241C182CDF48DAC81F04D3648E7CB15BEE8E8883A1C6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494A547CAA5307138418BA9AFBD0C06276EE25E105623D2F92F3ECFF45A67C7DDA97E97498F6AD9BE857537Q4h3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46651947BF000AEAAB2F51DF792B5F54EB99CC31AF5702E2918182CDF48DAC81F04D3648E7CB15BEE8E8983A1C5I" TargetMode="External"/><Relationship Id="rId23" Type="http://schemas.openxmlformats.org/officeDocument/2006/relationships/hyperlink" Target="consultantplus://offline/ref=B6171A07052A7D6A67A9E7697A4A308C2D31F349F5EF99F25FA559F9DB30929CA30CC30868C6260397F69693d3XFJ" TargetMode="External"/><Relationship Id="rId10" Type="http://schemas.openxmlformats.org/officeDocument/2006/relationships/hyperlink" Target="consultantplus://offline/ref=3494A547CAA5307138418BA9AFBD0C06276EE25E105627DCF9283ECFF45A67C7DDA97E97498F6AD9BE857434Q4hFF" TargetMode="External"/><Relationship Id="rId19" Type="http://schemas.openxmlformats.org/officeDocument/2006/relationships/hyperlink" Target="consultantplus://offline/ref=046651947BF000AEAAB2F51DF792B5F54EB99CC31AF5702F241C182CDF48DAC81F04D3648E7CB15BEE8E8883A1C6I" TargetMode="External"/><Relationship Id="rId4" Type="http://schemas.openxmlformats.org/officeDocument/2006/relationships/settings" Target="settings.xml"/><Relationship Id="rId9" Type="http://schemas.openxmlformats.org/officeDocument/2006/relationships/hyperlink" Target="consultantplus://offline/ref=3494A547CAA53071384195A4B9D153032565BC5B13512F8DAD7C3898AB0A61929DE978C20ACA64D8QBhFF" TargetMode="External"/><Relationship Id="rId14" Type="http://schemas.openxmlformats.org/officeDocument/2006/relationships/hyperlink" Target="consultantplus://offline/ref=3494A547CAA5307138418BA9AFBD0C06276EE25E105623D2F92F3ECFF45A67C7DDA97E97498F6AD9BE857633Q4hEF" TargetMode="External"/><Relationship Id="rId22" Type="http://schemas.openxmlformats.org/officeDocument/2006/relationships/hyperlink" Target="consultantplus://offline/ref=EDF8F16B266D22CBC3D129EEE545725DD57E4E9FAC2CAF4E20438E1E4453EC05413DBBF340C7C4E24A85027E2EG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13731</Words>
  <Characters>78268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91816</CharactersWithSpaces>
  <SharedDoc>false</SharedDoc>
  <HLinks>
    <vt:vector size="192" baseType="variant">
      <vt:variant>
        <vt:i4>3801186</vt:i4>
      </vt:variant>
      <vt:variant>
        <vt:i4>93</vt:i4>
      </vt:variant>
      <vt:variant>
        <vt:i4>0</vt:i4>
      </vt:variant>
      <vt:variant>
        <vt:i4>5</vt:i4>
      </vt:variant>
      <vt:variant>
        <vt:lpwstr>consultantplus://offline/ref=B6171A07052A7D6A67A9E7697A4A308C2D31F349F5EF99F25FA559F9DB30929CA30CC30868C6260397F69693d3XFJ</vt:lpwstr>
      </vt:variant>
      <vt:variant>
        <vt:lpwstr/>
      </vt:variant>
      <vt:variant>
        <vt:i4>5570562</vt:i4>
      </vt:variant>
      <vt:variant>
        <vt:i4>90</vt:i4>
      </vt:variant>
      <vt:variant>
        <vt:i4>0</vt:i4>
      </vt:variant>
      <vt:variant>
        <vt:i4>5</vt:i4>
      </vt:variant>
      <vt:variant>
        <vt:lpwstr/>
      </vt:variant>
      <vt:variant>
        <vt:lpwstr>Par40</vt:lpwstr>
      </vt:variant>
      <vt:variant>
        <vt:i4>2359345</vt:i4>
      </vt:variant>
      <vt:variant>
        <vt:i4>87</vt:i4>
      </vt:variant>
      <vt:variant>
        <vt:i4>0</vt:i4>
      </vt:variant>
      <vt:variant>
        <vt:i4>5</vt:i4>
      </vt:variant>
      <vt:variant>
        <vt:lpwstr>consultantplus://offline/ref=EDF8F16B266D22CBC3D129EEE545725DD57E4E9FAC2CAF4E20438E1E4453EC05413DBBF340C7C4E24A85027E2EG4J</vt:lpwstr>
      </vt:variant>
      <vt:variant>
        <vt:lpwstr/>
      </vt:variant>
      <vt:variant>
        <vt:i4>7667773</vt:i4>
      </vt:variant>
      <vt:variant>
        <vt:i4>84</vt:i4>
      </vt:variant>
      <vt:variant>
        <vt:i4>0</vt:i4>
      </vt:variant>
      <vt:variant>
        <vt:i4>5</vt:i4>
      </vt:variant>
      <vt:variant>
        <vt:lpwstr>consultantplus://offline/ref=046651947BF000AEAAB2F51DF792B5F54EB99CC31AF5702E2918182CDF48DAC81F04D3648E7CB15BEE8E8885A1C7I</vt:lpwstr>
      </vt:variant>
      <vt:variant>
        <vt:lpwstr/>
      </vt:variant>
      <vt:variant>
        <vt:i4>7667823</vt:i4>
      </vt:variant>
      <vt:variant>
        <vt:i4>81</vt:i4>
      </vt:variant>
      <vt:variant>
        <vt:i4>0</vt:i4>
      </vt:variant>
      <vt:variant>
        <vt:i4>5</vt:i4>
      </vt:variant>
      <vt:variant>
        <vt:lpwstr>consultantplus://offline/ref=046651947BF000AEAAB2F51DF792B5F54EB99CC31AF5702F241C182CDF48DAC81F04D3648E7CB15BEE8E8883A1C6I</vt:lpwstr>
      </vt:variant>
      <vt:variant>
        <vt:lpwstr/>
      </vt:variant>
      <vt:variant>
        <vt:i4>7667823</vt:i4>
      </vt:variant>
      <vt:variant>
        <vt:i4>78</vt:i4>
      </vt:variant>
      <vt:variant>
        <vt:i4>0</vt:i4>
      </vt:variant>
      <vt:variant>
        <vt:i4>5</vt:i4>
      </vt:variant>
      <vt:variant>
        <vt:lpwstr>consultantplus://offline/ref=046651947BF000AEAAB2F51DF792B5F54EB99CC31AF5702F241C182CDF48DAC81F04D3648E7CB15BEE8E8883A1C6I</vt:lpwstr>
      </vt:variant>
      <vt:variant>
        <vt:lpwstr/>
      </vt:variant>
      <vt:variant>
        <vt:i4>5373954</vt:i4>
      </vt:variant>
      <vt:variant>
        <vt:i4>75</vt:i4>
      </vt:variant>
      <vt:variant>
        <vt:i4>0</vt:i4>
      </vt:variant>
      <vt:variant>
        <vt:i4>5</vt:i4>
      </vt:variant>
      <vt:variant>
        <vt:lpwstr/>
      </vt:variant>
      <vt:variant>
        <vt:lpwstr>Par31</vt:lpwstr>
      </vt:variant>
      <vt:variant>
        <vt:i4>5439490</vt:i4>
      </vt:variant>
      <vt:variant>
        <vt:i4>72</vt:i4>
      </vt:variant>
      <vt:variant>
        <vt:i4>0</vt:i4>
      </vt:variant>
      <vt:variant>
        <vt:i4>5</vt:i4>
      </vt:variant>
      <vt:variant>
        <vt:lpwstr/>
      </vt:variant>
      <vt:variant>
        <vt:lpwstr>Par29</vt:lpwstr>
      </vt:variant>
      <vt:variant>
        <vt:i4>5439490</vt:i4>
      </vt:variant>
      <vt:variant>
        <vt:i4>69</vt:i4>
      </vt:variant>
      <vt:variant>
        <vt:i4>0</vt:i4>
      </vt:variant>
      <vt:variant>
        <vt:i4>5</vt:i4>
      </vt:variant>
      <vt:variant>
        <vt:lpwstr/>
      </vt:variant>
      <vt:variant>
        <vt:lpwstr>Par29</vt:lpwstr>
      </vt:variant>
      <vt:variant>
        <vt:i4>5373954</vt:i4>
      </vt:variant>
      <vt:variant>
        <vt:i4>66</vt:i4>
      </vt:variant>
      <vt:variant>
        <vt:i4>0</vt:i4>
      </vt:variant>
      <vt:variant>
        <vt:i4>5</vt:i4>
      </vt:variant>
      <vt:variant>
        <vt:lpwstr/>
      </vt:variant>
      <vt:variant>
        <vt:lpwstr>Par31</vt:lpwstr>
      </vt:variant>
      <vt:variant>
        <vt:i4>5439490</vt:i4>
      </vt:variant>
      <vt:variant>
        <vt:i4>63</vt:i4>
      </vt:variant>
      <vt:variant>
        <vt:i4>0</vt:i4>
      </vt:variant>
      <vt:variant>
        <vt:i4>5</vt:i4>
      </vt:variant>
      <vt:variant>
        <vt:lpwstr/>
      </vt:variant>
      <vt:variant>
        <vt:lpwstr>Par29</vt:lpwstr>
      </vt:variant>
      <vt:variant>
        <vt:i4>5373954</vt:i4>
      </vt:variant>
      <vt:variant>
        <vt:i4>60</vt:i4>
      </vt:variant>
      <vt:variant>
        <vt:i4>0</vt:i4>
      </vt:variant>
      <vt:variant>
        <vt:i4>5</vt:i4>
      </vt:variant>
      <vt:variant>
        <vt:lpwstr/>
      </vt:variant>
      <vt:variant>
        <vt:lpwstr>Par31</vt:lpwstr>
      </vt:variant>
      <vt:variant>
        <vt:i4>5439490</vt:i4>
      </vt:variant>
      <vt:variant>
        <vt:i4>57</vt:i4>
      </vt:variant>
      <vt:variant>
        <vt:i4>0</vt:i4>
      </vt:variant>
      <vt:variant>
        <vt:i4>5</vt:i4>
      </vt:variant>
      <vt:variant>
        <vt:lpwstr/>
      </vt:variant>
      <vt:variant>
        <vt:lpwstr>Par29</vt:lpwstr>
      </vt:variant>
      <vt:variant>
        <vt:i4>5439490</vt:i4>
      </vt:variant>
      <vt:variant>
        <vt:i4>54</vt:i4>
      </vt:variant>
      <vt:variant>
        <vt:i4>0</vt:i4>
      </vt:variant>
      <vt:variant>
        <vt:i4>5</vt:i4>
      </vt:variant>
      <vt:variant>
        <vt:lpwstr/>
      </vt:variant>
      <vt:variant>
        <vt:lpwstr>Par29</vt:lpwstr>
      </vt:variant>
      <vt:variant>
        <vt:i4>7667767</vt:i4>
      </vt:variant>
      <vt:variant>
        <vt:i4>51</vt:i4>
      </vt:variant>
      <vt:variant>
        <vt:i4>0</vt:i4>
      </vt:variant>
      <vt:variant>
        <vt:i4>5</vt:i4>
      </vt:variant>
      <vt:variant>
        <vt:lpwstr>consultantplus://offline/ref=046651947BF000AEAAB2F51DF792B5F54EB99CC31AF5702E2918182CDF48DAC81F04D3648E7CB15BEE8E8A8AA1C0I</vt:lpwstr>
      </vt:variant>
      <vt:variant>
        <vt:lpwstr/>
      </vt:variant>
      <vt:variant>
        <vt:i4>3145828</vt:i4>
      </vt:variant>
      <vt:variant>
        <vt:i4>48</vt:i4>
      </vt:variant>
      <vt:variant>
        <vt:i4>0</vt:i4>
      </vt:variant>
      <vt:variant>
        <vt:i4>5</vt:i4>
      </vt:variant>
      <vt:variant>
        <vt:lpwstr>consultantplus://offline/ref=0783CB562CF0C35E6346516A4E25FDD1B1BC44239AE34FE9BE922B804C70043A4E991389801DD0663BE8966EPBh4I</vt:lpwstr>
      </vt:variant>
      <vt:variant>
        <vt:lpwstr/>
      </vt:variant>
      <vt:variant>
        <vt:i4>5439490</vt:i4>
      </vt:variant>
      <vt:variant>
        <vt:i4>45</vt:i4>
      </vt:variant>
      <vt:variant>
        <vt:i4>0</vt:i4>
      </vt:variant>
      <vt:variant>
        <vt:i4>5</vt:i4>
      </vt:variant>
      <vt:variant>
        <vt:lpwstr/>
      </vt:variant>
      <vt:variant>
        <vt:lpwstr>Par22</vt:lpwstr>
      </vt:variant>
      <vt:variant>
        <vt:i4>5439490</vt:i4>
      </vt:variant>
      <vt:variant>
        <vt:i4>42</vt:i4>
      </vt:variant>
      <vt:variant>
        <vt:i4>0</vt:i4>
      </vt:variant>
      <vt:variant>
        <vt:i4>5</vt:i4>
      </vt:variant>
      <vt:variant>
        <vt:lpwstr/>
      </vt:variant>
      <vt:variant>
        <vt:lpwstr>Par22</vt:lpwstr>
      </vt:variant>
      <vt:variant>
        <vt:i4>7667764</vt:i4>
      </vt:variant>
      <vt:variant>
        <vt:i4>39</vt:i4>
      </vt:variant>
      <vt:variant>
        <vt:i4>0</vt:i4>
      </vt:variant>
      <vt:variant>
        <vt:i4>5</vt:i4>
      </vt:variant>
      <vt:variant>
        <vt:lpwstr>consultantplus://offline/ref=046651947BF000AEAAB2F51DF792B5F54EB99CC31AF5702E2918182CDF48DAC81F04D3648E7CB15BEE8E8983A1C9I</vt:lpwstr>
      </vt:variant>
      <vt:variant>
        <vt:lpwstr/>
      </vt:variant>
      <vt:variant>
        <vt:i4>7667768</vt:i4>
      </vt:variant>
      <vt:variant>
        <vt:i4>36</vt:i4>
      </vt:variant>
      <vt:variant>
        <vt:i4>0</vt:i4>
      </vt:variant>
      <vt:variant>
        <vt:i4>5</vt:i4>
      </vt:variant>
      <vt:variant>
        <vt:lpwstr>consultantplus://offline/ref=046651947BF000AEAAB2F51DF792B5F54EB99CC31AF5702E2918182CDF48DAC81F04D3648E7CB15BEE8E8983A1C5I</vt:lpwstr>
      </vt:variant>
      <vt:variant>
        <vt:lpwstr/>
      </vt:variant>
      <vt:variant>
        <vt:i4>3145780</vt:i4>
      </vt:variant>
      <vt:variant>
        <vt:i4>33</vt:i4>
      </vt:variant>
      <vt:variant>
        <vt:i4>0</vt:i4>
      </vt:variant>
      <vt:variant>
        <vt:i4>5</vt:i4>
      </vt:variant>
      <vt:variant>
        <vt:lpwstr>consultantplus://offline/ref=3494A547CAA5307138418BA9AFBD0C06276EE25E105623D2F92F3ECFF45A67C7DDA97E97498F6AD9BE857633Q4hEF</vt:lpwstr>
      </vt:variant>
      <vt:variant>
        <vt:lpwstr/>
      </vt:variant>
      <vt:variant>
        <vt:i4>5832706</vt:i4>
      </vt:variant>
      <vt:variant>
        <vt:i4>30</vt:i4>
      </vt:variant>
      <vt:variant>
        <vt:i4>0</vt:i4>
      </vt:variant>
      <vt:variant>
        <vt:i4>5</vt:i4>
      </vt:variant>
      <vt:variant>
        <vt:lpwstr/>
      </vt:variant>
      <vt:variant>
        <vt:lpwstr>Par86</vt:lpwstr>
      </vt:variant>
      <vt:variant>
        <vt:i4>5832706</vt:i4>
      </vt:variant>
      <vt:variant>
        <vt:i4>27</vt:i4>
      </vt:variant>
      <vt:variant>
        <vt:i4>0</vt:i4>
      </vt:variant>
      <vt:variant>
        <vt:i4>5</vt:i4>
      </vt:variant>
      <vt:variant>
        <vt:lpwstr/>
      </vt:variant>
      <vt:variant>
        <vt:lpwstr>Par84</vt:lpwstr>
      </vt:variant>
      <vt:variant>
        <vt:i4>5636098</vt:i4>
      </vt:variant>
      <vt:variant>
        <vt:i4>24</vt:i4>
      </vt:variant>
      <vt:variant>
        <vt:i4>0</vt:i4>
      </vt:variant>
      <vt:variant>
        <vt:i4>5</vt:i4>
      </vt:variant>
      <vt:variant>
        <vt:lpwstr/>
      </vt:variant>
      <vt:variant>
        <vt:lpwstr>Par77</vt:lpwstr>
      </vt:variant>
      <vt:variant>
        <vt:i4>3145826</vt:i4>
      </vt:variant>
      <vt:variant>
        <vt:i4>21</vt:i4>
      </vt:variant>
      <vt:variant>
        <vt:i4>0</vt:i4>
      </vt:variant>
      <vt:variant>
        <vt:i4>5</vt:i4>
      </vt:variant>
      <vt:variant>
        <vt:lpwstr>consultantplus://offline/ref=3494A547CAA5307138418BA9AFBD0C06276EE25E105623D2F92F3ECFF45A67C7DDA97E97498F6AD9BE857432Q4h0F</vt:lpwstr>
      </vt:variant>
      <vt:variant>
        <vt:lpwstr/>
      </vt:variant>
      <vt:variant>
        <vt:i4>5701634</vt:i4>
      </vt:variant>
      <vt:variant>
        <vt:i4>18</vt:i4>
      </vt:variant>
      <vt:variant>
        <vt:i4>0</vt:i4>
      </vt:variant>
      <vt:variant>
        <vt:i4>5</vt:i4>
      </vt:variant>
      <vt:variant>
        <vt:lpwstr/>
      </vt:variant>
      <vt:variant>
        <vt:lpwstr>Par60</vt:lpwstr>
      </vt:variant>
      <vt:variant>
        <vt:i4>5242882</vt:i4>
      </vt:variant>
      <vt:variant>
        <vt:i4>15</vt:i4>
      </vt:variant>
      <vt:variant>
        <vt:i4>0</vt:i4>
      </vt:variant>
      <vt:variant>
        <vt:i4>5</vt:i4>
      </vt:variant>
      <vt:variant>
        <vt:lpwstr/>
      </vt:variant>
      <vt:variant>
        <vt:lpwstr>Par1</vt:lpwstr>
      </vt:variant>
      <vt:variant>
        <vt:i4>6488182</vt:i4>
      </vt:variant>
      <vt:variant>
        <vt:i4>12</vt:i4>
      </vt:variant>
      <vt:variant>
        <vt:i4>0</vt:i4>
      </vt:variant>
      <vt:variant>
        <vt:i4>5</vt:i4>
      </vt:variant>
      <vt:variant>
        <vt:lpwstr>http://kradm.tomsk.ru/</vt:lpwstr>
      </vt:variant>
      <vt:variant>
        <vt:lpwstr/>
      </vt:variant>
      <vt:variant>
        <vt:i4>3145829</vt:i4>
      </vt:variant>
      <vt:variant>
        <vt:i4>9</vt:i4>
      </vt:variant>
      <vt:variant>
        <vt:i4>0</vt:i4>
      </vt:variant>
      <vt:variant>
        <vt:i4>5</vt:i4>
      </vt:variant>
      <vt:variant>
        <vt:lpwstr>consultantplus://offline/ref=3494A547CAA5307138418BA9AFBD0C06276EE25E105623D2F92F3ECFF45A67C7DDA97E97498F6AD9BE857537Q4h3F</vt:lpwstr>
      </vt:variant>
      <vt:variant>
        <vt:lpwstr/>
      </vt:variant>
      <vt:variant>
        <vt:i4>5570562</vt:i4>
      </vt:variant>
      <vt:variant>
        <vt:i4>6</vt:i4>
      </vt:variant>
      <vt:variant>
        <vt:i4>0</vt:i4>
      </vt:variant>
      <vt:variant>
        <vt:i4>5</vt:i4>
      </vt:variant>
      <vt:variant>
        <vt:lpwstr/>
      </vt:variant>
      <vt:variant>
        <vt:lpwstr>Par45</vt:lpwstr>
      </vt:variant>
      <vt:variant>
        <vt:i4>3145785</vt:i4>
      </vt:variant>
      <vt:variant>
        <vt:i4>3</vt:i4>
      </vt:variant>
      <vt:variant>
        <vt:i4>0</vt:i4>
      </vt:variant>
      <vt:variant>
        <vt:i4>5</vt:i4>
      </vt:variant>
      <vt:variant>
        <vt:lpwstr>consultantplus://offline/ref=3494A547CAA5307138418BA9AFBD0C06276EE25E105627DCF9283ECFF45A67C7DDA97E97498F6AD9BE857434Q4hFF</vt:lpwstr>
      </vt:variant>
      <vt:variant>
        <vt:lpwstr/>
      </vt:variant>
      <vt:variant>
        <vt:i4>6815855</vt:i4>
      </vt:variant>
      <vt:variant>
        <vt:i4>0</vt:i4>
      </vt:variant>
      <vt:variant>
        <vt:i4>0</vt:i4>
      </vt:variant>
      <vt:variant>
        <vt:i4>5</vt:i4>
      </vt:variant>
      <vt:variant>
        <vt:lpwstr>consultantplus://offline/ref=3494A547CAA53071384195A4B9D153032565BC5B13512F8DAD7C3898AB0A61929DE978C20ACA64D8QBhFF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 Владимирович Васёв</cp:lastModifiedBy>
  <cp:revision>2</cp:revision>
  <cp:lastPrinted>2017-03-09T05:20:00Z</cp:lastPrinted>
  <dcterms:created xsi:type="dcterms:W3CDTF">2023-04-12T07:58:00Z</dcterms:created>
  <dcterms:modified xsi:type="dcterms:W3CDTF">2023-04-12T07:58:00Z</dcterms:modified>
</cp:coreProperties>
</file>