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1" w:rsidRPr="000B2FC1" w:rsidRDefault="000B2FC1">
      <w:pPr>
        <w:pStyle w:val="ConsPlusTitlePage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0B2FC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B2FC1">
        <w:rPr>
          <w:rFonts w:ascii="Times New Roman" w:hAnsi="Times New Roman" w:cs="Times New Roman"/>
        </w:rPr>
        <w:br/>
      </w:r>
    </w:p>
    <w:p w:rsidR="000B2FC1" w:rsidRPr="000B2FC1" w:rsidRDefault="000B2FC1">
      <w:pPr>
        <w:pStyle w:val="ConsPlusNormal"/>
        <w:rPr>
          <w:rFonts w:ascii="Times New Roman" w:hAnsi="Times New Roman" w:cs="Times New Roman"/>
        </w:rPr>
      </w:pPr>
    </w:p>
    <w:p w:rsidR="000B2FC1" w:rsidRPr="000B2FC1" w:rsidRDefault="000B2FC1">
      <w:pPr>
        <w:pStyle w:val="ConsPlusTitle"/>
        <w:jc w:val="center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ДУМА ГОРОДА ТОМСКА</w:t>
      </w:r>
    </w:p>
    <w:p w:rsidR="000B2FC1" w:rsidRPr="000B2FC1" w:rsidRDefault="000B2FC1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B2FC1" w:rsidRPr="000B2FC1" w:rsidRDefault="000B2FC1">
      <w:pPr>
        <w:pStyle w:val="ConsPlusTitle"/>
        <w:jc w:val="center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РЕШЕНИЕ</w:t>
      </w:r>
    </w:p>
    <w:p w:rsidR="000B2FC1" w:rsidRPr="000B2FC1" w:rsidRDefault="000B2FC1">
      <w:pPr>
        <w:pStyle w:val="ConsPlusTitle"/>
        <w:jc w:val="center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от 25 декабря 2014 г. N 1229</w:t>
      </w:r>
    </w:p>
    <w:p w:rsidR="000B2FC1" w:rsidRPr="000B2FC1" w:rsidRDefault="000B2FC1">
      <w:pPr>
        <w:pStyle w:val="ConsPlusTitle"/>
        <w:jc w:val="center"/>
        <w:rPr>
          <w:rFonts w:ascii="Times New Roman" w:hAnsi="Times New Roman" w:cs="Times New Roman"/>
        </w:rPr>
      </w:pPr>
    </w:p>
    <w:p w:rsidR="000B2FC1" w:rsidRPr="000B2FC1" w:rsidRDefault="000B2FC1">
      <w:pPr>
        <w:pStyle w:val="ConsPlusTitle"/>
        <w:jc w:val="center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ОБ ОЦЕНКЕ РЕГУЛИРУЮЩЕГО ВОЗДЕЙСТВИЯ ПРОЕКТОВ МУНИЦИПАЛЬНЫХ</w:t>
      </w:r>
    </w:p>
    <w:p w:rsidR="000B2FC1" w:rsidRPr="000B2FC1" w:rsidRDefault="000B2FC1">
      <w:pPr>
        <w:pStyle w:val="ConsPlusTitle"/>
        <w:jc w:val="center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НОРМАТИВНЫХ ПРАВОВЫХ АКТОВ И ЭКСПЕРТИЗЕ МУНИЦИПАЛЬНЫХ</w:t>
      </w:r>
    </w:p>
    <w:p w:rsidR="000B2FC1" w:rsidRPr="000B2FC1" w:rsidRDefault="000B2FC1">
      <w:pPr>
        <w:pStyle w:val="ConsPlusTitle"/>
        <w:jc w:val="center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НОРМАТИВНЫХ ПРАВОВЫХ АКТОВ</w:t>
      </w:r>
    </w:p>
    <w:p w:rsidR="000B2FC1" w:rsidRPr="000B2FC1" w:rsidRDefault="000B2FC1">
      <w:pPr>
        <w:pStyle w:val="ConsPlusNormal"/>
        <w:jc w:val="both"/>
        <w:rPr>
          <w:rFonts w:ascii="Times New Roman" w:hAnsi="Times New Roman" w:cs="Times New Roman"/>
        </w:rPr>
      </w:pPr>
    </w:p>
    <w:p w:rsidR="000B2FC1" w:rsidRPr="000B2FC1" w:rsidRDefault="000B2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0B2FC1">
          <w:rPr>
            <w:rFonts w:ascii="Times New Roman" w:hAnsi="Times New Roman" w:cs="Times New Roman"/>
            <w:color w:val="0000FF"/>
          </w:rPr>
          <w:t>законом</w:t>
        </w:r>
      </w:hyperlink>
      <w:r w:rsidRPr="000B2FC1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0B2FC1">
          <w:rPr>
            <w:rFonts w:ascii="Times New Roman" w:hAnsi="Times New Roman" w:cs="Times New Roman"/>
            <w:color w:val="0000FF"/>
          </w:rPr>
          <w:t>Законом</w:t>
        </w:r>
      </w:hyperlink>
      <w:r w:rsidRPr="000B2FC1">
        <w:rPr>
          <w:rFonts w:ascii="Times New Roman" w:hAnsi="Times New Roman" w:cs="Times New Roman"/>
        </w:rPr>
        <w:t xml:space="preserve"> Томской области от 17.11.2014 N 156-ОЗ "Об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области", руководствуясь </w:t>
      </w:r>
      <w:hyperlink r:id="rId8" w:history="1">
        <w:r w:rsidRPr="000B2FC1">
          <w:rPr>
            <w:rFonts w:ascii="Times New Roman" w:hAnsi="Times New Roman" w:cs="Times New Roman"/>
            <w:color w:val="0000FF"/>
          </w:rPr>
          <w:t>Уставом</w:t>
        </w:r>
      </w:hyperlink>
      <w:r w:rsidRPr="000B2FC1">
        <w:rPr>
          <w:rFonts w:ascii="Times New Roman" w:hAnsi="Times New Roman" w:cs="Times New Roman"/>
        </w:rPr>
        <w:t xml:space="preserve"> Города Томска, Дума решила:</w:t>
      </w:r>
    </w:p>
    <w:p w:rsidR="000B2FC1" w:rsidRPr="000B2FC1" w:rsidRDefault="000B2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 xml:space="preserve">1. Наделить с 01.01.2015 администрацию Города Томска полномочиями по проведению </w:t>
      </w:r>
      <w:proofErr w:type="gramStart"/>
      <w:r w:rsidRPr="000B2FC1">
        <w:rPr>
          <w:rFonts w:ascii="Times New Roman" w:hAnsi="Times New Roman" w:cs="Times New Roman"/>
        </w:rPr>
        <w:t>оценки регулирующего воздействия проектов нормативных правовых решений Думы Города</w:t>
      </w:r>
      <w:proofErr w:type="gramEnd"/>
      <w:r w:rsidRPr="000B2FC1">
        <w:rPr>
          <w:rFonts w:ascii="Times New Roman" w:hAnsi="Times New Roman" w:cs="Times New Roman"/>
        </w:rPr>
        <w:t xml:space="preserve"> Томска, затрагивающих вопросы осуществления предпринимательской и инвестиционной деятельности, и экспертизы нормативных правовых решений Думы Города Томска, затрагивающих вопросы осуществления предпринимательской и инвестиционной деятельности.</w:t>
      </w:r>
    </w:p>
    <w:p w:rsidR="000B2FC1" w:rsidRPr="000B2FC1" w:rsidRDefault="000B2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 xml:space="preserve">2. Наделить администрацию Города Томска полномочиями по утверждению </w:t>
      </w:r>
      <w:proofErr w:type="gramStart"/>
      <w:r w:rsidRPr="000B2FC1">
        <w:rPr>
          <w:rFonts w:ascii="Times New Roman" w:hAnsi="Times New Roman" w:cs="Times New Roman"/>
        </w:rPr>
        <w:t>порядка проведения оценки регулирующего воздействия проектов нормативных правовых решений Думы Города</w:t>
      </w:r>
      <w:proofErr w:type="gramEnd"/>
      <w:r w:rsidRPr="000B2FC1">
        <w:rPr>
          <w:rFonts w:ascii="Times New Roman" w:hAnsi="Times New Roman" w:cs="Times New Roman"/>
        </w:rPr>
        <w:t xml:space="preserve"> Томска, затрагивающих вопросы осуществления предпринимательской и инвестиционной деятельности, и порядка проведения экспертизы нормативных правовых решений Думы Города Томска, затрагивающих вопросы осуществления предпринимательской и инвестиционной деятельности.</w:t>
      </w:r>
    </w:p>
    <w:p w:rsidR="000B2FC1" w:rsidRPr="000B2FC1" w:rsidRDefault="000B2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3. Настоящее решение вступает в силу после его официального опубликования.</w:t>
      </w:r>
    </w:p>
    <w:p w:rsidR="000B2FC1" w:rsidRPr="000B2FC1" w:rsidRDefault="000B2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 xml:space="preserve">4. </w:t>
      </w:r>
      <w:proofErr w:type="gramStart"/>
      <w:r w:rsidRPr="000B2FC1">
        <w:rPr>
          <w:rFonts w:ascii="Times New Roman" w:hAnsi="Times New Roman" w:cs="Times New Roman"/>
        </w:rPr>
        <w:t>Контроль за</w:t>
      </w:r>
      <w:proofErr w:type="gramEnd"/>
      <w:r w:rsidRPr="000B2FC1">
        <w:rPr>
          <w:rFonts w:ascii="Times New Roman" w:hAnsi="Times New Roman" w:cs="Times New Roman"/>
        </w:rPr>
        <w:t xml:space="preserve"> исполнением настоящего решения возложить на комитет по бюджету, экономике и собственности Думы Города Томска (</w:t>
      </w:r>
      <w:proofErr w:type="spellStart"/>
      <w:r w:rsidRPr="000B2FC1">
        <w:rPr>
          <w:rFonts w:ascii="Times New Roman" w:hAnsi="Times New Roman" w:cs="Times New Roman"/>
        </w:rPr>
        <w:t>К.Л.Новожилов</w:t>
      </w:r>
      <w:proofErr w:type="spellEnd"/>
      <w:r w:rsidRPr="000B2FC1">
        <w:rPr>
          <w:rFonts w:ascii="Times New Roman" w:hAnsi="Times New Roman" w:cs="Times New Roman"/>
        </w:rPr>
        <w:t>).</w:t>
      </w:r>
    </w:p>
    <w:p w:rsidR="000B2FC1" w:rsidRPr="000B2FC1" w:rsidRDefault="000B2FC1">
      <w:pPr>
        <w:pStyle w:val="ConsPlusNormal"/>
        <w:jc w:val="both"/>
        <w:rPr>
          <w:rFonts w:ascii="Times New Roman" w:hAnsi="Times New Roman" w:cs="Times New Roman"/>
        </w:rPr>
      </w:pPr>
    </w:p>
    <w:p w:rsidR="000B2FC1" w:rsidRPr="000B2FC1" w:rsidRDefault="000B2FC1">
      <w:pPr>
        <w:pStyle w:val="ConsPlusNormal"/>
        <w:jc w:val="right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Председатель</w:t>
      </w:r>
    </w:p>
    <w:p w:rsidR="000B2FC1" w:rsidRPr="000B2FC1" w:rsidRDefault="000B2FC1">
      <w:pPr>
        <w:pStyle w:val="ConsPlusNormal"/>
        <w:jc w:val="right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Думы Города Томска</w:t>
      </w:r>
    </w:p>
    <w:p w:rsidR="000B2FC1" w:rsidRPr="000B2FC1" w:rsidRDefault="000B2FC1">
      <w:pPr>
        <w:pStyle w:val="ConsPlusNormal"/>
        <w:jc w:val="right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С.Е.ИЛЬИНЫХ</w:t>
      </w:r>
    </w:p>
    <w:p w:rsidR="000B2FC1" w:rsidRPr="000B2FC1" w:rsidRDefault="000B2FC1">
      <w:pPr>
        <w:pStyle w:val="ConsPlusNormal"/>
        <w:jc w:val="right"/>
        <w:rPr>
          <w:rFonts w:ascii="Times New Roman" w:hAnsi="Times New Roman" w:cs="Times New Roman"/>
        </w:rPr>
      </w:pPr>
    </w:p>
    <w:p w:rsidR="000B2FC1" w:rsidRPr="000B2FC1" w:rsidRDefault="000B2FC1">
      <w:pPr>
        <w:pStyle w:val="ConsPlusNormal"/>
        <w:jc w:val="right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Мэр Города Томска</w:t>
      </w:r>
    </w:p>
    <w:p w:rsidR="000B2FC1" w:rsidRPr="000B2FC1" w:rsidRDefault="000B2FC1">
      <w:pPr>
        <w:pStyle w:val="ConsPlusNormal"/>
        <w:jc w:val="right"/>
        <w:rPr>
          <w:rFonts w:ascii="Times New Roman" w:hAnsi="Times New Roman" w:cs="Times New Roman"/>
        </w:rPr>
      </w:pPr>
      <w:r w:rsidRPr="000B2FC1">
        <w:rPr>
          <w:rFonts w:ascii="Times New Roman" w:hAnsi="Times New Roman" w:cs="Times New Roman"/>
        </w:rPr>
        <w:t>И.Г.КЛЯЙН</w:t>
      </w:r>
    </w:p>
    <w:p w:rsidR="000B2FC1" w:rsidRPr="000B2FC1" w:rsidRDefault="000B2FC1">
      <w:pPr>
        <w:pStyle w:val="ConsPlusNormal"/>
        <w:rPr>
          <w:rFonts w:ascii="Times New Roman" w:hAnsi="Times New Roman" w:cs="Times New Roman"/>
        </w:rPr>
      </w:pPr>
    </w:p>
    <w:p w:rsidR="000B2FC1" w:rsidRPr="000B2FC1" w:rsidRDefault="000B2FC1">
      <w:pPr>
        <w:pStyle w:val="ConsPlusNormal"/>
        <w:rPr>
          <w:rFonts w:ascii="Times New Roman" w:hAnsi="Times New Roman" w:cs="Times New Roman"/>
        </w:rPr>
      </w:pPr>
    </w:p>
    <w:p w:rsidR="000B2FC1" w:rsidRPr="000B2FC1" w:rsidRDefault="000B2F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3991" w:rsidRPr="000B2FC1" w:rsidRDefault="006F3991">
      <w:pPr>
        <w:rPr>
          <w:rFonts w:ascii="Times New Roman" w:hAnsi="Times New Roman" w:cs="Times New Roman"/>
        </w:rPr>
      </w:pPr>
    </w:p>
    <w:sectPr w:rsidR="006F3991" w:rsidRPr="000B2FC1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1"/>
    <w:rsid w:val="000B2FC1"/>
    <w:rsid w:val="006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5A682A8BB5AF36B31DC6ABAFF42587B70F47A3D861555C6C7A283843679C0A8E95DD1DE051Q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155A682A8BB5AF36B31DC6ABAFF42587B70F47A2DA6453536C7A283843679C0A8E95DD1DE015609DFC2F59Q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03CBBDC3AA2187B4564AA9D16805063321756F4A6DCB4DC1CC9D5E5EQ5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Рашидовна Старченкова</dc:creator>
  <cp:keywords/>
  <dc:description/>
  <cp:lastModifiedBy>Анастасия Рашидовна Старченкова</cp:lastModifiedBy>
  <cp:revision>1</cp:revision>
  <dcterms:created xsi:type="dcterms:W3CDTF">2015-10-21T09:16:00Z</dcterms:created>
  <dcterms:modified xsi:type="dcterms:W3CDTF">2015-10-21T09:17:00Z</dcterms:modified>
</cp:coreProperties>
</file>