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АДМИНИСТРАЦИЯ ЧАИНСКОГО РАЙОНА</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ПОСТАНОВЛЕНИЕ</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30.12.2016                                                                                                                          № 542</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consplustitle"/>
        <w:spacing w:before="0" w:beforeAutospacing="0" w:after="0" w:afterAutospacing="0"/>
        <w:ind w:firstLine="567"/>
        <w:jc w:val="center"/>
        <w:rPr>
          <w:rFonts w:ascii="PT Astra Serif" w:hAnsi="PT Astra Serif" w:cs="Arial"/>
          <w:b/>
          <w:bCs/>
          <w:color w:val="000000"/>
        </w:rPr>
      </w:pPr>
      <w:r w:rsidRPr="00B822E0">
        <w:rPr>
          <w:rFonts w:ascii="PT Astra Serif" w:hAnsi="PT Astra Serif" w:cs="Arial"/>
          <w:b/>
          <w:bCs/>
          <w:color w:val="000000"/>
          <w:sz w:val="32"/>
          <w:szCs w:val="32"/>
        </w:rPr>
        <w:t xml:space="preserve">О порядке </w:t>
      </w:r>
      <w:proofErr w:type="gramStart"/>
      <w:r w:rsidRPr="00B822E0">
        <w:rPr>
          <w:rFonts w:ascii="PT Astra Serif" w:hAnsi="PT Astra Serif" w:cs="Arial"/>
          <w:b/>
          <w:bCs/>
          <w:color w:val="000000"/>
          <w:sz w:val="32"/>
          <w:szCs w:val="32"/>
        </w:rPr>
        <w:t>проведения оценки регулирующего воздействия проектов муниципальных нормативных правовых актов муниципального</w:t>
      </w:r>
      <w:proofErr w:type="gramEnd"/>
      <w:r w:rsidRPr="00B822E0">
        <w:rPr>
          <w:rFonts w:ascii="PT Astra Serif" w:hAnsi="PT Astra Serif" w:cs="Arial"/>
          <w:b/>
          <w:bCs/>
          <w:color w:val="000000"/>
          <w:sz w:val="32"/>
          <w:szCs w:val="32"/>
        </w:rPr>
        <w:t xml:space="preserve"> образования «</w:t>
      </w:r>
      <w:proofErr w:type="spellStart"/>
      <w:r w:rsidRPr="00B822E0">
        <w:rPr>
          <w:rFonts w:ascii="PT Astra Serif" w:hAnsi="PT Astra Serif" w:cs="Arial"/>
          <w:b/>
          <w:bCs/>
          <w:color w:val="000000"/>
          <w:sz w:val="32"/>
          <w:szCs w:val="32"/>
        </w:rPr>
        <w:t>Чаинский</w:t>
      </w:r>
      <w:proofErr w:type="spellEnd"/>
      <w:r w:rsidRPr="00B822E0">
        <w:rPr>
          <w:rFonts w:ascii="PT Astra Serif" w:hAnsi="PT Astra Serif" w:cs="Arial"/>
          <w:b/>
          <w:bCs/>
          <w:color w:val="000000"/>
          <w:sz w:val="32"/>
          <w:szCs w:val="32"/>
        </w:rPr>
        <w:t xml:space="preserve"> район», затрагивающих вопросы осуществления предпринимательской и инвестиционной деятельности</w:t>
      </w:r>
    </w:p>
    <w:p w:rsidR="00B822E0" w:rsidRPr="00B822E0" w:rsidRDefault="00B822E0" w:rsidP="00B822E0">
      <w:pPr>
        <w:pStyle w:val="consplusnormal"/>
        <w:spacing w:before="0" w:beforeAutospacing="0" w:after="0" w:afterAutospacing="0"/>
        <w:ind w:firstLine="567"/>
        <w:jc w:val="center"/>
        <w:rPr>
          <w:rFonts w:ascii="PT Astra Serif" w:hAnsi="PT Astra Serif" w:cs="Arial"/>
          <w:b/>
          <w:bCs/>
          <w:color w:val="000000"/>
        </w:rPr>
      </w:pPr>
      <w:r w:rsidRPr="00B822E0">
        <w:rPr>
          <w:rFonts w:ascii="PT Astra Serif" w:hAnsi="PT Astra Serif" w:cs="Arial"/>
          <w:color w:val="000000"/>
        </w:rPr>
        <w:t>(в редакции постановлений </w:t>
      </w:r>
      <w:hyperlink r:id="rId5" w:tgtFrame="_blank" w:history="1">
        <w:r w:rsidRPr="00B822E0">
          <w:rPr>
            <w:rStyle w:val="hyperlink"/>
            <w:rFonts w:ascii="PT Astra Serif" w:hAnsi="PT Astra Serif" w:cs="Arial"/>
            <w:color w:val="0000FF"/>
          </w:rPr>
          <w:t>от 16.11.2017 № 419</w:t>
        </w:r>
      </w:hyperlink>
      <w:r w:rsidRPr="00B822E0">
        <w:rPr>
          <w:rStyle w:val="hyperlink"/>
          <w:rFonts w:ascii="PT Astra Serif" w:hAnsi="PT Astra Serif" w:cs="Arial"/>
          <w:color w:val="0000FF"/>
        </w:rPr>
        <w:t>, </w:t>
      </w:r>
      <w:hyperlink r:id="rId6" w:tgtFrame="_blank" w:history="1">
        <w:r w:rsidRPr="00B822E0">
          <w:rPr>
            <w:rStyle w:val="hyperlink"/>
            <w:rFonts w:ascii="PT Astra Serif" w:hAnsi="PT Astra Serif" w:cs="Arial"/>
            <w:color w:val="0000FF"/>
          </w:rPr>
          <w:t>от 01.02.2021 № 44</w:t>
        </w:r>
      </w:hyperlink>
      <w:r w:rsidRPr="00B822E0">
        <w:rPr>
          <w:rStyle w:val="hyperlink"/>
          <w:rFonts w:ascii="PT Astra Serif" w:hAnsi="PT Astra Serif" w:cs="Arial"/>
          <w:color w:val="0000FF"/>
        </w:rPr>
        <w:t>, </w:t>
      </w:r>
      <w:hyperlink r:id="rId7" w:tgtFrame="_blank" w:history="1">
        <w:r w:rsidRPr="00B822E0">
          <w:rPr>
            <w:rStyle w:val="hyperlink"/>
            <w:rFonts w:ascii="PT Astra Serif" w:hAnsi="PT Astra Serif" w:cs="Arial"/>
            <w:color w:val="0000FF"/>
          </w:rPr>
          <w:t>от 29.12.2021 № 473</w:t>
        </w:r>
      </w:hyperlink>
      <w:r w:rsidRPr="00B822E0">
        <w:rPr>
          <w:rStyle w:val="hyperlink"/>
          <w:rFonts w:ascii="PT Astra Serif" w:hAnsi="PT Astra Serif" w:cs="Arial"/>
          <w:color w:val="0000FF"/>
        </w:rPr>
        <w:t>, </w:t>
      </w:r>
      <w:hyperlink r:id="rId8" w:tgtFrame="_blank" w:history="1">
        <w:r w:rsidRPr="00B822E0">
          <w:rPr>
            <w:rStyle w:val="hyperlink"/>
            <w:rFonts w:ascii="PT Astra Serif" w:hAnsi="PT Astra Serif" w:cs="Arial"/>
            <w:color w:val="0000FF"/>
          </w:rPr>
          <w:t>от 16.11.2022 № 450</w:t>
        </w:r>
      </w:hyperlink>
      <w:r w:rsidRPr="00B822E0">
        <w:rPr>
          <w:rFonts w:ascii="PT Astra Serif" w:hAnsi="PT Astra Serif" w:cs="Arial"/>
          <w:color w:val="000000"/>
        </w:rPr>
        <w:t>)</w:t>
      </w:r>
    </w:p>
    <w:p w:rsidR="00B822E0" w:rsidRPr="00B822E0" w:rsidRDefault="00B822E0" w:rsidP="00B822E0">
      <w:pPr>
        <w:pStyle w:val="consplusnormal"/>
        <w:spacing w:before="0" w:beforeAutospacing="0" w:after="0" w:afterAutospacing="0"/>
        <w:ind w:firstLine="540"/>
        <w:jc w:val="both"/>
        <w:rPr>
          <w:rFonts w:ascii="PT Astra Serif" w:hAnsi="PT Astra Serif" w:cs="Arial"/>
          <w:b/>
          <w:bCs/>
          <w:color w:val="000000"/>
        </w:rPr>
      </w:pPr>
      <w:r w:rsidRPr="00B822E0">
        <w:rPr>
          <w:rFonts w:ascii="PT Astra Serif" w:hAnsi="PT Astra Serif" w:cs="Arial"/>
          <w:color w:val="000000"/>
        </w:rPr>
        <w:t> </w:t>
      </w:r>
    </w:p>
    <w:p w:rsidR="00B822E0" w:rsidRPr="00B822E0" w:rsidRDefault="00B822E0" w:rsidP="00B822E0">
      <w:pPr>
        <w:pStyle w:val="consplusnormal"/>
        <w:spacing w:before="0" w:beforeAutospacing="0" w:after="0" w:afterAutospacing="0"/>
        <w:ind w:firstLine="540"/>
        <w:jc w:val="both"/>
        <w:rPr>
          <w:rFonts w:ascii="PT Astra Serif" w:hAnsi="PT Astra Serif" w:cs="Arial"/>
          <w:b/>
          <w:bCs/>
          <w:color w:val="000000"/>
        </w:rPr>
      </w:pPr>
      <w:proofErr w:type="gramStart"/>
      <w:r w:rsidRPr="00B822E0">
        <w:rPr>
          <w:rFonts w:ascii="PT Astra Serif" w:hAnsi="PT Astra Serif" w:cs="Arial"/>
          <w:color w:val="000000"/>
        </w:rPr>
        <w:t>В соответствии с частью 3 статьи 46 Федерального закона </w:t>
      </w:r>
      <w:hyperlink r:id="rId9" w:tgtFrame="_blank" w:history="1">
        <w:r w:rsidRPr="00B822E0">
          <w:rPr>
            <w:rStyle w:val="hyperlink"/>
            <w:rFonts w:ascii="PT Astra Serif" w:hAnsi="PT Astra Serif" w:cs="Arial"/>
            <w:color w:val="0000FF"/>
          </w:rPr>
          <w:t>от 06.10.2003 N 131-ФЗ</w:t>
        </w:r>
      </w:hyperlink>
      <w:r w:rsidRPr="00B822E0">
        <w:rPr>
          <w:rFonts w:ascii="PT Astra Serif" w:hAnsi="PT Astra Serif" w:cs="Arial"/>
          <w:color w:val="000000"/>
        </w:rPr>
        <w:t> "Об общих принципах организации местного самоуправления в Российской Федерации", Законом Томской области </w:t>
      </w:r>
      <w:hyperlink r:id="rId10" w:tgtFrame="_blank" w:history="1">
        <w:r w:rsidRPr="00B822E0">
          <w:rPr>
            <w:rStyle w:val="hyperlink"/>
            <w:rFonts w:ascii="PT Astra Serif" w:hAnsi="PT Astra Serif" w:cs="Arial"/>
            <w:color w:val="0000FF"/>
          </w:rPr>
          <w:t>от 17.11.2014 N 156-ОЗ</w:t>
        </w:r>
      </w:hyperlink>
      <w:r w:rsidRPr="00B822E0">
        <w:rPr>
          <w:rFonts w:ascii="PT Astra Serif" w:hAnsi="PT Astra Serif" w:cs="Arial"/>
          <w:color w:val="000000"/>
        </w:rPr>
        <w:t> "Об оценке регулирующего воздействия проектов муниципальных нормативных правовых актов и экспертизы муниципальных нормативных правовых актов", на основании статьи 47 </w:t>
      </w:r>
      <w:hyperlink r:id="rId11" w:tgtFrame="_blank" w:history="1">
        <w:r w:rsidRPr="00B822E0">
          <w:rPr>
            <w:rStyle w:val="hyperlink"/>
            <w:rFonts w:ascii="PT Astra Serif" w:hAnsi="PT Astra Serif" w:cs="Arial"/>
            <w:color w:val="0000FF"/>
          </w:rPr>
          <w:t>Устава муниципального образования «</w:t>
        </w:r>
        <w:proofErr w:type="spellStart"/>
        <w:r w:rsidRPr="00B822E0">
          <w:rPr>
            <w:rStyle w:val="hyperlink"/>
            <w:rFonts w:ascii="PT Astra Serif" w:hAnsi="PT Astra Serif" w:cs="Arial"/>
            <w:color w:val="0000FF"/>
          </w:rPr>
          <w:t>Чаинский</w:t>
        </w:r>
        <w:proofErr w:type="spellEnd"/>
        <w:r w:rsidRPr="00B822E0">
          <w:rPr>
            <w:rStyle w:val="hyperlink"/>
            <w:rFonts w:ascii="PT Astra Serif" w:hAnsi="PT Astra Serif" w:cs="Arial"/>
            <w:color w:val="0000FF"/>
          </w:rPr>
          <w:t xml:space="preserve"> район»</w:t>
        </w:r>
      </w:hyperlink>
      <w:proofErr w:type="gramEnd"/>
    </w:p>
    <w:p w:rsidR="00B822E0" w:rsidRPr="00B822E0" w:rsidRDefault="00B822E0" w:rsidP="00B822E0">
      <w:pPr>
        <w:pStyle w:val="consplusnormal"/>
        <w:spacing w:before="0" w:beforeAutospacing="0" w:after="0" w:afterAutospacing="0"/>
        <w:ind w:firstLine="540"/>
        <w:jc w:val="both"/>
        <w:rPr>
          <w:rFonts w:ascii="PT Astra Serif" w:hAnsi="PT Astra Serif" w:cs="Arial"/>
          <w:b/>
          <w:bCs/>
          <w:color w:val="000000"/>
        </w:rPr>
      </w:pPr>
      <w:r w:rsidRPr="00B822E0">
        <w:rPr>
          <w:rFonts w:ascii="PT Astra Serif" w:hAnsi="PT Astra Serif" w:cs="Arial"/>
          <w:color w:val="000000"/>
        </w:rPr>
        <w:t> </w:t>
      </w:r>
    </w:p>
    <w:p w:rsidR="00B822E0" w:rsidRPr="00B822E0" w:rsidRDefault="00B822E0" w:rsidP="00B822E0">
      <w:pPr>
        <w:pStyle w:val="consplusnormal"/>
        <w:spacing w:before="0" w:beforeAutospacing="0" w:after="0" w:afterAutospacing="0"/>
        <w:ind w:firstLine="540"/>
        <w:jc w:val="both"/>
        <w:rPr>
          <w:rFonts w:ascii="PT Astra Serif" w:hAnsi="PT Astra Serif" w:cs="Arial"/>
          <w:b/>
          <w:bCs/>
          <w:color w:val="000000"/>
        </w:rPr>
      </w:pPr>
      <w:r w:rsidRPr="00B822E0">
        <w:rPr>
          <w:rFonts w:ascii="PT Astra Serif" w:hAnsi="PT Astra Serif" w:cs="Arial"/>
          <w:color w:val="000000"/>
        </w:rPr>
        <w:t>ПОСТАНОВЛЯЮ:</w:t>
      </w:r>
    </w:p>
    <w:p w:rsidR="00B822E0" w:rsidRPr="00B822E0" w:rsidRDefault="00B822E0" w:rsidP="00B822E0">
      <w:pPr>
        <w:pStyle w:val="consplusnormal"/>
        <w:spacing w:before="0" w:beforeAutospacing="0" w:after="0" w:afterAutospacing="0"/>
        <w:ind w:firstLine="540"/>
        <w:jc w:val="both"/>
        <w:rPr>
          <w:rFonts w:ascii="PT Astra Serif" w:hAnsi="PT Astra Serif" w:cs="Arial"/>
          <w:b/>
          <w:bCs/>
          <w:color w:val="000000"/>
        </w:rPr>
      </w:pPr>
      <w:r w:rsidRPr="00B822E0">
        <w:rPr>
          <w:rFonts w:ascii="PT Astra Serif" w:hAnsi="PT Astra Serif" w:cs="Arial"/>
          <w:color w:val="000000"/>
        </w:rPr>
        <w:t>1. Утвердить </w:t>
      </w:r>
      <w:hyperlink r:id="rId12" w:anchor="P35" w:history="1">
        <w:r w:rsidRPr="00B822E0">
          <w:rPr>
            <w:rStyle w:val="a4"/>
            <w:rFonts w:ascii="PT Astra Serif" w:hAnsi="PT Astra Serif" w:cs="Arial"/>
            <w:color w:val="000000"/>
          </w:rPr>
          <w:t>Порядок</w:t>
        </w:r>
      </w:hyperlink>
      <w:r w:rsidRPr="00B822E0">
        <w:rPr>
          <w:rFonts w:ascii="PT Astra Serif" w:hAnsi="PT Astra Serif" w:cs="Arial"/>
          <w:color w:val="000000"/>
        </w:rPr>
        <w:t> </w:t>
      </w:r>
      <w:proofErr w:type="gramStart"/>
      <w:r w:rsidRPr="00B822E0">
        <w:rPr>
          <w:rFonts w:ascii="PT Astra Serif" w:hAnsi="PT Astra Serif" w:cs="Arial"/>
          <w:color w:val="000000"/>
        </w:rPr>
        <w:t>проведения оценки регулирующего воздействия проектов муниципальных нормативных правовых актов муниципального</w:t>
      </w:r>
      <w:proofErr w:type="gramEnd"/>
      <w:r w:rsidRPr="00B822E0">
        <w:rPr>
          <w:rFonts w:ascii="PT Astra Serif" w:hAnsi="PT Astra Serif" w:cs="Arial"/>
          <w:color w:val="000000"/>
        </w:rPr>
        <w:t xml:space="preserve">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затрагивающих вопросы осуществления предпринимательской и инвестиционной деятельности, согласно приложению.</w:t>
      </w:r>
    </w:p>
    <w:p w:rsidR="00B822E0" w:rsidRPr="00B822E0" w:rsidRDefault="00B822E0" w:rsidP="00B822E0">
      <w:pPr>
        <w:pStyle w:val="consplusnormal"/>
        <w:spacing w:before="0" w:beforeAutospacing="0" w:after="0" w:afterAutospacing="0"/>
        <w:ind w:firstLine="540"/>
        <w:jc w:val="both"/>
        <w:rPr>
          <w:rFonts w:ascii="PT Astra Serif" w:hAnsi="PT Astra Serif" w:cs="Arial"/>
          <w:b/>
          <w:bCs/>
          <w:color w:val="000000"/>
        </w:rPr>
      </w:pPr>
      <w:r w:rsidRPr="00B822E0">
        <w:rPr>
          <w:rFonts w:ascii="PT Astra Serif" w:hAnsi="PT Astra Serif" w:cs="Arial"/>
          <w:color w:val="000000"/>
        </w:rPr>
        <w:t>2. Настоящее постановление подлежит размещению на официальном сайте органов местного самоуправления муниципального образования «Чаинского района».</w:t>
      </w:r>
    </w:p>
    <w:p w:rsidR="00B822E0" w:rsidRPr="00B822E0" w:rsidRDefault="00B822E0" w:rsidP="00B822E0">
      <w:pPr>
        <w:pStyle w:val="consplusnormal"/>
        <w:spacing w:before="0" w:beforeAutospacing="0" w:after="0" w:afterAutospacing="0"/>
        <w:ind w:firstLine="540"/>
        <w:jc w:val="both"/>
        <w:rPr>
          <w:rFonts w:ascii="PT Astra Serif" w:hAnsi="PT Astra Serif" w:cs="Arial"/>
          <w:b/>
          <w:bCs/>
          <w:color w:val="000000"/>
        </w:rPr>
      </w:pPr>
      <w:r w:rsidRPr="00B822E0">
        <w:rPr>
          <w:rFonts w:ascii="PT Astra Serif" w:hAnsi="PT Astra Serif" w:cs="Arial"/>
          <w:color w:val="000000"/>
        </w:rPr>
        <w:t xml:space="preserve">3. Контроль за исполнением настоящего постановления возложить на заместителя Главы Чаинского района по социально-экономическим вопросам </w:t>
      </w:r>
      <w:proofErr w:type="spellStart"/>
      <w:r w:rsidRPr="00B822E0">
        <w:rPr>
          <w:rFonts w:ascii="PT Astra Serif" w:hAnsi="PT Astra Serif" w:cs="Arial"/>
          <w:color w:val="000000"/>
        </w:rPr>
        <w:t>Т.В.Чуйко</w:t>
      </w:r>
      <w:proofErr w:type="spellEnd"/>
      <w:r w:rsidRPr="00B822E0">
        <w:rPr>
          <w:rFonts w:ascii="PT Astra Serif" w:hAnsi="PT Astra Serif" w:cs="Arial"/>
          <w:color w:val="000000"/>
        </w:rPr>
        <w:t>.</w:t>
      </w:r>
    </w:p>
    <w:p w:rsidR="00B822E0" w:rsidRPr="00B822E0" w:rsidRDefault="00B822E0" w:rsidP="00B822E0">
      <w:pPr>
        <w:pStyle w:val="a3"/>
        <w:spacing w:before="0" w:beforeAutospacing="0" w:after="0" w:afterAutospacing="0"/>
        <w:ind w:firstLine="567"/>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67"/>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67"/>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67"/>
        <w:jc w:val="both"/>
        <w:rPr>
          <w:rFonts w:ascii="PT Astra Serif" w:hAnsi="PT Astra Serif" w:cs="Arial"/>
          <w:color w:val="000000"/>
        </w:rPr>
      </w:pPr>
      <w:r w:rsidRPr="00B822E0">
        <w:rPr>
          <w:rFonts w:ascii="PT Astra Serif" w:hAnsi="PT Astra Serif" w:cs="Arial"/>
          <w:color w:val="000000"/>
        </w:rPr>
        <w:t>Глава Чаинского района                                                                                 В.Н.Столяров</w:t>
      </w:r>
    </w:p>
    <w:p w:rsidR="00B822E0" w:rsidRPr="00B822E0" w:rsidRDefault="00B822E0" w:rsidP="00B822E0">
      <w:pPr>
        <w:pStyle w:val="a3"/>
        <w:spacing w:before="0" w:beforeAutospacing="0" w:after="0" w:afterAutospacing="0"/>
        <w:ind w:firstLine="567"/>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67"/>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67"/>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Default="00B822E0" w:rsidP="00B822E0">
      <w:pPr>
        <w:pStyle w:val="a3"/>
        <w:spacing w:before="0" w:beforeAutospacing="0" w:after="0" w:afterAutospacing="0"/>
        <w:ind w:left="5400" w:firstLine="696"/>
        <w:jc w:val="right"/>
        <w:rPr>
          <w:rFonts w:ascii="PT Astra Serif" w:hAnsi="PT Astra Serif" w:cs="Arial"/>
          <w:color w:val="000000"/>
        </w:rPr>
      </w:pPr>
    </w:p>
    <w:p w:rsidR="00B822E0" w:rsidRDefault="00B822E0" w:rsidP="00B822E0">
      <w:pPr>
        <w:pStyle w:val="a3"/>
        <w:spacing w:before="0" w:beforeAutospacing="0" w:after="0" w:afterAutospacing="0"/>
        <w:ind w:left="5400" w:firstLine="696"/>
        <w:jc w:val="right"/>
        <w:rPr>
          <w:rFonts w:ascii="PT Astra Serif" w:hAnsi="PT Astra Serif" w:cs="Arial"/>
          <w:color w:val="000000"/>
        </w:rPr>
      </w:pPr>
      <w:bookmarkStart w:id="0" w:name="_GoBack"/>
      <w:bookmarkEnd w:id="0"/>
    </w:p>
    <w:p w:rsidR="00B822E0" w:rsidRDefault="00B822E0" w:rsidP="00B822E0">
      <w:pPr>
        <w:pStyle w:val="a3"/>
        <w:spacing w:before="0" w:beforeAutospacing="0" w:after="0" w:afterAutospacing="0"/>
        <w:ind w:left="5400" w:firstLine="696"/>
        <w:jc w:val="right"/>
        <w:rPr>
          <w:rFonts w:ascii="PT Astra Serif" w:hAnsi="PT Astra Serif" w:cs="Arial"/>
          <w:color w:val="000000"/>
        </w:rPr>
      </w:pPr>
    </w:p>
    <w:p w:rsidR="00B822E0" w:rsidRDefault="00B822E0" w:rsidP="00B822E0">
      <w:pPr>
        <w:pStyle w:val="a3"/>
        <w:spacing w:before="0" w:beforeAutospacing="0" w:after="0" w:afterAutospacing="0"/>
        <w:ind w:left="5400" w:firstLine="696"/>
        <w:jc w:val="right"/>
        <w:rPr>
          <w:rFonts w:ascii="PT Astra Serif" w:hAnsi="PT Astra Serif" w:cs="Arial"/>
          <w:color w:val="000000"/>
        </w:rPr>
      </w:pP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lastRenderedPageBreak/>
        <w:t>Приложение 1</w:t>
      </w:r>
    </w:p>
    <w:p w:rsidR="00B822E0" w:rsidRPr="00B822E0" w:rsidRDefault="00B822E0" w:rsidP="00B822E0">
      <w:pPr>
        <w:pStyle w:val="a3"/>
        <w:spacing w:before="0" w:beforeAutospacing="0" w:after="0" w:afterAutospacing="0"/>
        <w:ind w:left="5400" w:firstLine="696"/>
        <w:jc w:val="right"/>
        <w:rPr>
          <w:rFonts w:ascii="PT Astra Serif" w:hAnsi="PT Astra Serif" w:cs="Arial"/>
          <w:color w:val="000000"/>
        </w:rPr>
      </w:pPr>
      <w:r w:rsidRPr="00B822E0">
        <w:rPr>
          <w:rFonts w:ascii="PT Astra Serif" w:hAnsi="PT Astra Serif" w:cs="Arial"/>
          <w:color w:val="000000"/>
        </w:rPr>
        <w:t>к постановлению</w:t>
      </w:r>
    </w:p>
    <w:p w:rsidR="00B822E0" w:rsidRPr="00B822E0" w:rsidRDefault="00B822E0" w:rsidP="00B822E0">
      <w:pPr>
        <w:pStyle w:val="a3"/>
        <w:spacing w:before="0" w:beforeAutospacing="0" w:after="0" w:afterAutospacing="0"/>
        <w:ind w:left="6096" w:firstLine="567"/>
        <w:jc w:val="right"/>
        <w:rPr>
          <w:rFonts w:ascii="PT Astra Serif" w:hAnsi="PT Astra Serif" w:cs="Arial"/>
          <w:color w:val="000000"/>
        </w:rPr>
      </w:pPr>
      <w:r w:rsidRPr="00B822E0">
        <w:rPr>
          <w:rFonts w:ascii="PT Astra Serif" w:hAnsi="PT Astra Serif" w:cs="Arial"/>
          <w:color w:val="000000"/>
        </w:rPr>
        <w:t>Администрации Чаинского района от 30.12.2016 № 542</w:t>
      </w:r>
    </w:p>
    <w:p w:rsidR="00B822E0" w:rsidRPr="00B822E0" w:rsidRDefault="00B822E0" w:rsidP="00B822E0">
      <w:pPr>
        <w:pStyle w:val="a3"/>
        <w:spacing w:before="0" w:beforeAutospacing="0" w:after="0" w:afterAutospacing="0"/>
        <w:ind w:firstLine="696"/>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consplusnormal"/>
        <w:spacing w:before="0" w:beforeAutospacing="0" w:after="0" w:afterAutospacing="0"/>
        <w:ind w:firstLine="567"/>
        <w:jc w:val="both"/>
        <w:rPr>
          <w:rFonts w:ascii="PT Astra Serif" w:hAnsi="PT Astra Serif" w:cs="Arial"/>
          <w:b/>
          <w:bCs/>
          <w:color w:val="000000"/>
        </w:rPr>
      </w:pPr>
      <w:r w:rsidRPr="00B822E0">
        <w:rPr>
          <w:rFonts w:ascii="PT Astra Serif" w:hAnsi="PT Astra Serif" w:cs="Arial"/>
          <w:b/>
          <w:bCs/>
          <w:color w:val="000000"/>
        </w:rPr>
        <w:t> </w:t>
      </w:r>
    </w:p>
    <w:p w:rsidR="00B822E0" w:rsidRPr="00B822E0" w:rsidRDefault="00B822E0" w:rsidP="00B822E0">
      <w:pPr>
        <w:pStyle w:val="consplustitle"/>
        <w:spacing w:before="0" w:beforeAutospacing="0" w:after="0" w:afterAutospacing="0"/>
        <w:ind w:firstLine="567"/>
        <w:jc w:val="center"/>
        <w:rPr>
          <w:rFonts w:ascii="PT Astra Serif" w:hAnsi="PT Astra Serif" w:cs="Arial"/>
          <w:b/>
          <w:bCs/>
          <w:color w:val="000000"/>
        </w:rPr>
      </w:pPr>
      <w:bookmarkStart w:id="1" w:name="P35"/>
      <w:bookmarkEnd w:id="1"/>
      <w:r w:rsidRPr="00B822E0">
        <w:rPr>
          <w:rFonts w:ascii="PT Astra Serif" w:hAnsi="PT Astra Serif" w:cs="Arial"/>
          <w:b/>
          <w:bCs/>
          <w:color w:val="000000"/>
        </w:rPr>
        <w:t>ПОРЯДОК</w:t>
      </w:r>
    </w:p>
    <w:p w:rsidR="00B822E0" w:rsidRPr="00B822E0" w:rsidRDefault="00B822E0" w:rsidP="00B822E0">
      <w:pPr>
        <w:pStyle w:val="consplustitle"/>
        <w:spacing w:before="0" w:beforeAutospacing="0" w:after="0" w:afterAutospacing="0"/>
        <w:ind w:firstLine="567"/>
        <w:jc w:val="center"/>
        <w:rPr>
          <w:rFonts w:ascii="PT Astra Serif" w:hAnsi="PT Astra Serif" w:cs="Arial"/>
          <w:b/>
          <w:bCs/>
          <w:color w:val="000000"/>
        </w:rPr>
      </w:pPr>
      <w:r w:rsidRPr="00B822E0">
        <w:rPr>
          <w:rFonts w:ascii="PT Astra Serif" w:hAnsi="PT Astra Serif" w:cs="Arial"/>
          <w:b/>
          <w:bCs/>
          <w:color w:val="000000"/>
        </w:rPr>
        <w:t>ПРОВЕДЕНИЯ ОЦЕНКИ РЕГУЛИРУЮЩЕГО ВОЗДЕЙСТВИЯ ПРОЕКТОВ</w:t>
      </w:r>
    </w:p>
    <w:p w:rsidR="00B822E0" w:rsidRPr="00B822E0" w:rsidRDefault="00B822E0" w:rsidP="00B822E0">
      <w:pPr>
        <w:pStyle w:val="consplustitle"/>
        <w:spacing w:before="0" w:beforeAutospacing="0" w:after="0" w:afterAutospacing="0"/>
        <w:ind w:firstLine="567"/>
        <w:jc w:val="center"/>
        <w:rPr>
          <w:rFonts w:ascii="PT Astra Serif" w:hAnsi="PT Astra Serif" w:cs="Arial"/>
          <w:b/>
          <w:bCs/>
          <w:color w:val="000000"/>
        </w:rPr>
      </w:pPr>
      <w:r w:rsidRPr="00B822E0">
        <w:rPr>
          <w:rFonts w:ascii="PT Astra Serif" w:hAnsi="PT Astra Serif" w:cs="Arial"/>
          <w:b/>
          <w:bCs/>
          <w:color w:val="000000"/>
        </w:rPr>
        <w:t>МУНИЦИПАЛЬНЫХ НОРМАТИВНЫХ ПРАВОВЫХ АКТОВ МУНИЦИПАЛЬНОГО ОБРАЗОВАНИЯ «ЧАИНСКОГО РАЙОНА», ЗАТРАГИВАЮЩИХ ВОПРОСЫ ОСУЩЕСТВЛЕНИЯ ПРЕДПРИНИМАТЕЛЬСКОЙ И ИНВЕСТИЦИОННОЙ ДЕЯТЕЛЬНОСТИ</w:t>
      </w:r>
    </w:p>
    <w:p w:rsidR="00B822E0" w:rsidRPr="00B822E0" w:rsidRDefault="00B822E0" w:rsidP="00B822E0">
      <w:pPr>
        <w:pStyle w:val="consplusnormal"/>
        <w:spacing w:before="0" w:beforeAutospacing="0" w:after="0" w:afterAutospacing="0"/>
        <w:ind w:firstLine="567"/>
        <w:jc w:val="both"/>
        <w:rPr>
          <w:rFonts w:ascii="PT Astra Serif" w:hAnsi="PT Astra Serif" w:cs="Arial"/>
          <w:b/>
          <w:bCs/>
          <w:color w:val="000000"/>
        </w:rPr>
      </w:pPr>
      <w:r w:rsidRPr="00B822E0">
        <w:rPr>
          <w:rFonts w:ascii="PT Astra Serif" w:hAnsi="PT Astra Serif" w:cs="Arial"/>
          <w:b/>
          <w:bCs/>
          <w:color w:val="000000"/>
        </w:rPr>
        <w:t> </w:t>
      </w:r>
    </w:p>
    <w:p w:rsidR="00B822E0" w:rsidRPr="00B822E0" w:rsidRDefault="00B822E0" w:rsidP="00B822E0">
      <w:pPr>
        <w:pStyle w:val="consplusnormal"/>
        <w:spacing w:before="0" w:beforeAutospacing="0" w:after="0" w:afterAutospacing="0"/>
        <w:ind w:firstLine="567"/>
        <w:jc w:val="center"/>
        <w:rPr>
          <w:rFonts w:ascii="PT Astra Serif" w:hAnsi="PT Astra Serif" w:cs="Arial"/>
          <w:b/>
          <w:bCs/>
          <w:color w:val="000000"/>
        </w:rPr>
      </w:pPr>
      <w:r w:rsidRPr="00B822E0">
        <w:rPr>
          <w:rFonts w:ascii="PT Astra Serif" w:hAnsi="PT Astra Serif" w:cs="Arial"/>
          <w:color w:val="000000"/>
        </w:rPr>
        <w:t>1. ОБЩИЕ ПОЛОЖЕНИЯ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1.1. </w:t>
      </w:r>
      <w:proofErr w:type="gramStart"/>
      <w:r w:rsidRPr="00B822E0">
        <w:rPr>
          <w:rFonts w:ascii="PT Astra Serif" w:hAnsi="PT Astra Serif" w:cs="Arial"/>
          <w:color w:val="000000"/>
        </w:rPr>
        <w:t>Настоящим Порядком устанавливается процедура проведения оценки регулирующего воздействия проектов муниципальных нормативных правовых актов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процедура ОРВ), определяются участники ОРВ, правила подготовки заключений об ОРВ и проведения публичных консультаций.</w:t>
      </w:r>
      <w:proofErr w:type="gramEnd"/>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1.2. Процедура ОРВ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1.3. ОРВ подлежат проекты муниципальных нормативных правовых актов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проекты МНПА), за исключением: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проектов решений Думы Чаинского района, устанавливающих, изменяющих, приостанавливающих, отменяющих местные налоги и сборы;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проектов решений Думы Чаинского района, регулирующих бюджетные правоотношения.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(п. 1.3. в ред. постановления Администрации Чаинского района от 01.02.2021 № 44).</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1.4.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1.5. Процедуры ОРВ проектов МНПА определяются настоящим Порядком, за исключением случаев проведения ОРВ в отношении проектов МНПА об утверждении цен, тарифов, ставок и надбавок, которые осуществляется в соответствии с муниципальными правовыми актами Администрации Чаинского района, определяющими основы тарифной политики в </w:t>
      </w:r>
      <w:proofErr w:type="spellStart"/>
      <w:r w:rsidRPr="00B822E0">
        <w:rPr>
          <w:rFonts w:ascii="PT Astra Serif" w:hAnsi="PT Astra Serif" w:cs="Arial"/>
          <w:color w:val="000000"/>
        </w:rPr>
        <w:t>Чаинском</w:t>
      </w:r>
      <w:proofErr w:type="spellEnd"/>
      <w:r w:rsidRPr="00B822E0">
        <w:rPr>
          <w:rFonts w:ascii="PT Astra Serif" w:hAnsi="PT Astra Serif" w:cs="Arial"/>
          <w:color w:val="000000"/>
        </w:rPr>
        <w:t xml:space="preserve"> районе.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1.6. Для целей настоящего Порядка используются следующие основные понятия: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1) регулирующие органы - структурные подразделения Администрации Чаинского района, ответственные за нормативное правовое регулирование в соответствующей сфере </w:t>
      </w:r>
      <w:r w:rsidRPr="00B822E0">
        <w:rPr>
          <w:rFonts w:ascii="PT Astra Serif" w:hAnsi="PT Astra Serif" w:cs="Arial"/>
          <w:color w:val="000000"/>
        </w:rPr>
        <w:lastRenderedPageBreak/>
        <w:t>общественных отношений и осуществляющие процедуру ОРВ, а также иные функции в соответствии с настоящим Порядком;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уполномоченный орган - должностные лица Администрации Чаинского района, ответственные за внедрение процедуры ОРВ и выполняющие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ОРВ регулирующими органами;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proofErr w:type="gramStart"/>
      <w:r w:rsidRPr="00B822E0">
        <w:rPr>
          <w:rFonts w:ascii="PT Astra Serif" w:hAnsi="PT Astra Serif" w:cs="Arial"/>
          <w:color w:val="000000"/>
        </w:rPr>
        <w:t>3) избыточные обязанности, ограничения, запреты и положения, способствующие их введению, - обязанности, ограничения, запреты для субъектов предпринимательской и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регулирующим органом,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w:t>
      </w:r>
      <w:proofErr w:type="gramEnd"/>
      <w:r w:rsidRPr="00B822E0">
        <w:rPr>
          <w:rFonts w:ascii="PT Astra Serif" w:hAnsi="PT Astra Serif" w:cs="Arial"/>
          <w:color w:val="000000"/>
        </w:rPr>
        <w:t xml:space="preserve"> </w:t>
      </w:r>
      <w:proofErr w:type="gramStart"/>
      <w:r w:rsidRPr="00B822E0">
        <w:rPr>
          <w:rFonts w:ascii="PT Astra Serif" w:hAnsi="PT Astra Serif" w:cs="Arial"/>
          <w:color w:val="000000"/>
        </w:rPr>
        <w:t>договорных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требования, выражающиеся</w:t>
      </w:r>
      <w:proofErr w:type="gramEnd"/>
      <w:r w:rsidRPr="00B822E0">
        <w:rPr>
          <w:rFonts w:ascii="PT Astra Serif" w:hAnsi="PT Astra Serif" w:cs="Arial"/>
          <w:color w:val="000000"/>
        </w:rPr>
        <w:t xml:space="preserve"> в следующем: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а) требуемые аналогичные или идентичные документы выдает тот же орган;</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д) аналогичные или идентичные документы требуется представлять в одно или различные подразделения одного и того же органа, учреждения;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з) предъявление завышенных требований к форме представляемых документов, представление которых связано с предоставлением муниципальной услуги (представление только оригиналов документов и (или) нотариально заверенных копий документов);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lastRenderedPageBreak/>
        <w:t>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proofErr w:type="gramStart"/>
      <w:r w:rsidRPr="00B822E0">
        <w:rPr>
          <w:rFonts w:ascii="PT Astra Serif" w:hAnsi="PT Astra Serif" w:cs="Arial"/>
          <w:color w:val="000000"/>
        </w:rPr>
        <w:t>4) необоснованные расходы - расходы субъектов предпринимательской и инвестиционной деятельности, а также местного бюджета,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местного бюджета по сравнению с соответствующими расходами, возникающими в связи с введением нового либо изменением существующего регулирования, а также требования</w:t>
      </w:r>
      <w:proofErr w:type="gramEnd"/>
      <w:r w:rsidRPr="00B822E0">
        <w:rPr>
          <w:rFonts w:ascii="PT Astra Serif" w:hAnsi="PT Astra Serif" w:cs="Arial"/>
          <w:color w:val="000000"/>
        </w:rPr>
        <w:t xml:space="preserve">, </w:t>
      </w:r>
      <w:proofErr w:type="gramStart"/>
      <w:r w:rsidRPr="00B822E0">
        <w:rPr>
          <w:rFonts w:ascii="PT Astra Serif" w:hAnsi="PT Astra Serif" w:cs="Arial"/>
          <w:color w:val="000000"/>
        </w:rPr>
        <w:t>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roofErr w:type="gramEnd"/>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 публичные консультации - мероприятия, направленные на обсуждение с заинтересованными лицами проекта МНПА, организуемые регулирующим органом в ходе проведения процедуры ОРВ в соответствии с настоящим Порядком;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6) участники публичных консультаций - органы государственной власти и местного самоуправления, государственные органы, их должностные лица, физические и юридические лица, осуществляющие деятельность в сферах, связанных с предпринимательской и инвестиционной деятельностью, а также научно-экспертные организации;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7) сводный отчет о результатах проведения ОРВ проекта МНПА (далее - сводный отчет) - документ, содержащий выводы по итогам </w:t>
      </w:r>
      <w:proofErr w:type="gramStart"/>
      <w:r w:rsidRPr="00B822E0">
        <w:rPr>
          <w:rFonts w:ascii="PT Astra Serif" w:hAnsi="PT Astra Serif" w:cs="Arial"/>
          <w:color w:val="000000"/>
        </w:rPr>
        <w:t>проведения</w:t>
      </w:r>
      <w:proofErr w:type="gramEnd"/>
      <w:r w:rsidRPr="00B822E0">
        <w:rPr>
          <w:rFonts w:ascii="PT Astra Serif" w:hAnsi="PT Astra Serif" w:cs="Arial"/>
          <w:color w:val="000000"/>
        </w:rPr>
        <w:t xml:space="preserve"> регулирующим органом исследования возможных вариантов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проблемы. Сводный </w:t>
      </w:r>
      <w:hyperlink r:id="rId13" w:anchor="P227" w:history="1">
        <w:r w:rsidRPr="00B822E0">
          <w:rPr>
            <w:rStyle w:val="a4"/>
            <w:rFonts w:ascii="PT Astra Serif" w:hAnsi="PT Astra Serif" w:cs="Arial"/>
          </w:rPr>
          <w:t>отчет</w:t>
        </w:r>
      </w:hyperlink>
      <w:r w:rsidRPr="00B822E0">
        <w:rPr>
          <w:rFonts w:ascii="PT Astra Serif" w:hAnsi="PT Astra Serif" w:cs="Arial"/>
          <w:color w:val="000000"/>
        </w:rPr>
        <w:t> заполняется регулирующим органом по форме согласно приложению 1 к настоящему Порядку;</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8) </w:t>
      </w:r>
      <w:hyperlink r:id="rId14" w:anchor="P302" w:history="1">
        <w:r w:rsidRPr="00B822E0">
          <w:rPr>
            <w:rStyle w:val="a4"/>
            <w:rFonts w:ascii="PT Astra Serif" w:hAnsi="PT Astra Serif" w:cs="Arial"/>
          </w:rPr>
          <w:t>заключение</w:t>
        </w:r>
      </w:hyperlink>
      <w:r w:rsidRPr="00B822E0">
        <w:rPr>
          <w:rFonts w:ascii="PT Astra Serif" w:hAnsi="PT Astra Serif" w:cs="Arial"/>
          <w:color w:val="000000"/>
        </w:rPr>
        <w:t> об оценке регулирующего воздействия (далее - заключение) - завершающий процедуру ОРВ документ, подготавливаемый уполномоченным органом по форме согласно приложению 2 к настоящему Порядку и содержащий выводы о соблюдении регулирующим органом установленного порядка проведения процедуры ОРВ, а также об обоснованности полученных регулирующим органом результатов ОРВ.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1.7. Основными задачами проведения процедуры ОРВ являются: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повышение качества проектов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2) повышение качества </w:t>
      </w:r>
      <w:proofErr w:type="gramStart"/>
      <w:r w:rsidRPr="00B822E0">
        <w:rPr>
          <w:rFonts w:ascii="PT Astra Serif" w:hAnsi="PT Astra Serif" w:cs="Arial"/>
          <w:color w:val="000000"/>
        </w:rPr>
        <w:t>действующих</w:t>
      </w:r>
      <w:proofErr w:type="gramEnd"/>
      <w:r w:rsidRPr="00B822E0">
        <w:rPr>
          <w:rFonts w:ascii="PT Astra Serif" w:hAnsi="PT Astra Serif" w:cs="Arial"/>
          <w:color w:val="000000"/>
        </w:rPr>
        <w:t xml:space="preserve">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совершенствование нормотворческой деятельности Администрации Чаинского района и принимаемых управленческих решений, упрощение управленческой среды;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сокращение степени вмешательства по правовому регулированию в сферы деятельности субъектов предпринимательской и инвестиционной деятельности.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 на устранение избыточного государственного и муниципального регулирования, а также на снижение административных барьеров, включая: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r w:rsidRPr="00B822E0">
        <w:rPr>
          <w:rFonts w:ascii="PT Astra Serif" w:hAnsi="PT Astra Serif" w:cs="Arial"/>
          <w:color w:val="0000FF"/>
          <w:u w:val="single"/>
        </w:rPr>
        <w:t>статьям 15</w:t>
      </w:r>
      <w:r w:rsidRPr="00B822E0">
        <w:rPr>
          <w:rFonts w:ascii="PT Astra Serif" w:hAnsi="PT Astra Serif" w:cs="Arial"/>
          <w:color w:val="000000"/>
        </w:rPr>
        <w:t> и </w:t>
      </w:r>
      <w:r w:rsidRPr="00B822E0">
        <w:rPr>
          <w:rFonts w:ascii="PT Astra Serif" w:hAnsi="PT Astra Serif" w:cs="Arial"/>
          <w:color w:val="0000FF"/>
          <w:u w:val="single"/>
        </w:rPr>
        <w:t>16</w:t>
      </w:r>
      <w:r w:rsidRPr="00B822E0">
        <w:rPr>
          <w:rFonts w:ascii="PT Astra Serif" w:hAnsi="PT Astra Serif" w:cs="Arial"/>
          <w:color w:val="000000"/>
        </w:rPr>
        <w:t> Федерального закона "О защите конкуренции";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w:t>
      </w:r>
      <w:r w:rsidRPr="00B822E0">
        <w:rPr>
          <w:rFonts w:ascii="PT Astra Serif" w:hAnsi="PT Astra Serif" w:cs="Arial"/>
          <w:color w:val="000000"/>
        </w:rPr>
        <w:lastRenderedPageBreak/>
        <w:t>услуг, предоставление которых является необходимым условием ведения предпринимательской деятельности;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proofErr w:type="gramStart"/>
      <w:r w:rsidRPr="00B822E0">
        <w:rPr>
          <w:rFonts w:ascii="PT Astra Serif" w:hAnsi="PT Astra Serif" w:cs="Arial"/>
          <w:color w:val="000000"/>
        </w:rP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r w:rsidRPr="00B822E0">
        <w:rPr>
          <w:rFonts w:ascii="PT Astra Serif" w:hAnsi="PT Astra Serif" w:cs="Arial"/>
          <w:color w:val="0000FF"/>
          <w:u w:val="single"/>
        </w:rPr>
        <w:t>Об общих принципах организации</w:t>
      </w:r>
      <w:r w:rsidRPr="00B822E0">
        <w:rPr>
          <w:rFonts w:ascii="PT Astra Serif" w:hAnsi="PT Astra Serif" w:cs="Arial"/>
          <w:color w:val="000000"/>
        </w:rPr>
        <w:t> законодательных (представительных) и исполнительных органов государственной власти субъектов Российской Федерации" и "</w:t>
      </w:r>
      <w:r w:rsidRPr="00B822E0">
        <w:rPr>
          <w:rFonts w:ascii="PT Astra Serif" w:hAnsi="PT Astra Serif" w:cs="Arial"/>
          <w:color w:val="0000FF"/>
          <w:u w:val="single"/>
        </w:rPr>
        <w:t>Об общих принципах организации местного самоуправления</w:t>
      </w:r>
      <w:r w:rsidRPr="00B822E0">
        <w:rPr>
          <w:rFonts w:ascii="PT Astra Serif" w:hAnsi="PT Astra Serif" w:cs="Arial"/>
          <w:color w:val="000000"/>
        </w:rPr>
        <w:t> в Российской Федерации", пунктов, предусматривающих</w:t>
      </w:r>
      <w:proofErr w:type="gramEnd"/>
      <w:r w:rsidRPr="00B822E0">
        <w:rPr>
          <w:rFonts w:ascii="PT Astra Serif" w:hAnsi="PT Astra Serif" w:cs="Arial"/>
          <w:color w:val="000000"/>
        </w:rPr>
        <w:t xml:space="preserve">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(пункт 1.7. в ред. постановления Администрации Чаинского района от 29.12.2021 № 473)</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1.8. Процедура ОРВ основывается на следующих принципах:</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прозрачность - доступность информации о процедуре ОРВ на всех стадиях ее проведения;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публичность - обеспечение участия заинтересованных лиц;</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сбалансированность - обеспечение баланса интересов всех заинтересованных лиц в рамках проведения процедуры ОРВ;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эффективность - обеспечение оптимального выбора варианта правового регулирования с точки зрения выгод и издержек для субъектов предпринимательской и инвестиционной деятельности и для местного бюджета;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 экономичность - обеспечение надлежащего качества проведения процедуры ОРВ при условии минимально необходимых затрат на ее проведение;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6) обязательность проведения процедуры ОРВ - обеспечение проведения ОРВ проектов МНПА, затрагивающих вопросы осуществления предпринимательской и инвестиционной деятельности;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7) достаточность сроков проведения процедур ОРВ - установление сроков проведения отдельных процедур ОРВ, достаточных для обеспечения принципа публичности и сбалансированности, подготовки результирующих документов надлежащего качества;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8) публичность источников информации и расчетов - обеспечение возможности проверки правильности осуществленных при проведении процедуры ОРВ расчетов и ориентация регулирующего органа на использование источников информации, доступных заинтересованным лицам.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1.9. Процедура ОРВ состоит из следующих этапов: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разработка проекта МНПА, составление сводного отчета;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2" w:name="P89"/>
      <w:bookmarkEnd w:id="2"/>
      <w:r w:rsidRPr="00B822E0">
        <w:rPr>
          <w:rFonts w:ascii="PT Astra Serif" w:hAnsi="PT Astra Serif" w:cs="Arial"/>
          <w:color w:val="000000"/>
        </w:rPr>
        <w:t>2) публичные консультации по проекту МНПА и подготовка отчета о проведении публичных консультаций;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3" w:name="P90"/>
      <w:bookmarkEnd w:id="3"/>
      <w:r w:rsidRPr="00B822E0">
        <w:rPr>
          <w:rFonts w:ascii="PT Astra Serif" w:hAnsi="PT Astra Serif" w:cs="Arial"/>
          <w:color w:val="000000"/>
        </w:rPr>
        <w:t>3) корректировка проекта МНПА и сводного отчета в соответствии с результатами публичных консультаций;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подготовка уполномоченным органом заключения об ОРВ проекта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4" w:name="P92"/>
      <w:bookmarkEnd w:id="4"/>
      <w:r w:rsidRPr="00B822E0">
        <w:rPr>
          <w:rFonts w:ascii="PT Astra Serif" w:hAnsi="PT Astra Serif" w:cs="Arial"/>
          <w:color w:val="000000"/>
        </w:rPr>
        <w:t>1.10. К следующим проектам МНПА, предусматривающим введение, исключение или изменение прав и обязанностей участников регулируемых правоотношений, не применяются положения </w:t>
      </w:r>
      <w:hyperlink r:id="rId15" w:anchor="P89" w:history="1">
        <w:r w:rsidRPr="00B822E0">
          <w:rPr>
            <w:rStyle w:val="a4"/>
            <w:rFonts w:ascii="PT Astra Serif" w:hAnsi="PT Astra Serif" w:cs="Arial"/>
          </w:rPr>
          <w:t>подпунктов 2</w:t>
        </w:r>
      </w:hyperlink>
      <w:r w:rsidRPr="00B822E0">
        <w:rPr>
          <w:rFonts w:ascii="PT Astra Serif" w:hAnsi="PT Astra Serif" w:cs="Arial"/>
          <w:color w:val="000000"/>
        </w:rPr>
        <w:t>, </w:t>
      </w:r>
      <w:hyperlink r:id="rId16" w:anchor="P90" w:history="1">
        <w:r w:rsidRPr="00B822E0">
          <w:rPr>
            <w:rStyle w:val="a4"/>
            <w:rFonts w:ascii="PT Astra Serif" w:hAnsi="PT Astra Serif" w:cs="Arial"/>
          </w:rPr>
          <w:t>3 пункта 1.9</w:t>
        </w:r>
      </w:hyperlink>
      <w:r w:rsidRPr="00B822E0">
        <w:rPr>
          <w:rFonts w:ascii="PT Astra Serif" w:hAnsi="PT Astra Serif" w:cs="Arial"/>
          <w:color w:val="000000"/>
        </w:rPr>
        <w:t> настоящего Порядка: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lastRenderedPageBreak/>
        <w:t xml:space="preserve">1) </w:t>
      </w:r>
      <w:proofErr w:type="gramStart"/>
      <w:r w:rsidRPr="00B822E0">
        <w:rPr>
          <w:rFonts w:ascii="PT Astra Serif" w:hAnsi="PT Astra Serif" w:cs="Arial"/>
          <w:color w:val="000000"/>
        </w:rPr>
        <w:t>выносимых</w:t>
      </w:r>
      <w:proofErr w:type="gramEnd"/>
      <w:r w:rsidRPr="00B822E0">
        <w:rPr>
          <w:rFonts w:ascii="PT Astra Serif" w:hAnsi="PT Astra Serif" w:cs="Arial"/>
          <w:color w:val="000000"/>
        </w:rPr>
        <w:t xml:space="preserve"> на публичные слушания, общественные (публичные) слушания, общественное обсуждение, независимую экспертизу в порядке, предусмотренном законодательством и муниципальными правовыми актами Чаинского района;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разрабатываемых исключительно в целях приведения отдельных положений МНПА в соответствие с действующим законодательством Российской Федерации и Томской области, муниципальными правовыми актами более высокой юридической силы.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1.11. Публичные консультации в рамках процедур ОРВ проводятся регулирующим органом до направления проекта МНПА на согласование.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1.12. </w:t>
      </w:r>
      <w:bookmarkStart w:id="5" w:name="sub_15"/>
      <w:r w:rsidRPr="00B822E0">
        <w:rPr>
          <w:rFonts w:ascii="PT Astra Serif" w:hAnsi="PT Astra Serif" w:cs="Arial"/>
          <w:color w:val="000000"/>
        </w:rPr>
        <w:t>Оценка регулирующего воздействия проектов актов проводится с учётом степени регулирующего воздействия положений, содержащихся в подготовленном проекте акта:</w:t>
      </w:r>
      <w:bookmarkEnd w:id="5"/>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6" w:name="sub_213"/>
      <w:proofErr w:type="gramStart"/>
      <w:r w:rsidRPr="00B822E0">
        <w:rPr>
          <w:rFonts w:ascii="PT Astra Serif" w:hAnsi="PT Astra Serif" w:cs="Arial"/>
          <w:color w:val="000000"/>
        </w:rPr>
        <w:t>1) высокая степень регулирующего воздействия - проектом акта устанавливаются ранее не предусмотренные нормативными правовыми актами Российской Федерации, Томской области,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район» обязанности, запреты и ограничения для субъектов предпринимательской и инвестиционной деятельности или положения, способствующие их установлению, а также положения, приводящие к возникновению ранее не предусмотренных нормативными правовыми актами Российской Федерации, Томской области,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расходов субъектов предпринимательской</w:t>
      </w:r>
      <w:proofErr w:type="gramEnd"/>
      <w:r w:rsidRPr="00B822E0">
        <w:rPr>
          <w:rFonts w:ascii="PT Astra Serif" w:hAnsi="PT Astra Serif" w:cs="Arial"/>
          <w:color w:val="000000"/>
        </w:rPr>
        <w:t xml:space="preserve"> и инвестиционной деятельности, местного бюджета;</w:t>
      </w:r>
      <w:bookmarkEnd w:id="6"/>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7" w:name="sub_214"/>
      <w:proofErr w:type="gramStart"/>
      <w:r w:rsidRPr="00B822E0">
        <w:rPr>
          <w:rFonts w:ascii="PT Astra Serif" w:hAnsi="PT Astra Serif" w:cs="Arial"/>
          <w:color w:val="000000"/>
        </w:rPr>
        <w:t>2) средняя степень регулирующего воздействия - проектом акта предусматриваются положения, предусмотренные нормативными правовыми актами Российской Федерации, Томской области,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или изменяющие ранее предусмотренные нормативными правовыми актами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приводящие к увеличению ранее предусмотренных нормативными правовыми актами Российской Федерации</w:t>
      </w:r>
      <w:proofErr w:type="gramEnd"/>
      <w:r w:rsidRPr="00B822E0">
        <w:rPr>
          <w:rFonts w:ascii="PT Astra Serif" w:hAnsi="PT Astra Serif" w:cs="Arial"/>
          <w:color w:val="000000"/>
        </w:rPr>
        <w:t>, Томской области,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расходов субъектов предпринимательской и инвестиционной деятельности, местного бюджета;</w:t>
      </w:r>
      <w:bookmarkEnd w:id="7"/>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низкая степень регулирующего воздействия - проект акта не содержит положений, предусмотренных </w:t>
      </w:r>
      <w:r w:rsidRPr="00B822E0">
        <w:rPr>
          <w:rFonts w:ascii="PT Astra Serif" w:hAnsi="PT Astra Serif" w:cs="Arial"/>
          <w:color w:val="106BBE"/>
        </w:rPr>
        <w:t>подпунктами 1)</w:t>
      </w:r>
      <w:r w:rsidRPr="00B822E0">
        <w:rPr>
          <w:rFonts w:ascii="PT Astra Serif" w:hAnsi="PT Astra Serif" w:cs="Arial"/>
          <w:b/>
          <w:bCs/>
          <w:color w:val="000000"/>
        </w:rPr>
        <w:t>, </w:t>
      </w:r>
      <w:r w:rsidRPr="00B822E0">
        <w:rPr>
          <w:rFonts w:ascii="PT Astra Serif" w:hAnsi="PT Astra Serif" w:cs="Arial"/>
          <w:color w:val="106BBE"/>
        </w:rPr>
        <w:t>2)</w:t>
      </w:r>
      <w:r w:rsidRPr="00B822E0">
        <w:rPr>
          <w:rFonts w:ascii="PT Astra Serif" w:hAnsi="PT Astra Serif" w:cs="Arial"/>
          <w:color w:val="000000"/>
        </w:rPr>
        <w:t> настоящего пункта, однако подлежит оценке регулирующего воздействия в соответствии с настоящим Порядком.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(п. 1.12. в ред. постановления Администрации Чаинского района от 16.11.2017 № 419).</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1.13. </w:t>
      </w:r>
      <w:proofErr w:type="gramStart"/>
      <w:r w:rsidRPr="00B822E0">
        <w:rPr>
          <w:rFonts w:ascii="PT Astra Serif" w:hAnsi="PT Astra Serif" w:cs="Arial"/>
          <w:color w:val="000000"/>
        </w:rPr>
        <w:t>Разногласия, возникающие по результатам проведения процедуры оценки регулирующего воздействия  проекта нормативного правового акта Чаинского района, разрешаются созданной в соответствии с муниципальным правовым актом администрации Чаинского района  комиссией по урегулированию разногласий, возникающих по результатам проведения оценки регулирующего воздействия проектов муниципальных нормативных правовых актов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затрагивающих вопросы осуществления предпринимательской и инвестиционной деятельности (далее - Комиссия).</w:t>
      </w:r>
      <w:proofErr w:type="gramEnd"/>
      <w:r w:rsidRPr="00B822E0">
        <w:rPr>
          <w:rFonts w:ascii="PT Astra Serif" w:hAnsi="PT Astra Serif" w:cs="Arial"/>
          <w:color w:val="000000"/>
        </w:rPr>
        <w:t xml:space="preserve"> Состав и порядок деятельности Комиссии определяются муниципальным правовым актом Администрации Чаинского района.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(п. 1.13. в ред. постановления Администрации Чаинского района от 16.11.2017 № 419).</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color w:val="000000"/>
        </w:rPr>
        <w:t>2. УЧАСТНИКИ ПРОЦЕДУРЫ ОЦЕНКИ РЕГУЛИРУЮЩЕГО ВОЗДЕЙСТВИЯ</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2.1. Участниками процедуры ОРВ являются: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регулирующие органы;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lastRenderedPageBreak/>
        <w:t>2) уполномоченный орган;</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органы государственной власти и местного самоуправления, государственные органы, их должностные лица, физические и юридические лица, осуществляющие деятельность в сферах, связанных с предпринимательской и инвестиционной деятельностью, а также научно-экспертные организации.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color w:val="000000"/>
        </w:rPr>
        <w:t>3. ФУНКЦИИ УПОЛНОМОЧЕННОГО ОРГАНА И РЕГУЛИРУЮЩИХ ОРГАНОВ</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3.1. Уполномоченный орган осуществляет:</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нормативно-правовое и информационно-методическое обеспечение ОРВ в муниципальном образовании «Чаинского района»;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координацию взаимодействия участников процедуры ОРВ;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контроль качества исполнения процедур проведения ОРВ и подготовки сводных отчетов регулирующими органами, включая контроль качества проведения публичных консультаций;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подготовку заключений об ОРВ проектов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 иные функции в соответствии с муниципальными правовыми актами муниципального образования «Чаинского района».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3.2. Регулирующие органы осуществляют:</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выявление проблем, связанных с правовым регулированием, в курируемой области деятельности, поиск различных вариантов (способов) их решения, в том числе путем введения нового или изменения и отмены действующего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разработку и корректировку проектов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подготовку сводных отчетов об ОРВ проектов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размещение материалов на официальном сайте органов местного самоуправления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(далее - официальный сайт) в соответствии с настоящим Порядком;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5) организацию и проведение публичных консультаций, оформление результатов их проведения, рассмотрение и учет полученных мнений, аргументирование позиции по </w:t>
      </w:r>
      <w:proofErr w:type="spellStart"/>
      <w:r w:rsidRPr="00B822E0">
        <w:rPr>
          <w:rFonts w:ascii="PT Astra Serif" w:hAnsi="PT Astra Serif" w:cs="Arial"/>
          <w:color w:val="000000"/>
        </w:rPr>
        <w:t>неучету</w:t>
      </w:r>
      <w:proofErr w:type="spellEnd"/>
      <w:r w:rsidRPr="00B822E0">
        <w:rPr>
          <w:rFonts w:ascii="PT Astra Serif" w:hAnsi="PT Astra Serif" w:cs="Arial"/>
          <w:color w:val="000000"/>
        </w:rPr>
        <w:t xml:space="preserve"> или частичному учету полученных мнений;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6) иные функции в соответствии с муниципальными правовыми актами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w:t>
      </w:r>
      <w:proofErr w:type="spellStart"/>
      <w:r w:rsidRPr="00B822E0">
        <w:rPr>
          <w:rFonts w:ascii="PT Astra Serif" w:hAnsi="PT Astra Serif" w:cs="Arial"/>
          <w:color w:val="000000"/>
        </w:rPr>
        <w:t>рйаон</w:t>
      </w:r>
      <w:proofErr w:type="spellEnd"/>
      <w:r w:rsidRPr="00B822E0">
        <w:rPr>
          <w:rFonts w:ascii="PT Astra Serif" w:hAnsi="PT Astra Serif" w:cs="Arial"/>
          <w:color w:val="000000"/>
        </w:rPr>
        <w:t>».</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bookmarkStart w:id="8" w:name="P120"/>
      <w:bookmarkEnd w:id="8"/>
      <w:r w:rsidRPr="00B822E0">
        <w:rPr>
          <w:rFonts w:ascii="PT Astra Serif" w:hAnsi="PT Astra Serif" w:cs="Arial"/>
          <w:color w:val="000000"/>
        </w:rPr>
        <w:t>4. ОЦЕНКА РЕГУЛИРУЮЩЕГО ВОЗДЕЙСТВИЯ ПРОЕКТА МНПА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9" w:name="P122"/>
      <w:bookmarkEnd w:id="9"/>
      <w:r w:rsidRPr="00B822E0">
        <w:rPr>
          <w:rFonts w:ascii="PT Astra Serif" w:hAnsi="PT Astra Serif" w:cs="Arial"/>
          <w:color w:val="000000"/>
        </w:rPr>
        <w:t>4.1. Регулирующий орган при разработке проекта МНПА самостоятельно определяет, будет ли проводиться процедура ОРВ в отношении проекта.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10" w:name="P123"/>
      <w:bookmarkEnd w:id="10"/>
      <w:r w:rsidRPr="00B822E0">
        <w:rPr>
          <w:rFonts w:ascii="PT Astra Serif" w:hAnsi="PT Astra Serif" w:cs="Arial"/>
          <w:color w:val="000000"/>
        </w:rPr>
        <w:t xml:space="preserve">4.2. В </w:t>
      </w:r>
      <w:proofErr w:type="gramStart"/>
      <w:r w:rsidRPr="00B822E0">
        <w:rPr>
          <w:rFonts w:ascii="PT Astra Serif" w:hAnsi="PT Astra Serif" w:cs="Arial"/>
          <w:color w:val="000000"/>
        </w:rPr>
        <w:t>случае</w:t>
      </w:r>
      <w:proofErr w:type="gramEnd"/>
      <w:r w:rsidRPr="00B822E0">
        <w:rPr>
          <w:rFonts w:ascii="PT Astra Serif" w:hAnsi="PT Astra Serif" w:cs="Arial"/>
          <w:color w:val="000000"/>
        </w:rPr>
        <w:t xml:space="preserve"> принятия решения о проведении процедуры ОРВ в отношении проекта МНПА регулирующий орган подготавливает сводный отчет, который должен содержать:</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и мерах, принятых ранее для ее решения, достигнутых результатах и затраченных ресурсах;</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определение целей предлагаемого правового регулирования и индикаторов для оценки их достижения;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качественная характеристика и оценка численности потенциальных адресатов предлагаемого правового регулирования (их групп);</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 оценка дополнительных расходов (доходов) местного бюджета, связанных с введением предлагаемого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lastRenderedPageBreak/>
        <w:t>6)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7) оценка рисков неблагоприятных последствий применения предлагаемого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8) сравнение возможных вариантов решения проблемы;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9) оценка необходимости установления переходного периода и (или) отсрочки вступления в силу МНПА либо необходимость распространения предлагаемого правового регулирования на ранее возникшие отношения;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10) информация о сроках проведения публичных консультаций по проекту МНПА и сводному отчету;</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11) иные сведения, которые, по мнению регулирующего органа, позволяют оценить обоснованность предлагаемого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11" w:name="P135"/>
      <w:bookmarkEnd w:id="11"/>
      <w:r w:rsidRPr="00B822E0">
        <w:rPr>
          <w:rFonts w:ascii="PT Astra Serif" w:hAnsi="PT Astra Serif" w:cs="Arial"/>
          <w:color w:val="000000"/>
        </w:rPr>
        <w:t xml:space="preserve">4.3. В сводном </w:t>
      </w:r>
      <w:proofErr w:type="gramStart"/>
      <w:r w:rsidRPr="00B822E0">
        <w:rPr>
          <w:rFonts w:ascii="PT Astra Serif" w:hAnsi="PT Astra Serif" w:cs="Arial"/>
          <w:color w:val="000000"/>
        </w:rPr>
        <w:t>отчете</w:t>
      </w:r>
      <w:proofErr w:type="gramEnd"/>
      <w:r w:rsidRPr="00B822E0">
        <w:rPr>
          <w:rFonts w:ascii="PT Astra Serif" w:hAnsi="PT Astra Serif" w:cs="Arial"/>
          <w:color w:val="000000"/>
        </w:rPr>
        <w:t xml:space="preserve"> приводятся источники использованных данных. Расчеты, необходимые для заполнения разделов сводного отчета, приводятся в приложении к нему.</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Информация об источниках данных и методах расчетов должна обеспечивать возможность их верификации. В </w:t>
      </w:r>
      <w:proofErr w:type="gramStart"/>
      <w:r w:rsidRPr="00B822E0">
        <w:rPr>
          <w:rFonts w:ascii="PT Astra Serif" w:hAnsi="PT Astra Serif" w:cs="Arial"/>
          <w:color w:val="000000"/>
        </w:rPr>
        <w:t>случае</w:t>
      </w:r>
      <w:proofErr w:type="gramEnd"/>
      <w:r w:rsidRPr="00B822E0">
        <w:rPr>
          <w:rFonts w:ascii="PT Astra Serif" w:hAnsi="PT Astra Serif" w:cs="Arial"/>
          <w:color w:val="000000"/>
        </w:rPr>
        <w:t xml:space="preserve">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4.4. В </w:t>
      </w:r>
      <w:proofErr w:type="gramStart"/>
      <w:r w:rsidRPr="00B822E0">
        <w:rPr>
          <w:rFonts w:ascii="PT Astra Serif" w:hAnsi="PT Astra Serif" w:cs="Arial"/>
          <w:color w:val="000000"/>
        </w:rPr>
        <w:t>рамках</w:t>
      </w:r>
      <w:proofErr w:type="gramEnd"/>
      <w:r w:rsidRPr="00B822E0">
        <w:rPr>
          <w:rFonts w:ascii="PT Astra Serif" w:hAnsi="PT Astra Serif" w:cs="Arial"/>
          <w:color w:val="000000"/>
        </w:rPr>
        <w:t xml:space="preserve"> проведения процедуры ОРВ, если иное не предусмотрено положениями настоящего Порядка, регулирующим органом проводятся публичные консультации в соответствии с </w:t>
      </w:r>
      <w:hyperlink r:id="rId17" w:anchor="P197" w:history="1">
        <w:r w:rsidRPr="00B822E0">
          <w:rPr>
            <w:rStyle w:val="a4"/>
            <w:rFonts w:ascii="PT Astra Serif" w:hAnsi="PT Astra Serif" w:cs="Arial"/>
          </w:rPr>
          <w:t>разделом 7</w:t>
        </w:r>
      </w:hyperlink>
      <w:r w:rsidRPr="00B822E0">
        <w:rPr>
          <w:rFonts w:ascii="PT Astra Serif" w:hAnsi="PT Astra Serif" w:cs="Arial"/>
          <w:color w:val="000000"/>
        </w:rPr>
        <w:t> настоящего Порядка в целях учета мнения заинтересованных лиц о возможных последствиях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4.5. Срок проведения публичных консультаций составляет пятнадцать рабочих дней со дня размещения регулирующим органом на официальном сайте проекта МНПА, сводного отчета и </w:t>
      </w:r>
      <w:hyperlink r:id="rId18" w:anchor="P373" w:history="1">
        <w:r w:rsidRPr="00B822E0">
          <w:rPr>
            <w:rStyle w:val="a4"/>
            <w:rFonts w:ascii="PT Astra Serif" w:hAnsi="PT Astra Serif" w:cs="Arial"/>
          </w:rPr>
          <w:t>перечня</w:t>
        </w:r>
      </w:hyperlink>
      <w:r w:rsidRPr="00B822E0">
        <w:rPr>
          <w:rFonts w:ascii="PT Astra Serif" w:hAnsi="PT Astra Serif" w:cs="Arial"/>
          <w:color w:val="000000"/>
        </w:rPr>
        <w:t> вопросов к публичным консультациям по форме согласно приложению 3 к настоящему Порядку.</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4.6. Регулирующий орган не позднее двух рабочих дней со дня размещения на официальном сайте проекта МНПА, сводного отчета и перечня вопросов к публичным консультациям извещает о начале публичных консультаций: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Уполномоченного по защите прав предпринимателей в Томской области;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Департамента промышленности и развития предпринимательства Томской области;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организаций, целью деятельности которых являются взаимодействие, защита или представление интересов субъектов предпринимательской и иной экономической деятельности (далее - представители предпринимательского сообщества), осуществляемой на территории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направившие в Администрацию Чаинского района заявления о намерении осуществлять взаимодействие при проведении оценки регулирующего воздействия.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4.7. Извещение заинтересованных лиц осуществляется регулирующим органом в письменной форме в соответствии с регламентом Администрации Чаинского района либо, при выражении заинтересованным лицом в заявлении соответствующего намерения, по электронной почте. В </w:t>
      </w:r>
      <w:proofErr w:type="gramStart"/>
      <w:r w:rsidRPr="00B822E0">
        <w:rPr>
          <w:rFonts w:ascii="PT Astra Serif" w:hAnsi="PT Astra Serif" w:cs="Arial"/>
          <w:color w:val="000000"/>
        </w:rPr>
        <w:t>извещении</w:t>
      </w:r>
      <w:proofErr w:type="gramEnd"/>
      <w:r w:rsidRPr="00B822E0">
        <w:rPr>
          <w:rFonts w:ascii="PT Astra Serif" w:hAnsi="PT Astra Serif" w:cs="Arial"/>
          <w:color w:val="000000"/>
        </w:rPr>
        <w:t xml:space="preserve"> указываются сведения о месте размещения проекта МНПА, сводного отчета и перечня вопросов к публичным консультациям (полный электронный адрес), сроки проведения публичных консультаций, способы направления ответов и контактное лицо по вопросам заполнения формы и ее отправки.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4.8. </w:t>
      </w:r>
      <w:proofErr w:type="gramStart"/>
      <w:r w:rsidRPr="00B822E0">
        <w:rPr>
          <w:rFonts w:ascii="PT Astra Serif" w:hAnsi="PT Astra Serif" w:cs="Arial"/>
          <w:color w:val="000000"/>
        </w:rPr>
        <w:t>По результатам публичных консультаций регулирующим органом в срок не более пяти рабочих дней со дня окончания публичных консультаций проводится обработка поступивших от участников публичных консультаций предложений (замечаний), их анализ на предмет соответствия федеральным, областным и муниципальным нормативным правовым актам, подготавливается и размещается на официальном сайте отчет о проведении публичных консультаций, в котором отражаются все полученные предложения (замечания).</w:t>
      </w:r>
      <w:proofErr w:type="gramEnd"/>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lastRenderedPageBreak/>
        <w:t>4.9. Отчет о проведении публичных консультаций подписывается руководителем регулирующего органа либо лицом, исполняющим его обязанности, и должен содержать:</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полный текст поступившего предложения (замечания);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сведения об участнике публичных консультаций, от которого поступило предложение (замечание);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форму, в которой было учтено предложение (замечание);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обоснование причины, по которой предложение (замечание) было отклонено.</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bookmarkStart w:id="12" w:name="P150"/>
      <w:bookmarkEnd w:id="12"/>
      <w:r w:rsidRPr="00B822E0">
        <w:rPr>
          <w:rFonts w:ascii="PT Astra Serif" w:hAnsi="PT Astra Serif" w:cs="Arial"/>
          <w:color w:val="000000"/>
        </w:rPr>
        <w:t>4.10. По результатам публичных консультаций регулирующий орган в срок не более десяти календарных дней со дня завершения публичных консультаций осуществляет доработку проекта МНПА и сводного отчета с учетом предложений и замечаний и размещает доработанные проект МНПА и сводный отчет на официальном сайте.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Бумажные оригиналы доработанного сводного отчета вместе с отчетом о проведении публичных консультаций, подписанные руководителем регулирующего органа либо лицом, исполняющим его обязанности, проект МНПА (далее - материалы) в срок, установленный в </w:t>
      </w:r>
      <w:hyperlink r:id="rId19" w:anchor="P150" w:history="1">
        <w:r w:rsidRPr="00B822E0">
          <w:rPr>
            <w:rStyle w:val="a4"/>
            <w:rFonts w:ascii="PT Astra Serif" w:hAnsi="PT Astra Serif" w:cs="Arial"/>
          </w:rPr>
          <w:t>абзаце первом</w:t>
        </w:r>
      </w:hyperlink>
      <w:r w:rsidRPr="00B822E0">
        <w:rPr>
          <w:rFonts w:ascii="PT Astra Serif" w:hAnsi="PT Astra Serif" w:cs="Arial"/>
          <w:color w:val="000000"/>
        </w:rPr>
        <w:t xml:space="preserve"> настоящего пункта, представляются </w:t>
      </w:r>
      <w:proofErr w:type="gramStart"/>
      <w:r w:rsidRPr="00B822E0">
        <w:rPr>
          <w:rFonts w:ascii="PT Astra Serif" w:hAnsi="PT Astra Serif" w:cs="Arial"/>
          <w:color w:val="000000"/>
        </w:rPr>
        <w:t>в</w:t>
      </w:r>
      <w:proofErr w:type="gramEnd"/>
      <w:r w:rsidRPr="00B822E0">
        <w:rPr>
          <w:rFonts w:ascii="PT Astra Serif" w:hAnsi="PT Astra Serif" w:cs="Arial"/>
          <w:color w:val="000000"/>
        </w:rPr>
        <w:t xml:space="preserve"> </w:t>
      </w:r>
      <w:proofErr w:type="gramStart"/>
      <w:r w:rsidRPr="00B822E0">
        <w:rPr>
          <w:rFonts w:ascii="PT Astra Serif" w:hAnsi="PT Astra Serif" w:cs="Arial"/>
          <w:color w:val="000000"/>
        </w:rPr>
        <w:t>уполномоченный</w:t>
      </w:r>
      <w:proofErr w:type="gramEnd"/>
      <w:r w:rsidRPr="00B822E0">
        <w:rPr>
          <w:rFonts w:ascii="PT Astra Serif" w:hAnsi="PT Astra Serif" w:cs="Arial"/>
          <w:color w:val="000000"/>
        </w:rPr>
        <w:t xml:space="preserve"> орган для подготовки заключения в соответствии с </w:t>
      </w:r>
      <w:hyperlink r:id="rId20" w:anchor="P154" w:history="1">
        <w:r w:rsidRPr="00B822E0">
          <w:rPr>
            <w:rStyle w:val="a4"/>
            <w:rFonts w:ascii="PT Astra Serif" w:hAnsi="PT Astra Serif" w:cs="Arial"/>
          </w:rPr>
          <w:t>разделом 5</w:t>
        </w:r>
      </w:hyperlink>
      <w:r w:rsidRPr="00B822E0">
        <w:rPr>
          <w:rFonts w:ascii="PT Astra Serif" w:hAnsi="PT Astra Serif" w:cs="Arial"/>
          <w:color w:val="000000"/>
        </w:rPr>
        <w:t> настоящего Порядка.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4.11. </w:t>
      </w:r>
      <w:proofErr w:type="gramStart"/>
      <w:r w:rsidRPr="00B822E0">
        <w:rPr>
          <w:rFonts w:ascii="PT Astra Serif" w:hAnsi="PT Astra Serif" w:cs="Arial"/>
          <w:color w:val="000000"/>
        </w:rPr>
        <w:t>В случае если направленный для подготовки заключения сводный отчет не содержит полной информации, указанной в </w:t>
      </w:r>
      <w:hyperlink r:id="rId21" w:anchor="P122" w:history="1">
        <w:r w:rsidRPr="00B822E0">
          <w:rPr>
            <w:rStyle w:val="a4"/>
            <w:rFonts w:ascii="PT Astra Serif" w:hAnsi="PT Astra Serif" w:cs="Arial"/>
          </w:rPr>
          <w:t>пункте 4.1</w:t>
        </w:r>
      </w:hyperlink>
      <w:r w:rsidRPr="00B822E0">
        <w:rPr>
          <w:rFonts w:ascii="PT Astra Serif" w:hAnsi="PT Astra Serif" w:cs="Arial"/>
          <w:color w:val="000000"/>
        </w:rPr>
        <w:t> настоящего Порядка, уполномоченный орган в срок не позднее трех рабочих дней со дня поступления сводного отчета возвращает материалы регулирующему органу.</w:t>
      </w:r>
      <w:proofErr w:type="gramEnd"/>
      <w:r w:rsidRPr="00B822E0">
        <w:rPr>
          <w:rFonts w:ascii="PT Astra Serif" w:hAnsi="PT Astra Serif" w:cs="Arial"/>
          <w:color w:val="000000"/>
        </w:rPr>
        <w:t xml:space="preserve"> Регулирующий орган в срок, не превышающий трех рабочих дней со дня возвращения материалов, дорабатывает сводный отчет и направляет материалы уполномоченному органу.</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bookmarkStart w:id="13" w:name="P154"/>
      <w:bookmarkEnd w:id="13"/>
      <w:r w:rsidRPr="00B822E0">
        <w:rPr>
          <w:rFonts w:ascii="PT Astra Serif" w:hAnsi="PT Astra Serif" w:cs="Arial"/>
          <w:color w:val="000000"/>
        </w:rPr>
        <w:t>5. ПОДГОТОВКА ЗАКЛЮЧЕНИЯ ОБ ОЦЕНКЕ</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color w:val="000000"/>
        </w:rPr>
        <w:t>РЕГУЛИРУЮЩЕГО ВОЗДЕЙСТВИЯ</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5.1. Заключение подготавливается и утверждается уполномоченным органом в срок не более десяти рабочих дней со дня представления регулирующим органом материалов в уполномоченный орган.</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5.2. </w:t>
      </w:r>
      <w:proofErr w:type="gramStart"/>
      <w:r w:rsidRPr="00B822E0">
        <w:rPr>
          <w:rFonts w:ascii="PT Astra Serif" w:hAnsi="PT Astra Serif" w:cs="Arial"/>
          <w:color w:val="000000"/>
        </w:rPr>
        <w:t>В заключении делаются выводы о соблюдении (несоблюдении или неполном соблюдении) регулирующим органом Порядка проведения процедуры ОРВ,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о наличии либо отсутствии достаточного обоснования решения проблемы</w:t>
      </w:r>
      <w:proofErr w:type="gramEnd"/>
      <w:r w:rsidRPr="00B822E0">
        <w:rPr>
          <w:rFonts w:ascii="PT Astra Serif" w:hAnsi="PT Astra Serif" w:cs="Arial"/>
          <w:color w:val="000000"/>
        </w:rPr>
        <w:t xml:space="preserve"> предложенным способом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В </w:t>
      </w:r>
      <w:proofErr w:type="gramStart"/>
      <w:r w:rsidRPr="00B822E0">
        <w:rPr>
          <w:rFonts w:ascii="PT Astra Serif" w:hAnsi="PT Astra Serif" w:cs="Arial"/>
          <w:color w:val="000000"/>
        </w:rPr>
        <w:t>случае</w:t>
      </w:r>
      <w:proofErr w:type="gramEnd"/>
      <w:r w:rsidRPr="00B822E0">
        <w:rPr>
          <w:rFonts w:ascii="PT Astra Serif" w:hAnsi="PT Astra Serif" w:cs="Arial"/>
          <w:color w:val="000000"/>
        </w:rPr>
        <w:t xml:space="preserve"> наличия обоснованных предложений уполномоченного органа, направленных на улучшение качества проекта МНПА, они также включаются в заключение.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5.3. Для подготовки заключения уполномоченный орган осуществляет контроль качества исполнения процедур и подготовки сводных отчетов об ОРВ регулирующими органами, включая контроль качества проведения публичных консультаций в соответствии с требованиями настоящего Порядка.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5.4. При проведении экспертизы качества исполнения процедур ОРВ уполномоченный орган оценивает представленные регулирующим органом материалы на соответствие следующим требованиям: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компонентная полнота (все ли процедуры, установленные в настоящем Порядке, пройдены при проведении процедуры ОРВ);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соблюдение сроков выполнения отдельных процедур при проведении процедуры ОРВ, установленных в настоящем Порядке, в том числе сроков выполнения отдельных процедур для оценки регулирования, представленного в проекте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lastRenderedPageBreak/>
        <w:t>3) экономичность проведения ОРВ (процедуры, не являющиеся обязательными в соответствии с настоящим Порядком, например, открытые заседания общественно-консультативных органов, и иные процедуры выполняются только в случае обоснования необходимости их проведения);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соответствие результатов выполненных процедур ОРВ целям проведения процедур ОРВ.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5.5. При проведении экспертизы качества подготовки сводного отчета уполномоченный орган оценивает его на соблюдение следующих требований: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компонентная полнота, то есть все ли вопросы рассмотрены в представленном сводном отчете;</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обоснованность выводов, содержащихся в каждой части сводного отчета;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возможность наличия других вариантов решения проблемы и эффективность ее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5.6. </w:t>
      </w:r>
      <w:proofErr w:type="gramStart"/>
      <w:r w:rsidRPr="00B822E0">
        <w:rPr>
          <w:rFonts w:ascii="PT Astra Serif" w:hAnsi="PT Astra Serif" w:cs="Arial"/>
          <w:color w:val="000000"/>
        </w:rPr>
        <w:t>В ходе анализа обоснованности выбора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5.7. Выбранный регулирующим органом вариант правового регулирования должен отвечать следующим основным критериям: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эффективность, определяемая отношением результатов достижения заявленных целей регулирования к затратам;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обоснованность предполагаемых затрат потенциальных адресатов предлагаемого правового регулирования и местного бюджета;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5.8.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отчета следующим принципам: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точность формулировки выявленной проблемы;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практическая реализуемость заявленных целей предлагаемого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4) </w:t>
      </w:r>
      <w:proofErr w:type="spellStart"/>
      <w:r w:rsidRPr="00B822E0">
        <w:rPr>
          <w:rFonts w:ascii="PT Astra Serif" w:hAnsi="PT Astra Serif" w:cs="Arial"/>
          <w:color w:val="000000"/>
        </w:rPr>
        <w:t>верифицируемость</w:t>
      </w:r>
      <w:proofErr w:type="spellEnd"/>
      <w:r w:rsidRPr="00B822E0">
        <w:rPr>
          <w:rFonts w:ascii="PT Astra Serif" w:hAnsi="PT Astra Serif" w:cs="Arial"/>
          <w:color w:val="000000"/>
        </w:rPr>
        <w:t xml:space="preserve"> показателей достижения целей предлагаемого правового регулирования и возможность последующего мониторинга их достижения;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 выявление регулирующим органом всех возможных рисков введения предлагаемого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5.9. Заключение утверждается путем его подписания должностными лицами Администрации Чаинского района, ответственными за внедрение процедуры ОРВ и выполняющими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ОРВ регулирующими органами, а при их отсутствии - уполномоченными ими сотрудниками.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5.10. В срок не позднее трех рабочих дней со дня утверждения уполномоченный орган размещает заключение на официальном сайте и направляет его в регулирующий орган.</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5.11. </w:t>
      </w:r>
      <w:proofErr w:type="gramStart"/>
      <w:r w:rsidRPr="00B822E0">
        <w:rPr>
          <w:rFonts w:ascii="PT Astra Serif" w:hAnsi="PT Astra Serif" w:cs="Arial"/>
          <w:color w:val="000000"/>
        </w:rPr>
        <w:t>В случае если в заключении сделан вывод о том, что регулирующим органом при подготовке проекта МНПА не соблюден порядок проведения ОРВ, то регулирующий орган проводит процедуры, предусмотренные </w:t>
      </w:r>
      <w:hyperlink r:id="rId22" w:anchor="P120" w:history="1">
        <w:r w:rsidRPr="00B822E0">
          <w:rPr>
            <w:rStyle w:val="a4"/>
            <w:rFonts w:ascii="PT Astra Serif" w:hAnsi="PT Astra Serif" w:cs="Arial"/>
          </w:rPr>
          <w:t>разделом 4</w:t>
        </w:r>
      </w:hyperlink>
      <w:r w:rsidRPr="00B822E0">
        <w:rPr>
          <w:rFonts w:ascii="PT Astra Serif" w:hAnsi="PT Astra Serif" w:cs="Arial"/>
          <w:color w:val="000000"/>
        </w:rPr>
        <w:t xml:space="preserve"> настоящего Порядка, начиная с </w:t>
      </w:r>
      <w:r w:rsidRPr="00B822E0">
        <w:rPr>
          <w:rFonts w:ascii="PT Astra Serif" w:hAnsi="PT Astra Serif" w:cs="Arial"/>
          <w:color w:val="000000"/>
        </w:rPr>
        <w:lastRenderedPageBreak/>
        <w:t>невыполненной процедуры, после чего повторно направляет материалы в уполномоченный орган для подготовки заключения.</w:t>
      </w:r>
      <w:proofErr w:type="gramEnd"/>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5.12. В </w:t>
      </w:r>
      <w:proofErr w:type="gramStart"/>
      <w:r w:rsidRPr="00B822E0">
        <w:rPr>
          <w:rFonts w:ascii="PT Astra Serif" w:hAnsi="PT Astra Serif" w:cs="Arial"/>
          <w:color w:val="000000"/>
        </w:rPr>
        <w:t>случае</w:t>
      </w:r>
      <w:proofErr w:type="gramEnd"/>
      <w:r w:rsidRPr="00B822E0">
        <w:rPr>
          <w:rFonts w:ascii="PT Astra Serif" w:hAnsi="PT Astra Serif" w:cs="Arial"/>
          <w:color w:val="000000"/>
        </w:rPr>
        <w:t xml:space="preserve"> получения отрицательного заключения уполномоченного органа регулирующий орган обеспечивает устранение замечаний, изложенных в отрицательном заключении, и представляет повторно в уполномоченный орган доработанный проект МНПА для рассмотрения в порядке, предусмотренном настоящим разделом.</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color w:val="000000"/>
        </w:rPr>
        <w:t>6. ПРОВЕДЕНИЕ ОЦЕНКИ РЕГУЛИРУЮЩЕГО ВОЗДЕЙСТВИЯ</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color w:val="000000"/>
        </w:rPr>
        <w:t>ПРОЕКТОВ МНПА, ВНЕСЕННЫХ ДУМОЙ ЧАИНСКОГО РАЙОНА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6.1. </w:t>
      </w:r>
      <w:proofErr w:type="gramStart"/>
      <w:r w:rsidRPr="00B822E0">
        <w:rPr>
          <w:rFonts w:ascii="PT Astra Serif" w:hAnsi="PT Astra Serif" w:cs="Arial"/>
          <w:color w:val="000000"/>
        </w:rPr>
        <w:t>Проекты МНПА, внесенные Думой Чаинского района (в том числе подготовленные субъектами правотворческой инициативы, указанными в части 1 статьи 56 Устава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ОРВ в соответствии с настоящим Порядком.</w:t>
      </w:r>
      <w:proofErr w:type="gramEnd"/>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(пункт 6.1. в ред. постановления Администрации Чаинского района от 16.11.2022 № 450)</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6.2. Взаимодействие Думы Чаинского района и Администрации Чаинского района в целях реализации Порядка осуществляется в соответствии с муниципальными правовыми актами Администрации Чаинского района.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 xml:space="preserve">6.3. В </w:t>
      </w:r>
      <w:proofErr w:type="gramStart"/>
      <w:r w:rsidRPr="00B822E0">
        <w:rPr>
          <w:rFonts w:ascii="PT Astra Serif" w:hAnsi="PT Astra Serif" w:cs="Arial"/>
          <w:color w:val="000000"/>
        </w:rPr>
        <w:t>целях</w:t>
      </w:r>
      <w:proofErr w:type="gramEnd"/>
      <w:r w:rsidRPr="00B822E0">
        <w:rPr>
          <w:rFonts w:ascii="PT Astra Serif" w:hAnsi="PT Astra Serif" w:cs="Arial"/>
          <w:color w:val="000000"/>
        </w:rPr>
        <w:t xml:space="preserve"> проведения процедур ОРВ в Администрацию Чаинского района представляются следующие документы:</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проект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сводный отчет, подготовленный в соответствии с </w:t>
      </w:r>
      <w:hyperlink r:id="rId23" w:anchor="P123" w:history="1">
        <w:r w:rsidRPr="00B822E0">
          <w:rPr>
            <w:rStyle w:val="a4"/>
            <w:rFonts w:ascii="PT Astra Serif" w:hAnsi="PT Astra Serif" w:cs="Arial"/>
          </w:rPr>
          <w:t>пунктами 4.2</w:t>
        </w:r>
      </w:hyperlink>
      <w:r w:rsidRPr="00B822E0">
        <w:rPr>
          <w:rFonts w:ascii="PT Astra Serif" w:hAnsi="PT Astra Serif" w:cs="Arial"/>
          <w:color w:val="000000"/>
        </w:rPr>
        <w:t> - </w:t>
      </w:r>
      <w:hyperlink r:id="rId24" w:anchor="P135" w:history="1">
        <w:r w:rsidRPr="00B822E0">
          <w:rPr>
            <w:rStyle w:val="a4"/>
            <w:rFonts w:ascii="PT Astra Serif" w:hAnsi="PT Astra Serif" w:cs="Arial"/>
          </w:rPr>
          <w:t>4.3</w:t>
        </w:r>
      </w:hyperlink>
      <w:r w:rsidRPr="00B822E0">
        <w:rPr>
          <w:rFonts w:ascii="PT Astra Serif" w:hAnsi="PT Astra Serif" w:cs="Arial"/>
          <w:color w:val="000000"/>
        </w:rPr>
        <w:t> настоящего Порядка.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6.4. Поступившие в Администрацию Чаинского района материалы в сроки, определяемые муниципальными правовыми актами, регулирующими правила взаимодействия Администрации Чаинского района и Думы Чаинского района, направляются в структурное подразделение Администрации Чаинского района, осуществляющее управленческие функции в сфере, регулируемой представленным проектом МНПА, для организации и проведения процедур ОРВ, предусмотренных настоящим Порядком.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6.5. Подготовленное в соответствии с </w:t>
      </w:r>
      <w:hyperlink r:id="rId25" w:anchor="P154" w:history="1">
        <w:r w:rsidRPr="00B822E0">
          <w:rPr>
            <w:rStyle w:val="a4"/>
            <w:rFonts w:ascii="PT Astra Serif" w:hAnsi="PT Astra Serif" w:cs="Arial"/>
          </w:rPr>
          <w:t>разделом 5</w:t>
        </w:r>
      </w:hyperlink>
      <w:r w:rsidRPr="00B822E0">
        <w:rPr>
          <w:rFonts w:ascii="PT Astra Serif" w:hAnsi="PT Astra Serif" w:cs="Arial"/>
          <w:color w:val="000000"/>
        </w:rPr>
        <w:t> настоящего Порядка заключение об оценке регулирующего воздействия направляется в Думу Чаинского района в порядке и в сроки, предусмотренные муниципальными правовыми актами Чаинского района.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bookmarkStart w:id="14" w:name="P197"/>
      <w:bookmarkEnd w:id="14"/>
      <w:r w:rsidRPr="00B822E0">
        <w:rPr>
          <w:rFonts w:ascii="PT Astra Serif" w:hAnsi="PT Astra Serif" w:cs="Arial"/>
          <w:color w:val="000000"/>
        </w:rPr>
        <w:t>7. СТАНДАРТ ПРОВЕДЕНИЯ ПУБЛИЧНЫХ КОНСУЛЬТАЦИЙ</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7.1. Целями публичных консультаций являются: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сбор мнений заинтересованных лиц относительно обоснованности окончательного выбора варианта предлагаемого правового регулирования в проектах МНПА;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proofErr w:type="gramStart"/>
      <w:r w:rsidRPr="00B822E0">
        <w:rPr>
          <w:rFonts w:ascii="PT Astra Serif" w:hAnsi="PT Astra Serif" w:cs="Arial"/>
          <w:color w:val="000000"/>
        </w:rPr>
        <w:t>2) подтверждение полноты перечня предложенных вариантов решения данной проблемы и корректности оценок предложенных вариантов решения проблемы,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как для субъектов предпринимательской, инвестиционной деятельности, так и доходов и расходов местного бюджета, связанных с введением указанного варианта предлагаемого правового регулирования;</w:t>
      </w:r>
      <w:proofErr w:type="gramEnd"/>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определение достижимости целей предлагаемого правового регулирования, поставленных регулирующим органом, а также возможных рисков, связанных с введением соответствующего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lastRenderedPageBreak/>
        <w:t>4) оценка заинтересованными лицами качества подготовки соответствующего проекта МНПА с точки зрения юридической техники и соответствия цели выбранного варианта предлагаемого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5) подтверждение целесообразности нового правового регулирования, сроков достижения целей, показателей их достижения, предложенных вариантов правового регулирования той проблеме, которая сформулирована регулирующим органом;</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6) оценка отдаленных во времени последствий введения нового правового регулирования;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7) выявление в проекте МНПА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местного бюджета.</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7.2. При проведении публичных консультаций должны быть соблюдены следующие условия:</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1) публикация материалов на официальном сайте проведения процедуры ОРВ;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2) учет интересов субъектов предпринимательской и инвестиционной деятельности;</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3) прозрачность процедур ОРВ, подотчетность, объективность и независимость выбора респондентов;</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4) результаты проведения публичных консультаций оформляются в форме отчета, содержащего позиции по всем полученным комментариям, замечаниям, предложениям и обоснования принятых по каждому из них решений.</w:t>
      </w:r>
    </w:p>
    <w:p w:rsidR="00B822E0" w:rsidRPr="00B822E0" w:rsidRDefault="00B822E0" w:rsidP="00B822E0">
      <w:pPr>
        <w:pStyle w:val="a3"/>
        <w:spacing w:before="0" w:beforeAutospacing="0" w:after="0" w:afterAutospacing="0"/>
        <w:ind w:firstLine="540"/>
        <w:jc w:val="both"/>
        <w:rPr>
          <w:rFonts w:ascii="PT Astra Serif" w:hAnsi="PT Astra Serif" w:cs="Arial"/>
          <w:color w:val="000000"/>
        </w:rPr>
      </w:pPr>
      <w:r w:rsidRPr="00B822E0">
        <w:rPr>
          <w:rFonts w:ascii="PT Astra Serif" w:hAnsi="PT Astra Serif" w:cs="Arial"/>
          <w:color w:val="000000"/>
        </w:rPr>
        <w:t>7.3. Позиции участников публичных консультаций направляются в регулирующий орган в письменном или электронном виде в форме писем участников публичных консультаций, поступивших посредством почты или электронной почты соответственно.</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Pr="00B822E0" w:rsidRDefault="00B822E0" w:rsidP="00B822E0">
      <w:pPr>
        <w:pStyle w:val="a3"/>
        <w:spacing w:before="0" w:beforeAutospacing="0" w:after="0" w:afterAutospacing="0"/>
        <w:jc w:val="both"/>
        <w:rPr>
          <w:rFonts w:ascii="PT Astra Serif" w:hAnsi="PT Astra Serif" w:cs="Arial"/>
          <w:color w:val="000000"/>
        </w:rPr>
      </w:pP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lastRenderedPageBreak/>
        <w:t>Приложение 1</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к Порядку проведения процедуры оценки регулирующего воздействия</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 xml:space="preserve">проектов муниципальных нормативных правовых актов </w:t>
      </w:r>
      <w:proofErr w:type="gramStart"/>
      <w:r w:rsidRPr="00B822E0">
        <w:rPr>
          <w:rFonts w:ascii="PT Astra Serif" w:hAnsi="PT Astra Serif" w:cs="Arial"/>
          <w:color w:val="000000"/>
        </w:rPr>
        <w:t>муниципального</w:t>
      </w:r>
      <w:proofErr w:type="gramEnd"/>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w:t>
      </w:r>
      <w:proofErr w:type="gramStart"/>
      <w:r w:rsidRPr="00B822E0">
        <w:rPr>
          <w:rFonts w:ascii="PT Astra Serif" w:hAnsi="PT Astra Serif" w:cs="Arial"/>
          <w:color w:val="000000"/>
        </w:rPr>
        <w:t>затрагивающих</w:t>
      </w:r>
      <w:proofErr w:type="gramEnd"/>
      <w:r w:rsidRPr="00B822E0">
        <w:rPr>
          <w:rFonts w:ascii="PT Astra Serif" w:hAnsi="PT Astra Serif" w:cs="Arial"/>
          <w:color w:val="000000"/>
        </w:rPr>
        <w:t xml:space="preserve"> вопросы</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осуществления предпринимательской и инвестиционной деятельности</w:t>
      </w:r>
    </w:p>
    <w:p w:rsidR="00B822E0" w:rsidRPr="00B822E0" w:rsidRDefault="00B822E0" w:rsidP="00B822E0">
      <w:pPr>
        <w:pStyle w:val="a3"/>
        <w:spacing w:before="0" w:beforeAutospacing="0" w:after="0" w:afterAutospacing="0"/>
        <w:jc w:val="right"/>
        <w:rPr>
          <w:rFonts w:ascii="PT Astra Serif" w:hAnsi="PT Astra Serif" w:cs="Arial"/>
          <w:color w:val="000000"/>
        </w:rPr>
      </w:pPr>
      <w:proofErr w:type="gramStart"/>
      <w:r w:rsidRPr="00B822E0">
        <w:rPr>
          <w:rFonts w:ascii="PT Astra Serif" w:hAnsi="PT Astra Serif" w:cs="Arial"/>
          <w:color w:val="000000"/>
        </w:rPr>
        <w:t>(прил. № 1 в ред. постановления Администрации Чаинского района</w:t>
      </w:r>
      <w:proofErr w:type="gramEnd"/>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от 29.12.2021 № 473)</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b/>
          <w:bCs/>
          <w:color w:val="000000"/>
        </w:rPr>
        <w:t>                                                                      Форма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b/>
          <w:bCs/>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bookmarkStart w:id="15" w:name="P227"/>
      <w:bookmarkEnd w:id="15"/>
      <w:r w:rsidRPr="00B822E0">
        <w:rPr>
          <w:rFonts w:ascii="PT Astra Serif" w:hAnsi="PT Astra Serif" w:cs="Arial"/>
          <w:b/>
          <w:bCs/>
          <w:color w:val="000000"/>
        </w:rPr>
        <w:t>СВОДНЫЙ ОТЧЕТ</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о проведении оценки регулирующего воздействия</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проекта муниципального нормативного правового акта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1. Общая информация</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xml:space="preserve">1.1. </w:t>
      </w:r>
      <w:proofErr w:type="gramStart"/>
      <w:r w:rsidRPr="00B822E0">
        <w:rPr>
          <w:rFonts w:ascii="PT Astra Serif" w:hAnsi="PT Astra Serif" w:cs="Arial"/>
          <w:color w:val="000000"/>
        </w:rPr>
        <w:t>Регулирующий  орган  (полное  и  краткое  наименования  (при  наличии).</w:t>
      </w:r>
      <w:proofErr w:type="gramEnd"/>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1.2.  Вид  и  наименование  проекта  муниципального  нормативного правового акта.</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1.3. Предполагаемые  сроки  вступления  в  силу муниципального нормативного правового акта.</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1.4. Краткое  описание  содержания  предлагаемого  правового регулирования.</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xml:space="preserve">1.5. </w:t>
      </w:r>
      <w:proofErr w:type="gramStart"/>
      <w:r w:rsidRPr="00B822E0">
        <w:rPr>
          <w:rFonts w:ascii="PT Astra Serif" w:hAnsi="PT Astra Serif" w:cs="Arial"/>
          <w:color w:val="000000"/>
        </w:rPr>
        <w:t>Контактная информация исполнителя в регулирующем органе: фамилия, имя, отчество (последнее – при наличии), должность, контактный телефон, адрес электронной почты.</w:t>
      </w:r>
      <w:proofErr w:type="gramEnd"/>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2.  Описание  проблемы,  на   решение   которой   направлено   предлагаемое правовое регулирование.</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3.  Определение  целей  предлагаемого правового регулирования и показателей для оценки их достижения.</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4. Качественная характеристика и оценка численности потенциальных адресатов предлагаемого правового регулирования (их групп).</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6.  Оценка  дополнительных расходов (доходов) местного бюджета, связанных с введением   предлагаемого   правового  регулирования,  источники  данных  о расходах (доходах).</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8.  Оценка  рисков  неблагоприятных  последствий  применения  предлагаемого правового регулирования и источники данных.</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9. </w:t>
      </w:r>
      <w:hyperlink r:id="rId26" w:anchor="P283" w:history="1">
        <w:r w:rsidRPr="00B822E0">
          <w:rPr>
            <w:rStyle w:val="a4"/>
            <w:rFonts w:ascii="PT Astra Serif" w:hAnsi="PT Astra Serif" w:cs="Arial"/>
          </w:rPr>
          <w:t>&lt;*&gt;</w:t>
        </w:r>
      </w:hyperlink>
      <w:r w:rsidRPr="00B822E0">
        <w:rPr>
          <w:rFonts w:ascii="PT Astra Serif" w:hAnsi="PT Astra Serif" w:cs="Arial"/>
          <w:color w:val="000000"/>
        </w:rPr>
        <w:t> Сравнение возможных вариантов решения проблемы.</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10.  Оценка необходимости установления переходного периода и (или) отсрочки вступления  в  силу  нормативного  правового акта (отдельных его положений) либо необходимость распространения предлагаемого правового регулирования на ранее возникшие отношения.</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11. </w:t>
      </w:r>
      <w:hyperlink r:id="rId27" w:anchor="P283" w:history="1">
        <w:r w:rsidRPr="00B822E0">
          <w:rPr>
            <w:rStyle w:val="a4"/>
            <w:rFonts w:ascii="PT Astra Serif" w:hAnsi="PT Astra Serif" w:cs="Arial"/>
          </w:rPr>
          <w:t>&lt;*&gt;</w:t>
        </w:r>
      </w:hyperlink>
      <w:r w:rsidRPr="00B822E0">
        <w:rPr>
          <w:rFonts w:ascii="PT Astra Serif" w:hAnsi="PT Astra Serif" w:cs="Arial"/>
          <w:color w:val="000000"/>
        </w:rPr>
        <w:t>  Информация  о  сроках проведения публичных консультаций по проекту нормативного правового акта и сводному отчету:</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11.1. </w:t>
      </w:r>
      <w:hyperlink r:id="rId28" w:anchor="P283" w:history="1">
        <w:r w:rsidRPr="00B822E0">
          <w:rPr>
            <w:rStyle w:val="a4"/>
            <w:rFonts w:ascii="PT Astra Serif" w:hAnsi="PT Astra Serif" w:cs="Arial"/>
          </w:rPr>
          <w:t>&lt;*&gt;</w:t>
        </w:r>
      </w:hyperlink>
      <w:r w:rsidRPr="00B822E0">
        <w:rPr>
          <w:rFonts w:ascii="PT Astra Serif" w:hAnsi="PT Astra Serif" w:cs="Arial"/>
          <w:color w:val="000000"/>
        </w:rPr>
        <w:t>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 начало: "___" __________ 20_ г.; окончание: "___" __________ 20_ г.</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lastRenderedPageBreak/>
        <w:t>11.2. </w:t>
      </w:r>
      <w:hyperlink r:id="rId29" w:anchor="P283" w:history="1">
        <w:r w:rsidRPr="00B822E0">
          <w:rPr>
            <w:rStyle w:val="a4"/>
            <w:rFonts w:ascii="PT Astra Serif" w:hAnsi="PT Astra Serif" w:cs="Arial"/>
          </w:rPr>
          <w:t>&lt;*&gt;</w:t>
        </w:r>
      </w:hyperlink>
      <w:r w:rsidRPr="00B822E0">
        <w:rPr>
          <w:rFonts w:ascii="PT Astra Serif" w:hAnsi="PT Astra Serif" w:cs="Arial"/>
          <w:color w:val="000000"/>
        </w:rPr>
        <w:t>  Сведения о количестве замечаний и предложений, полученных в ходе публичных консультаций по проекту нормативного правового акта: Всего замечаний и предложений: ________, из них учтено полностью: ________, учтено частично: _________.</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11.3. </w:t>
      </w:r>
      <w:hyperlink r:id="rId30" w:anchor="P283" w:history="1">
        <w:r w:rsidRPr="00B822E0">
          <w:rPr>
            <w:rStyle w:val="a4"/>
            <w:rFonts w:ascii="PT Astra Serif" w:hAnsi="PT Astra Serif" w:cs="Arial"/>
          </w:rPr>
          <w:t>&lt;*&gt;</w:t>
        </w:r>
      </w:hyperlink>
      <w:r w:rsidRPr="00B822E0">
        <w:rPr>
          <w:rFonts w:ascii="PT Astra Serif" w:hAnsi="PT Astra Serif" w:cs="Arial"/>
          <w:color w:val="000000"/>
        </w:rPr>
        <w:t xml:space="preserve"> Полный электронный адрес размещения отчета о проведении </w:t>
      </w:r>
      <w:proofErr w:type="gramStart"/>
      <w:r w:rsidRPr="00B822E0">
        <w:rPr>
          <w:rFonts w:ascii="PT Astra Serif" w:hAnsi="PT Astra Serif" w:cs="Arial"/>
          <w:color w:val="000000"/>
        </w:rPr>
        <w:t>публичных</w:t>
      </w:r>
      <w:proofErr w:type="gramEnd"/>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консультаций, по проекту нормативного правового акта.</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Приложение. </w:t>
      </w:r>
      <w:hyperlink r:id="rId31" w:anchor="P283" w:history="1">
        <w:r w:rsidRPr="00B822E0">
          <w:rPr>
            <w:rStyle w:val="a4"/>
            <w:rFonts w:ascii="PT Astra Serif" w:hAnsi="PT Astra Serif" w:cs="Arial"/>
          </w:rPr>
          <w:t>&lt;*&gt;</w:t>
        </w:r>
      </w:hyperlink>
      <w:r w:rsidRPr="00B822E0">
        <w:rPr>
          <w:rFonts w:ascii="PT Astra Serif" w:hAnsi="PT Astra Serif" w:cs="Arial"/>
          <w:color w:val="000000"/>
        </w:rPr>
        <w:t>  Отчет о проведении публичных консультаций, проводившихся в ходе  процедуры  ОРВ, с указанием сведений об учете или причинах отклонения поступивших предложений.</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Иные приложения (по усмотрению регулирующего органа, проводящего ОРВ).</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Руководитель регулирующего органа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____________________________________  ____________  _________________</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Фамилия имя отчество (последнее – при наличии)                    Дата           Подпись</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bookmarkStart w:id="16" w:name="P283"/>
      <w:bookmarkEnd w:id="16"/>
      <w:r w:rsidRPr="00B822E0">
        <w:rPr>
          <w:rFonts w:ascii="PT Astra Serif" w:hAnsi="PT Astra Serif" w:cs="Arial"/>
          <w:color w:val="000000"/>
        </w:rPr>
        <w:t>    &lt;*&gt; Необязательно для заполнения по проектам МНПА, проходящим процедуру ОРВ  в  соответствии  с  </w:t>
      </w:r>
      <w:hyperlink r:id="rId32" w:anchor="P92" w:history="1">
        <w:r w:rsidRPr="00B822E0">
          <w:rPr>
            <w:rStyle w:val="a4"/>
            <w:rFonts w:ascii="PT Astra Serif" w:hAnsi="PT Astra Serif" w:cs="Arial"/>
          </w:rPr>
          <w:t>пунктом 1.10</w:t>
        </w:r>
      </w:hyperlink>
      <w:r w:rsidRPr="00B822E0">
        <w:rPr>
          <w:rFonts w:ascii="PT Astra Serif" w:hAnsi="PT Astra Serif" w:cs="Arial"/>
          <w:color w:val="000000"/>
        </w:rPr>
        <w:t xml:space="preserve">  Порядка </w:t>
      </w:r>
      <w:proofErr w:type="gramStart"/>
      <w:r w:rsidRPr="00B822E0">
        <w:rPr>
          <w:rFonts w:ascii="PT Astra Serif" w:hAnsi="PT Astra Serif" w:cs="Arial"/>
          <w:color w:val="000000"/>
        </w:rPr>
        <w:t>проведения процедуры  оценки регулирующего воздействия проектов муниципальных нормативных правовых актов муниципального</w:t>
      </w:r>
      <w:proofErr w:type="gramEnd"/>
      <w:r w:rsidRPr="00B822E0">
        <w:rPr>
          <w:rFonts w:ascii="PT Astra Serif" w:hAnsi="PT Astra Serif" w:cs="Arial"/>
          <w:color w:val="000000"/>
        </w:rPr>
        <w:t xml:space="preserve">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затрагивающих вопросы осуществления предпринимательской</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и инвестиционной деятельности.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Pr="00B822E0" w:rsidRDefault="00B822E0" w:rsidP="00B822E0">
      <w:pPr>
        <w:pStyle w:val="a3"/>
        <w:spacing w:before="0" w:beforeAutospacing="0" w:after="0" w:afterAutospacing="0"/>
        <w:jc w:val="both"/>
        <w:rPr>
          <w:rFonts w:ascii="PT Astra Serif" w:hAnsi="PT Astra Serif" w:cs="Arial"/>
          <w:color w:val="000000"/>
        </w:rPr>
      </w:pP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lastRenderedPageBreak/>
        <w:t>Приложение 2</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к Порядку проведения процедуры оценки регулирующего воздействия</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проектов муниципальных нормативных правовых актов муниципального образования «</w:t>
      </w:r>
      <w:proofErr w:type="spellStart"/>
      <w:r w:rsidRPr="00B822E0">
        <w:rPr>
          <w:rFonts w:ascii="PT Astra Serif" w:hAnsi="PT Astra Serif" w:cs="Arial"/>
          <w:color w:val="000000"/>
        </w:rPr>
        <w:t>Чаинский</w:t>
      </w:r>
      <w:proofErr w:type="spellEnd"/>
      <w:r w:rsidRPr="00B822E0">
        <w:rPr>
          <w:rFonts w:ascii="PT Astra Serif" w:hAnsi="PT Astra Serif" w:cs="Arial"/>
          <w:color w:val="000000"/>
        </w:rPr>
        <w:t xml:space="preserve"> район», затрагивающих вопросы осуществления</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предпринимательской и инвестиционной деятельности</w:t>
      </w:r>
    </w:p>
    <w:p w:rsidR="00B822E0" w:rsidRPr="00B822E0" w:rsidRDefault="00B822E0" w:rsidP="00B822E0">
      <w:pPr>
        <w:pStyle w:val="a3"/>
        <w:spacing w:before="0" w:beforeAutospacing="0" w:after="0" w:afterAutospacing="0"/>
        <w:jc w:val="right"/>
        <w:rPr>
          <w:rFonts w:ascii="PT Astra Serif" w:hAnsi="PT Astra Serif" w:cs="Arial"/>
          <w:color w:val="000000"/>
        </w:rPr>
      </w:pPr>
      <w:proofErr w:type="gramStart"/>
      <w:r w:rsidRPr="00B822E0">
        <w:rPr>
          <w:rFonts w:ascii="PT Astra Serif" w:hAnsi="PT Astra Serif" w:cs="Arial"/>
          <w:color w:val="000000"/>
        </w:rPr>
        <w:t>(прил. № 2 в ред. постановления Администрации Чаинского района</w:t>
      </w:r>
      <w:proofErr w:type="gramEnd"/>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от 29.12.2021 № 473)</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b/>
          <w:bCs/>
          <w:color w:val="000000"/>
        </w:rPr>
        <w:t>Форма</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bookmarkStart w:id="17" w:name="P302"/>
      <w:bookmarkEnd w:id="17"/>
      <w:r w:rsidRPr="00B822E0">
        <w:rPr>
          <w:rFonts w:ascii="PT Astra Serif" w:hAnsi="PT Astra Serif" w:cs="Arial"/>
          <w:b/>
          <w:bCs/>
          <w:color w:val="000000"/>
        </w:rPr>
        <w:t>ЗАКЛЮЧЕНИЕ</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ОБ ОЦЕНКЕ РЕГУЛИРУЮЩЕГО ВОЗДЕЙСТВИЯ</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дата   ______                                                                                                                N _____</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xml:space="preserve">    В  соответствии  с  Порядком  проведения </w:t>
      </w:r>
      <w:proofErr w:type="gramStart"/>
      <w:r w:rsidRPr="00B822E0">
        <w:rPr>
          <w:rFonts w:ascii="PT Astra Serif" w:hAnsi="PT Astra Serif" w:cs="Arial"/>
          <w:color w:val="000000"/>
        </w:rPr>
        <w:t>процедуры оценки регулирующего воздействия  проектов  муниципальных  нормативных правовых актов </w:t>
      </w:r>
      <w:r w:rsidRPr="00B822E0">
        <w:rPr>
          <w:rFonts w:ascii="PT Astra Serif" w:hAnsi="PT Astra Serif" w:cs="Arial"/>
          <w:b/>
          <w:bCs/>
          <w:color w:val="000000"/>
        </w:rPr>
        <w:t>муниципального</w:t>
      </w:r>
      <w:proofErr w:type="gramEnd"/>
      <w:r w:rsidRPr="00B822E0">
        <w:rPr>
          <w:rFonts w:ascii="PT Astra Serif" w:hAnsi="PT Astra Serif" w:cs="Arial"/>
          <w:b/>
          <w:bCs/>
          <w:color w:val="000000"/>
        </w:rPr>
        <w:t xml:space="preserve"> образования «</w:t>
      </w:r>
      <w:proofErr w:type="spellStart"/>
      <w:r w:rsidRPr="00B822E0">
        <w:rPr>
          <w:rFonts w:ascii="PT Astra Serif" w:hAnsi="PT Astra Serif" w:cs="Arial"/>
          <w:b/>
          <w:bCs/>
          <w:color w:val="000000"/>
        </w:rPr>
        <w:t>Чаинский</w:t>
      </w:r>
      <w:proofErr w:type="spellEnd"/>
      <w:r w:rsidRPr="00B822E0">
        <w:rPr>
          <w:rFonts w:ascii="PT Astra Serif" w:hAnsi="PT Astra Serif" w:cs="Arial"/>
          <w:b/>
          <w:bCs/>
          <w:color w:val="000000"/>
        </w:rPr>
        <w:t xml:space="preserve"> район»</w:t>
      </w:r>
      <w:r w:rsidRPr="00B822E0">
        <w:rPr>
          <w:rFonts w:ascii="PT Astra Serif" w:hAnsi="PT Astra Serif" w:cs="Arial"/>
          <w:color w:val="000000"/>
        </w:rPr>
        <w:t>, затрагивающих вопросы осуществления предпринимательской 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инвестиционной  деятельности  (далее  - Порядок), рассмотрен представленный для подготовки настоящего заключения ______________________________________</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(наименование регулирующего органа)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(далее - регулирующий орган) следующий пакет документов:</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 проект _______________________________________ (далее - проект МНПА);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(наименование проекта муниципального нормативного правового акта)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 сводный отчет о проведении процедуры оценки регулирующего воздействия (далее - ОРВ) проекта МНПА (далее - сводный отчет);</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 отчет  о  проведении  публичных  консультаций  по  итогам  обсуждения проекта акта;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 иные документы, представленные регулирующим органом.</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По результатам  рассмотрения  установлено,  что  при подготовке проекта МНПА   процедуры,   предусмотренные    Порядком,   регулирующим    органом, ________________________.</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w:t>
      </w:r>
      <w:proofErr w:type="gramStart"/>
      <w:r w:rsidRPr="00B822E0">
        <w:rPr>
          <w:rFonts w:ascii="PT Astra Serif" w:hAnsi="PT Astra Serif" w:cs="Arial"/>
          <w:color w:val="000000"/>
        </w:rPr>
        <w:t>соблюдены</w:t>
      </w:r>
      <w:proofErr w:type="gramEnd"/>
      <w:r w:rsidRPr="00B822E0">
        <w:rPr>
          <w:rFonts w:ascii="PT Astra Serif" w:hAnsi="PT Astra Serif" w:cs="Arial"/>
          <w:color w:val="000000"/>
        </w:rPr>
        <w:t>/не соблюдены)</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Регулирующим  органом  проведены  публичные консультации проекта акта в сроки с ______________ по ______________.</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Информация  об  ОРВ  проекта  акта  размещена  регулирующим  органом на официальном   сайте   органов  местного  самоуправления  </w:t>
      </w:r>
      <w:r w:rsidRPr="00B822E0">
        <w:rPr>
          <w:rFonts w:ascii="PT Astra Serif" w:hAnsi="PT Astra Serif" w:cs="Arial"/>
          <w:b/>
          <w:bCs/>
          <w:color w:val="000000"/>
        </w:rPr>
        <w:t>муниципального образования «</w:t>
      </w:r>
      <w:proofErr w:type="spellStart"/>
      <w:r w:rsidRPr="00B822E0">
        <w:rPr>
          <w:rFonts w:ascii="PT Astra Serif" w:hAnsi="PT Astra Serif" w:cs="Arial"/>
          <w:b/>
          <w:bCs/>
          <w:color w:val="000000"/>
        </w:rPr>
        <w:t>Чаинский</w:t>
      </w:r>
      <w:proofErr w:type="spellEnd"/>
      <w:r w:rsidRPr="00B822E0">
        <w:rPr>
          <w:rFonts w:ascii="PT Astra Serif" w:hAnsi="PT Astra Serif" w:cs="Arial"/>
          <w:b/>
          <w:bCs/>
          <w:color w:val="000000"/>
        </w:rPr>
        <w:t xml:space="preserve"> район»</w:t>
      </w:r>
      <w:r w:rsidRPr="00B822E0">
        <w:rPr>
          <w:rFonts w:ascii="PT Astra Serif" w:hAnsi="PT Astra Serif" w:cs="Arial"/>
          <w:color w:val="000000"/>
        </w:rPr>
        <w:t> по адресу: ______________________________________________________</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(полный электронный адрес размещения проекта акта на официальном сайте)</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Уведомление о начале публичных консультаций по проекту акта было направлено</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__________________________________________________________________________</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(полное наименование органов, должностных лиц, юридических лиц)</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На основе проведенной оценки регулирующего  воздействия  проекта акта с учетом информации,  представленной  регулирующим  органом в сводном отчете, сделаны следующие выводы:</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1.  Вывод  о  наличии  либо отсутствии достаточного обоснования решения проблемы    предложенным    способом   регулирования,   анализа   вариантов предлагаемого   правового   регулирования   и   опыта   иных  муниципальных образований.</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2.  Вывод  о  соблюдении  либо о несоблюдении процедур, предусмотренных Порядком.</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lastRenderedPageBreak/>
        <w:t>    3.  Вывод  о  наличии либо об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4.   Вывод  о  наличии  либо  об  отсутствии  положений,  приводящих  к возникновению   необоснованных  расходов  субъектов  предпринимательской  и инвестиционной деятельности, а также местного бюджета.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5.  Вывод  о  наличии  либо  об  отсутствии  положений,  способствующих ограничению конкуренции.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Обоснование выводов.</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Обоснованные  предложения,  направленные  на улучшение качества проекта МНПА (при наличии), а также иные замечания (при наличии).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Указание на приложения (при наличии).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Начальник Правового управления                                Фамилия имя отчество (последнее – при наличии)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Default="00B822E0" w:rsidP="00B822E0">
      <w:pPr>
        <w:pStyle w:val="a3"/>
        <w:spacing w:before="0" w:beforeAutospacing="0" w:after="0" w:afterAutospacing="0"/>
        <w:jc w:val="both"/>
        <w:rPr>
          <w:rFonts w:ascii="PT Astra Serif" w:hAnsi="PT Astra Serif" w:cs="Arial"/>
          <w:color w:val="000000"/>
        </w:rPr>
      </w:pPr>
    </w:p>
    <w:p w:rsidR="00B822E0" w:rsidRPr="00B822E0" w:rsidRDefault="00B822E0" w:rsidP="00B822E0">
      <w:pPr>
        <w:pStyle w:val="a3"/>
        <w:spacing w:before="0" w:beforeAutospacing="0" w:after="0" w:afterAutospacing="0"/>
        <w:jc w:val="both"/>
        <w:rPr>
          <w:rFonts w:ascii="PT Astra Serif" w:hAnsi="PT Astra Serif" w:cs="Arial"/>
          <w:color w:val="000000"/>
        </w:rPr>
      </w:pP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lastRenderedPageBreak/>
        <w:t>Приложение 3</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к Порядку</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проведения процедуры оценки регулирующего воздействия</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проектов муниципальных нормативных правовых актов городского</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 xml:space="preserve">округа Стрежевой, </w:t>
      </w:r>
      <w:proofErr w:type="gramStart"/>
      <w:r w:rsidRPr="00B822E0">
        <w:rPr>
          <w:rFonts w:ascii="PT Astra Serif" w:hAnsi="PT Astra Serif" w:cs="Arial"/>
          <w:color w:val="000000"/>
        </w:rPr>
        <w:t>затрагивающих</w:t>
      </w:r>
      <w:proofErr w:type="gramEnd"/>
      <w:r w:rsidRPr="00B822E0">
        <w:rPr>
          <w:rFonts w:ascii="PT Astra Serif" w:hAnsi="PT Astra Serif" w:cs="Arial"/>
          <w:color w:val="000000"/>
        </w:rPr>
        <w:t xml:space="preserve"> вопросы осуществления</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предпринимательской и инвестиционной деятельности</w:t>
      </w:r>
    </w:p>
    <w:p w:rsidR="00B822E0" w:rsidRPr="00B822E0" w:rsidRDefault="00B822E0" w:rsidP="00B822E0">
      <w:pPr>
        <w:pStyle w:val="a3"/>
        <w:spacing w:before="0" w:beforeAutospacing="0" w:after="0" w:afterAutospacing="0"/>
        <w:jc w:val="right"/>
        <w:rPr>
          <w:rFonts w:ascii="PT Astra Serif" w:hAnsi="PT Astra Serif" w:cs="Arial"/>
          <w:color w:val="000000"/>
        </w:rPr>
      </w:pPr>
      <w:proofErr w:type="gramStart"/>
      <w:r w:rsidRPr="00B822E0">
        <w:rPr>
          <w:rFonts w:ascii="PT Astra Serif" w:hAnsi="PT Astra Serif" w:cs="Arial"/>
          <w:color w:val="000000"/>
        </w:rPr>
        <w:t>(прил. № 3 в ред. постановления Администрации Чаинского района</w:t>
      </w:r>
      <w:proofErr w:type="gramEnd"/>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от 29.12.2021 № 473)</w:t>
      </w:r>
    </w:p>
    <w:p w:rsidR="00B822E0" w:rsidRPr="00B822E0" w:rsidRDefault="00B822E0" w:rsidP="00B822E0">
      <w:pPr>
        <w:pStyle w:val="a3"/>
        <w:spacing w:before="0" w:beforeAutospacing="0" w:after="0" w:afterAutospacing="0"/>
        <w:jc w:val="right"/>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w:t>
      </w:r>
    </w:p>
    <w:p w:rsidR="00B822E0" w:rsidRPr="00B822E0" w:rsidRDefault="00B822E0" w:rsidP="00B822E0">
      <w:pPr>
        <w:pStyle w:val="a3"/>
        <w:spacing w:before="0" w:beforeAutospacing="0" w:after="0" w:afterAutospacing="0"/>
        <w:jc w:val="center"/>
        <w:rPr>
          <w:rFonts w:ascii="PT Astra Serif" w:hAnsi="PT Astra Serif" w:cs="Arial"/>
          <w:color w:val="000000"/>
        </w:rPr>
      </w:pPr>
      <w:bookmarkStart w:id="18" w:name="P373"/>
      <w:bookmarkEnd w:id="18"/>
      <w:r w:rsidRPr="00B822E0">
        <w:rPr>
          <w:rFonts w:ascii="PT Astra Serif" w:hAnsi="PT Astra Serif" w:cs="Arial"/>
          <w:b/>
          <w:bCs/>
          <w:color w:val="000000"/>
        </w:rPr>
        <w:t>ПЕРЕЧЕНЬ</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вопросов, обсуждаемых в ходе публичных консультаций</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в целях оценки регулирующего воздействия</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_____________________________________________</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(наименование проекта МНПА)</w:t>
      </w:r>
    </w:p>
    <w:p w:rsidR="00B822E0" w:rsidRPr="00B822E0" w:rsidRDefault="00B822E0" w:rsidP="00B822E0">
      <w:pPr>
        <w:pStyle w:val="a3"/>
        <w:spacing w:before="0" w:beforeAutospacing="0" w:after="0" w:afterAutospacing="0"/>
        <w:jc w:val="center"/>
        <w:rPr>
          <w:rFonts w:ascii="PT Astra Serif" w:hAnsi="PT Astra Serif" w:cs="Arial"/>
          <w:color w:val="000000"/>
        </w:rPr>
      </w:pPr>
      <w:r w:rsidRPr="00B822E0">
        <w:rPr>
          <w:rFonts w:ascii="PT Astra Serif" w:hAnsi="PT Astra Serif" w:cs="Arial"/>
          <w:b/>
          <w:bCs/>
          <w:color w:val="000000"/>
        </w:rPr>
        <w:t> </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Контактная информация:</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наименование организации;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сфера деятельности организации;</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w:t>
      </w:r>
      <w:r w:rsidRPr="00B822E0">
        <w:rPr>
          <w:rFonts w:ascii="PT Astra Serif" w:hAnsi="PT Astra Serif"/>
          <w:color w:val="000000"/>
        </w:rPr>
        <w:t> </w:t>
      </w:r>
      <w:r w:rsidRPr="00B822E0">
        <w:rPr>
          <w:rFonts w:ascii="PT Astra Serif" w:hAnsi="PT Astra Serif" w:cs="Arial"/>
          <w:color w:val="000000"/>
        </w:rPr>
        <w:t>Фамилия имя отчество (последнее – при наличии) контактного лица;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номер контактного телефона;</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адрес электронной почты.</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  На  решение  какой  проблемы,  на  Ваш  взгляд, направлено предлагаемое правовое регулирование? Актуальна ли данная проблема сегодня?</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xml:space="preserve">3.  </w:t>
      </w:r>
      <w:proofErr w:type="gramStart"/>
      <w:r w:rsidRPr="00B822E0">
        <w:rPr>
          <w:rFonts w:ascii="PT Astra Serif" w:hAnsi="PT Astra Serif" w:cs="Arial"/>
          <w:color w:val="000000"/>
        </w:rPr>
        <w:t>Является ли выбранный вариант решения проблемы оптимальным (в том числе</w:t>
      </w:r>
      <w:proofErr w:type="gramEnd"/>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 xml:space="preserve">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B822E0">
        <w:rPr>
          <w:rFonts w:ascii="PT Astra Serif" w:hAnsi="PT Astra Serif" w:cs="Arial"/>
          <w:color w:val="000000"/>
        </w:rPr>
        <w:t>затратны</w:t>
      </w:r>
      <w:proofErr w:type="spellEnd"/>
      <w:r w:rsidRPr="00B822E0">
        <w:rPr>
          <w:rFonts w:ascii="PT Astra Serif" w:hAnsi="PT Astra Serif" w:cs="Arial"/>
          <w:color w:val="000000"/>
        </w:rPr>
        <w:t xml:space="preserve"> и/или более эффективны?</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округе и проч.)?</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5.  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администрации  города,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7.  Существуют ли в правовом регулировании положения, которые необоснованно</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затрудняют   ведение  предпринимательской  и  инвестиционной  деятельности? Приведите  обоснования  по  каждому  из  указанных положений, дополнительно определив:</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lastRenderedPageBreak/>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имеются ли технические ошибки;</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устанавливается   ли   в   ходе   реализации   правового  регулирования необоснованное    ограничение    выбора    субъектами   предпринимательской инвестиционной  деятельности  существующих  или  возможных  поставщиков или потребителей;</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приводит ли к невозможности совершения законных действий предпринимателей</w:t>
      </w:r>
    </w:p>
    <w:p w:rsidR="00B822E0" w:rsidRPr="00B822E0" w:rsidRDefault="00B822E0" w:rsidP="00B822E0">
      <w:pPr>
        <w:pStyle w:val="a3"/>
        <w:spacing w:before="0" w:beforeAutospacing="0" w:after="0" w:afterAutospacing="0"/>
        <w:jc w:val="both"/>
        <w:rPr>
          <w:rFonts w:ascii="PT Astra Serif" w:hAnsi="PT Astra Serif" w:cs="Arial"/>
          <w:color w:val="000000"/>
        </w:rPr>
      </w:pPr>
      <w:r w:rsidRPr="00B822E0">
        <w:rPr>
          <w:rFonts w:ascii="PT Astra Serif" w:hAnsi="PT Astra Serif" w:cs="Arial"/>
          <w:color w:val="000000"/>
        </w:rPr>
        <w:t>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lastRenderedPageBreak/>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B822E0" w:rsidRPr="00B822E0" w:rsidRDefault="00B822E0" w:rsidP="00B822E0">
      <w:pPr>
        <w:pStyle w:val="a3"/>
        <w:spacing w:before="0" w:beforeAutospacing="0" w:after="0" w:afterAutospacing="0"/>
        <w:ind w:firstLine="708"/>
        <w:jc w:val="both"/>
        <w:rPr>
          <w:rFonts w:ascii="PT Astra Serif" w:hAnsi="PT Astra Serif" w:cs="Arial"/>
          <w:color w:val="000000"/>
        </w:rPr>
      </w:pPr>
      <w:r w:rsidRPr="00B822E0">
        <w:rPr>
          <w:rFonts w:ascii="PT Astra Serif" w:hAnsi="PT Astra Serif" w:cs="Arial"/>
          <w:color w:val="000000"/>
        </w:rPr>
        <w:t>14.  Иные предложения и замечания, которые, по Вашему мнению, целесообразно учесть в рамках оценки регулирующего воздействия.</w:t>
      </w:r>
    </w:p>
    <w:p w:rsidR="00B822E0" w:rsidRPr="00B822E0" w:rsidRDefault="00B822E0" w:rsidP="00B822E0">
      <w:pPr>
        <w:pStyle w:val="consplusnormal"/>
        <w:spacing w:before="0" w:beforeAutospacing="0" w:after="0" w:afterAutospacing="0"/>
        <w:ind w:firstLine="567"/>
        <w:jc w:val="both"/>
        <w:rPr>
          <w:rFonts w:ascii="PT Astra Serif" w:hAnsi="PT Astra Serif" w:cs="Arial"/>
          <w:b/>
          <w:bCs/>
          <w:color w:val="000000"/>
        </w:rPr>
      </w:pPr>
      <w:r w:rsidRPr="00B822E0">
        <w:rPr>
          <w:rFonts w:ascii="PT Astra Serif" w:hAnsi="PT Astra Serif" w:cs="Arial"/>
          <w:color w:val="000000"/>
        </w:rPr>
        <w:t> </w:t>
      </w:r>
    </w:p>
    <w:p w:rsidR="003716F5" w:rsidRPr="00B822E0" w:rsidRDefault="003716F5">
      <w:pPr>
        <w:rPr>
          <w:rFonts w:ascii="PT Astra Serif" w:hAnsi="PT Astra Serif"/>
        </w:rPr>
      </w:pPr>
    </w:p>
    <w:sectPr w:rsidR="003716F5" w:rsidRPr="00B82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E0"/>
    <w:rsid w:val="003716F5"/>
    <w:rsid w:val="00821249"/>
    <w:rsid w:val="009C364A"/>
    <w:rsid w:val="00B8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82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82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22E0"/>
    <w:rPr>
      <w:color w:val="0000FF"/>
      <w:u w:val="single"/>
    </w:rPr>
  </w:style>
  <w:style w:type="character" w:customStyle="1" w:styleId="hyperlink">
    <w:name w:val="hyperlink"/>
    <w:basedOn w:val="a0"/>
    <w:rsid w:val="00B82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82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82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22E0"/>
    <w:rPr>
      <w:color w:val="0000FF"/>
      <w:u w:val="single"/>
    </w:rPr>
  </w:style>
  <w:style w:type="character" w:customStyle="1" w:styleId="hyperlink">
    <w:name w:val="hyperlink"/>
    <w:basedOn w:val="a0"/>
    <w:rsid w:val="00B8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18D359D-3E75-4B61-89BF-D67A96220F48" TargetMode="External"/><Relationship Id="rId13" Type="http://schemas.openxmlformats.org/officeDocument/2006/relationships/hyperlink" Target="http://zakon.scli.ru/" TargetMode="External"/><Relationship Id="rId18" Type="http://schemas.openxmlformats.org/officeDocument/2006/relationships/hyperlink" Target="http://zakon.scli.ru/" TargetMode="External"/><Relationship Id="rId26" Type="http://schemas.openxmlformats.org/officeDocument/2006/relationships/hyperlink" Target="http://zakon.scli.ru/" TargetMode="External"/><Relationship Id="rId3" Type="http://schemas.openxmlformats.org/officeDocument/2006/relationships/settings" Target="settings.xml"/><Relationship Id="rId21" Type="http://schemas.openxmlformats.org/officeDocument/2006/relationships/hyperlink" Target="http://zakon.scli.ru/" TargetMode="External"/><Relationship Id="rId34" Type="http://schemas.openxmlformats.org/officeDocument/2006/relationships/theme" Target="theme/theme1.xml"/><Relationship Id="rId7" Type="http://schemas.openxmlformats.org/officeDocument/2006/relationships/hyperlink" Target="https://pravo-search.minjust.ru/bigs/showDocument.html?id=7D7977DF-D04D-47F4-B90B-BD2E70125D79" TargetMode="External"/><Relationship Id="rId12" Type="http://schemas.openxmlformats.org/officeDocument/2006/relationships/hyperlink" Target="https://pravo-search.minjust.ru/bigs/portal.html" TargetMode="External"/><Relationship Id="rId17" Type="http://schemas.openxmlformats.org/officeDocument/2006/relationships/hyperlink" Target="http://zakon.scli.ru/" TargetMode="External"/><Relationship Id="rId25" Type="http://schemas.openxmlformats.org/officeDocument/2006/relationships/hyperlink" Target="http://zakon.scli.ru/"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zakon.scli.ru/" TargetMode="External"/><Relationship Id="rId20" Type="http://schemas.openxmlformats.org/officeDocument/2006/relationships/hyperlink" Target="http://zakon.scli.ru/" TargetMode="External"/><Relationship Id="rId29"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9C6E9D85-2D47-4A64-ABEC-883840DD433B" TargetMode="External"/><Relationship Id="rId11" Type="http://schemas.openxmlformats.org/officeDocument/2006/relationships/hyperlink" Target="https://pravo-search.minjust.ru/bigs/showDocument.html?id=D388B226-A0CC-4478-8AB3-D0E03F80F830" TargetMode="External"/><Relationship Id="rId24" Type="http://schemas.openxmlformats.org/officeDocument/2006/relationships/hyperlink" Target="http://zakon.scli.ru/" TargetMode="External"/><Relationship Id="rId32" Type="http://schemas.openxmlformats.org/officeDocument/2006/relationships/hyperlink" Target="http://zakon.scli.ru/" TargetMode="External"/><Relationship Id="rId5" Type="http://schemas.openxmlformats.org/officeDocument/2006/relationships/hyperlink" Target="https://pravo-search.minjust.ru/bigs/showDocument.html?id=8459C0CF-0C64-4F07-97EF-017BD6942231" TargetMode="External"/><Relationship Id="rId15" Type="http://schemas.openxmlformats.org/officeDocument/2006/relationships/hyperlink" Target="http://zakon.scli.ru/" TargetMode="External"/><Relationship Id="rId23" Type="http://schemas.openxmlformats.org/officeDocument/2006/relationships/hyperlink" Target="http://zakon.scli.ru/" TargetMode="External"/><Relationship Id="rId28" Type="http://schemas.openxmlformats.org/officeDocument/2006/relationships/hyperlink" Target="http://zakon.scli.ru/" TargetMode="External"/><Relationship Id="rId10" Type="http://schemas.openxmlformats.org/officeDocument/2006/relationships/hyperlink" Target="https://pravo-search.minjust.ru/bigs/showDocument.html?id=3AD2ABFD-A7EA-4353-AFD7-4AA24A5F0207" TargetMode="External"/><Relationship Id="rId19" Type="http://schemas.openxmlformats.org/officeDocument/2006/relationships/hyperlink" Target="http://zakon.scli.ru/" TargetMode="External"/><Relationship Id="rId31"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zakon.scli.ru/" TargetMode="External"/><Relationship Id="rId22" Type="http://schemas.openxmlformats.org/officeDocument/2006/relationships/hyperlink" Target="http://zakon.scli.ru/" TargetMode="External"/><Relationship Id="rId27" Type="http://schemas.openxmlformats.org/officeDocument/2006/relationships/hyperlink" Target="http://zakon.scli.ru/" TargetMode="External"/><Relationship Id="rId3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7817</Words>
  <Characters>44560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Владимирович Васёв</dc:creator>
  <cp:lastModifiedBy>Михаил Владимирович Васёв</cp:lastModifiedBy>
  <cp:revision>1</cp:revision>
  <dcterms:created xsi:type="dcterms:W3CDTF">2025-05-22T07:01:00Z</dcterms:created>
  <dcterms:modified xsi:type="dcterms:W3CDTF">2025-05-22T07:03:00Z</dcterms:modified>
</cp:coreProperties>
</file>