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0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  <w:r w:rsidR="006539A0" w:rsidRPr="006539A0">
        <w:rPr>
          <w:rFonts w:ascii="Times New Roman" w:hAnsi="Times New Roman"/>
          <w:sz w:val="24"/>
          <w:szCs w:val="24"/>
        </w:rPr>
        <w:t>постановления Администрации Томской области от 16.09.2015 № 335а «Об утверждении Порядка рассмотрения документов, обосновывающих соответствие масштабного инвестиционного проекта критериям, установленным пунктом 3 части 1 статьи 9 Закона Томской области от 9 июля 2015 года № 100-ОЗ «О земельных отношениях в Томской области»</w:t>
      </w:r>
      <w:proofErr w:type="gramEnd"/>
    </w:p>
    <w:p w:rsidR="00791040" w:rsidRDefault="00791040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6539A0">
        <w:rPr>
          <w:rFonts w:ascii="Times New Roman" w:eastAsia="Calibri" w:hAnsi="Times New Roman" w:cs="Times New Roman"/>
          <w:sz w:val="24"/>
          <w:szCs w:val="24"/>
        </w:rPr>
        <w:t>18 июня</w:t>
      </w:r>
      <w:r w:rsidR="00791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201</w:t>
      </w:r>
      <w:r w:rsidR="00791040">
        <w:rPr>
          <w:rFonts w:ascii="Times New Roman" w:eastAsia="Calibri" w:hAnsi="Times New Roman" w:cs="Times New Roman"/>
          <w:sz w:val="24"/>
          <w:szCs w:val="24"/>
        </w:rPr>
        <w:t>8</w:t>
      </w:r>
      <w:r w:rsidR="00984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016286" w:rsidRPr="006539A0" w:rsidRDefault="00016286" w:rsidP="00B40D9D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6065"/>
      </w:tblGrid>
      <w:tr w:rsidR="00016286" w:rsidTr="0001628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16286">
              <w:rPr>
                <w:rFonts w:ascii="Times New Roman" w:hAnsi="Times New Roman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539A0" w:rsidRPr="006539A0" w:rsidRDefault="006539A0" w:rsidP="00B40D9D">
      <w:pPr>
        <w:spacing w:after="0" w:line="240" w:lineRule="auto"/>
        <w:ind w:firstLine="709"/>
        <w:rPr>
          <w:rFonts w:ascii="Times New Roman" w:hAnsi="Times New Roman"/>
          <w:b/>
          <w:sz w:val="8"/>
          <w:szCs w:val="8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016286">
        <w:trPr>
          <w:cantSplit/>
          <w:trHeight w:val="812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6539A0">
      <w:pPr>
        <w:spacing w:after="0"/>
        <w:rPr>
          <w:rFonts w:ascii="Times New Roman" w:hAnsi="Times New Roman"/>
        </w:rPr>
      </w:pPr>
    </w:p>
    <w:sectPr w:rsidR="00430D0A" w:rsidRPr="00FA1B4C" w:rsidSect="009F6372">
      <w:pgSz w:w="11906" w:h="16838"/>
      <w:pgMar w:top="426" w:right="992" w:bottom="426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5F" w:rsidRDefault="008D575F" w:rsidP="0055633C">
      <w:pPr>
        <w:spacing w:after="0" w:line="240" w:lineRule="auto"/>
      </w:pPr>
      <w:r>
        <w:separator/>
      </w:r>
    </w:p>
  </w:endnote>
  <w:endnote w:type="continuationSeparator" w:id="0">
    <w:p w:rsidR="008D575F" w:rsidRDefault="008D575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5F" w:rsidRDefault="008D575F" w:rsidP="0055633C">
      <w:pPr>
        <w:spacing w:after="0" w:line="240" w:lineRule="auto"/>
      </w:pPr>
      <w:r>
        <w:separator/>
      </w:r>
    </w:p>
  </w:footnote>
  <w:footnote w:type="continuationSeparator" w:id="0">
    <w:p w:rsidR="008D575F" w:rsidRDefault="008D575F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F0478"/>
    <w:rsid w:val="00605AB8"/>
    <w:rsid w:val="00631E8E"/>
    <w:rsid w:val="00641698"/>
    <w:rsid w:val="00642CF1"/>
    <w:rsid w:val="00652F9D"/>
    <w:rsid w:val="006539A0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6C38"/>
    <w:rsid w:val="007E507C"/>
    <w:rsid w:val="00800494"/>
    <w:rsid w:val="00855810"/>
    <w:rsid w:val="00867BB5"/>
    <w:rsid w:val="00895238"/>
    <w:rsid w:val="008D575F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DF7"/>
    <w:rsid w:val="00C52C24"/>
    <w:rsid w:val="00C66CAB"/>
    <w:rsid w:val="00CB1440"/>
    <w:rsid w:val="00CC2B66"/>
    <w:rsid w:val="00D0047B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93AFBB-E5CE-4CC2-843D-8BBF4726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11</cp:revision>
  <cp:lastPrinted>2016-01-22T04:25:00Z</cp:lastPrinted>
  <dcterms:created xsi:type="dcterms:W3CDTF">2016-01-25T05:22:00Z</dcterms:created>
  <dcterms:modified xsi:type="dcterms:W3CDTF">2018-05-11T12:04:00Z</dcterms:modified>
</cp:coreProperties>
</file>