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4F" w:rsidRPr="001A41A5" w:rsidRDefault="00C84D4F" w:rsidP="00C84D4F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1A41A5">
        <w:rPr>
          <w:sz w:val="24"/>
          <w:szCs w:val="24"/>
        </w:rPr>
        <w:t>Отчет</w:t>
      </w:r>
    </w:p>
    <w:p w:rsidR="00B362D7" w:rsidRPr="00B362D7" w:rsidRDefault="00C84D4F" w:rsidP="00B362D7">
      <w:pPr>
        <w:autoSpaceDE w:val="0"/>
        <w:autoSpaceDN w:val="0"/>
        <w:adjustRightInd w:val="0"/>
        <w:jc w:val="center"/>
        <w:rPr>
          <w:rFonts w:ascii="yandex-sans" w:hAnsi="yandex-sans"/>
          <w:color w:val="000000"/>
          <w:sz w:val="23"/>
          <w:szCs w:val="23"/>
        </w:rPr>
      </w:pPr>
      <w:r w:rsidRPr="001A41A5">
        <w:rPr>
          <w:sz w:val="24"/>
          <w:szCs w:val="24"/>
        </w:rPr>
        <w:t xml:space="preserve">об оценке фактического воздействия </w:t>
      </w:r>
      <w:r w:rsidRPr="00D17029">
        <w:rPr>
          <w:sz w:val="24"/>
          <w:szCs w:val="24"/>
        </w:rPr>
        <w:t xml:space="preserve">постановления </w:t>
      </w:r>
      <w:r w:rsidR="005A0E3D" w:rsidRPr="00D17029">
        <w:rPr>
          <w:sz w:val="24"/>
          <w:szCs w:val="24"/>
        </w:rPr>
        <w:t xml:space="preserve">Администрации Томской области от </w:t>
      </w:r>
      <w:r w:rsidR="00B362D7" w:rsidRPr="00D17029">
        <w:rPr>
          <w:sz w:val="24"/>
          <w:szCs w:val="24"/>
        </w:rPr>
        <w:t>15</w:t>
      </w:r>
      <w:r w:rsidR="005A0E3D" w:rsidRPr="00D17029">
        <w:rPr>
          <w:sz w:val="24"/>
          <w:szCs w:val="24"/>
        </w:rPr>
        <w:t>.</w:t>
      </w:r>
      <w:r w:rsidR="00B362D7" w:rsidRPr="00D17029">
        <w:rPr>
          <w:sz w:val="24"/>
          <w:szCs w:val="24"/>
        </w:rPr>
        <w:t>10</w:t>
      </w:r>
      <w:r w:rsidR="005A0E3D" w:rsidRPr="00D17029">
        <w:rPr>
          <w:sz w:val="24"/>
          <w:szCs w:val="24"/>
        </w:rPr>
        <w:t>.201</w:t>
      </w:r>
      <w:r w:rsidR="00B362D7" w:rsidRPr="00D17029">
        <w:rPr>
          <w:sz w:val="24"/>
          <w:szCs w:val="24"/>
        </w:rPr>
        <w:t>4</w:t>
      </w:r>
      <w:r w:rsidR="005A0E3D" w:rsidRPr="00D17029">
        <w:rPr>
          <w:sz w:val="24"/>
          <w:szCs w:val="24"/>
        </w:rPr>
        <w:t xml:space="preserve"> № 3</w:t>
      </w:r>
      <w:r w:rsidR="00B362D7" w:rsidRPr="00D17029">
        <w:rPr>
          <w:sz w:val="24"/>
          <w:szCs w:val="24"/>
        </w:rPr>
        <w:t>91а «Об утверждении Положения о предоставлении субсидий субъектам малого и среднего предпринимательства в целях создания и (или) развития, и (или) модернизации производства товаров (работ, услуг)</w:t>
      </w:r>
      <w:r w:rsidR="00B362D7" w:rsidRPr="00D17029">
        <w:rPr>
          <w:rFonts w:hint="eastAsia"/>
          <w:sz w:val="24"/>
          <w:szCs w:val="24"/>
        </w:rPr>
        <w:t>»</w:t>
      </w:r>
    </w:p>
    <w:p w:rsidR="00C84D4F" w:rsidRPr="001A41A5" w:rsidRDefault="00C84D4F" w:rsidP="005C78B8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C78B8" w:rsidRPr="00D17029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>1. Общая информация.</w:t>
      </w:r>
    </w:p>
    <w:p w:rsidR="00B362D7" w:rsidRPr="00D17029" w:rsidRDefault="005C78B8" w:rsidP="005A0E3D">
      <w:pPr>
        <w:autoSpaceDE w:val="0"/>
        <w:autoSpaceDN w:val="0"/>
        <w:adjustRightInd w:val="0"/>
        <w:jc w:val="both"/>
        <w:rPr>
          <w:rFonts w:ascii="yandex-sans" w:hAnsi="yandex-sans"/>
          <w:color w:val="000000"/>
          <w:sz w:val="24"/>
          <w:szCs w:val="24"/>
        </w:rPr>
      </w:pPr>
      <w:r w:rsidRPr="00D17029">
        <w:rPr>
          <w:sz w:val="24"/>
          <w:szCs w:val="24"/>
        </w:rPr>
        <w:t xml:space="preserve">1.1. Основные реквизиты нормативного правового акта, в том числе вид, дата, номер, наименование, редакция, источник публикации: </w:t>
      </w:r>
      <w:r w:rsidR="00B362D7" w:rsidRPr="00D17029">
        <w:rPr>
          <w:rFonts w:eastAsiaTheme="minorHAnsi"/>
          <w:sz w:val="24"/>
          <w:szCs w:val="24"/>
          <w:lang w:eastAsia="en-US"/>
        </w:rPr>
        <w:t xml:space="preserve">постановление Администрации Томской области от 15.10.2014 № 391а «Об утверждении </w:t>
      </w:r>
      <w:r w:rsidR="00B362D7" w:rsidRPr="00D17029">
        <w:rPr>
          <w:rFonts w:ascii="yandex-sans" w:hAnsi="yandex-sans"/>
          <w:color w:val="000000"/>
          <w:sz w:val="24"/>
          <w:szCs w:val="24"/>
        </w:rPr>
        <w:t>Положения о предоставлении субсидий субъектам малого и среднего предпринимательства в целях создания и (или) развития, и (или) модернизации производства товаров (работ, услуг)</w:t>
      </w:r>
      <w:r w:rsidR="00B362D7" w:rsidRPr="00D17029">
        <w:rPr>
          <w:rFonts w:ascii="yandex-sans" w:hAnsi="yandex-sans" w:hint="eastAsia"/>
          <w:color w:val="000000"/>
          <w:sz w:val="24"/>
          <w:szCs w:val="24"/>
        </w:rPr>
        <w:t>»</w:t>
      </w:r>
      <w:r w:rsidR="00B362D7" w:rsidRPr="00D17029">
        <w:rPr>
          <w:rFonts w:ascii="yandex-sans" w:hAnsi="yandex-sans"/>
          <w:color w:val="000000"/>
          <w:sz w:val="24"/>
          <w:szCs w:val="24"/>
        </w:rPr>
        <w:t xml:space="preserve">. </w:t>
      </w:r>
      <w:r w:rsidR="00C84D4F" w:rsidRPr="00D17029">
        <w:rPr>
          <w:rFonts w:eastAsiaTheme="minorHAnsi"/>
          <w:sz w:val="24"/>
          <w:szCs w:val="24"/>
          <w:lang w:eastAsia="en-US"/>
        </w:rPr>
        <w:t xml:space="preserve">Источник публикации: </w:t>
      </w:r>
      <w:r w:rsidR="00B362D7" w:rsidRPr="00D17029">
        <w:rPr>
          <w:rFonts w:ascii="yandex-sans" w:hAnsi="yandex-sans"/>
          <w:color w:val="000000"/>
          <w:sz w:val="24"/>
          <w:szCs w:val="24"/>
        </w:rPr>
        <w:t xml:space="preserve">«Собрание законодательства Томской области», 31.10.2014, </w:t>
      </w:r>
      <w:r w:rsidR="00F16FD4" w:rsidRPr="00D17029">
        <w:rPr>
          <w:rFonts w:ascii="yandex-sans" w:hAnsi="yandex-sans"/>
          <w:color w:val="000000"/>
          <w:sz w:val="24"/>
          <w:szCs w:val="24"/>
        </w:rPr>
        <w:t>№</w:t>
      </w:r>
      <w:r w:rsidR="00B362D7" w:rsidRPr="00D17029">
        <w:rPr>
          <w:rFonts w:ascii="yandex-sans" w:hAnsi="yandex-sans"/>
          <w:color w:val="000000"/>
          <w:sz w:val="24"/>
          <w:szCs w:val="24"/>
        </w:rPr>
        <w:t xml:space="preserve"> 10/2(111) часть 1</w:t>
      </w:r>
      <w:r w:rsidR="00F16FD4" w:rsidRPr="00D17029">
        <w:rPr>
          <w:rFonts w:ascii="yandex-sans" w:hAnsi="yandex-sans"/>
          <w:color w:val="000000"/>
          <w:sz w:val="24"/>
          <w:szCs w:val="24"/>
        </w:rPr>
        <w:t>.</w:t>
      </w:r>
    </w:p>
    <w:p w:rsidR="005C78B8" w:rsidRPr="00D17029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 xml:space="preserve">1.2. Дата вступления в силу акта и его отдельных положений: </w:t>
      </w:r>
      <w:r w:rsidR="005A0E3D" w:rsidRPr="00D17029">
        <w:rPr>
          <w:sz w:val="24"/>
          <w:szCs w:val="24"/>
        </w:rPr>
        <w:t>15</w:t>
      </w:r>
      <w:r w:rsidR="009156EA" w:rsidRPr="00D17029">
        <w:rPr>
          <w:sz w:val="24"/>
          <w:szCs w:val="24"/>
        </w:rPr>
        <w:t>.</w:t>
      </w:r>
      <w:r w:rsidR="00F16FD4" w:rsidRPr="00D17029">
        <w:rPr>
          <w:sz w:val="24"/>
          <w:szCs w:val="24"/>
        </w:rPr>
        <w:t>10</w:t>
      </w:r>
      <w:r w:rsidR="005A0E3D" w:rsidRPr="00D17029">
        <w:rPr>
          <w:sz w:val="24"/>
          <w:szCs w:val="24"/>
        </w:rPr>
        <w:t>.2</w:t>
      </w:r>
      <w:r w:rsidR="009156EA" w:rsidRPr="00D17029">
        <w:rPr>
          <w:sz w:val="24"/>
          <w:szCs w:val="24"/>
        </w:rPr>
        <w:t>01</w:t>
      </w:r>
      <w:r w:rsidR="005A0E3D" w:rsidRPr="00D17029">
        <w:rPr>
          <w:sz w:val="24"/>
          <w:szCs w:val="24"/>
        </w:rPr>
        <w:t>4.</w:t>
      </w:r>
    </w:p>
    <w:p w:rsidR="005C78B8" w:rsidRPr="00D17029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 xml:space="preserve">1.3. 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 </w:t>
      </w:r>
      <w:r w:rsidR="009156EA" w:rsidRPr="00D17029">
        <w:rPr>
          <w:sz w:val="24"/>
          <w:szCs w:val="24"/>
        </w:rPr>
        <w:t>не устанавливался.</w:t>
      </w:r>
    </w:p>
    <w:p w:rsidR="005C78B8" w:rsidRPr="00D17029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>1.4. Проведение оценки регулирующего воздействия в отношении проекта нормативного правового акта:</w:t>
      </w:r>
    </w:p>
    <w:p w:rsidR="00F16FD4" w:rsidRPr="00D17029" w:rsidRDefault="005C78B8" w:rsidP="005C78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17029">
        <w:rPr>
          <w:sz w:val="24"/>
          <w:szCs w:val="24"/>
        </w:rPr>
        <w:t xml:space="preserve">1.4.1. Срок проведения публичного обсуждения по проекту нормативного правового акта: </w:t>
      </w:r>
      <w:r w:rsidR="00F16FD4" w:rsidRPr="00D17029">
        <w:rPr>
          <w:sz w:val="24"/>
          <w:szCs w:val="24"/>
        </w:rPr>
        <w:t>П</w:t>
      </w:r>
      <w:r w:rsidR="00C00423" w:rsidRPr="00D17029">
        <w:rPr>
          <w:sz w:val="24"/>
          <w:szCs w:val="24"/>
        </w:rPr>
        <w:t xml:space="preserve">убличные консультации </w:t>
      </w:r>
      <w:r w:rsidR="00F16FD4" w:rsidRPr="00D17029">
        <w:rPr>
          <w:sz w:val="24"/>
          <w:szCs w:val="24"/>
        </w:rPr>
        <w:t>16 по 30 сентября 2014 года.</w:t>
      </w:r>
    </w:p>
    <w:p w:rsidR="00F16FD4" w:rsidRPr="00D17029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>1.4.2. </w:t>
      </w:r>
      <w:r w:rsidR="009156EA" w:rsidRPr="00D17029">
        <w:rPr>
          <w:sz w:val="24"/>
          <w:szCs w:val="24"/>
        </w:rPr>
        <w:t xml:space="preserve">Орган исполнительной власти - составитель сводного отчета: Разработчик – Департамент </w:t>
      </w:r>
      <w:r w:rsidR="00F16FD4" w:rsidRPr="00D17029">
        <w:rPr>
          <w:sz w:val="24"/>
          <w:szCs w:val="24"/>
        </w:rPr>
        <w:t xml:space="preserve">промышленности и развития </w:t>
      </w:r>
      <w:bookmarkStart w:id="0" w:name="_GoBack"/>
      <w:bookmarkEnd w:id="0"/>
      <w:r w:rsidR="00F16FD4" w:rsidRPr="00D17029">
        <w:rPr>
          <w:sz w:val="24"/>
          <w:szCs w:val="24"/>
        </w:rPr>
        <w:t>предпринимательства Томской области</w:t>
      </w:r>
      <w:r w:rsidR="00B325FF" w:rsidRPr="00D17029">
        <w:rPr>
          <w:sz w:val="24"/>
          <w:szCs w:val="24"/>
        </w:rPr>
        <w:t xml:space="preserve"> </w:t>
      </w:r>
      <w:r w:rsidR="00B325FF" w:rsidRPr="00D17029">
        <w:rPr>
          <w:sz w:val="24"/>
          <w:szCs w:val="24"/>
        </w:rPr>
        <w:br/>
        <w:t>(в настоящее время Департамент по развитию инновационной и предпринимательской деятельности Томской области)</w:t>
      </w:r>
    </w:p>
    <w:p w:rsidR="009156EA" w:rsidRPr="00D17029" w:rsidRDefault="005C78B8" w:rsidP="00F16F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 xml:space="preserve">1.4.3. Дата и реквизиты заключения об оценке регулирующего воздействия проекта нормативного правового акта: </w:t>
      </w:r>
      <w:r w:rsidR="00E03EC9" w:rsidRPr="00D17029">
        <w:rPr>
          <w:sz w:val="24"/>
          <w:szCs w:val="24"/>
        </w:rPr>
        <w:t xml:space="preserve">заключение об оценке регулирующего воздействия от </w:t>
      </w:r>
      <w:r w:rsidR="00F16FD4" w:rsidRPr="00D17029">
        <w:rPr>
          <w:sz w:val="24"/>
          <w:szCs w:val="24"/>
        </w:rPr>
        <w:t xml:space="preserve">13 октября </w:t>
      </w:r>
      <w:r w:rsidR="00E03EC9" w:rsidRPr="00D17029">
        <w:rPr>
          <w:sz w:val="24"/>
          <w:szCs w:val="24"/>
        </w:rPr>
        <w:t>201</w:t>
      </w:r>
      <w:r w:rsidR="00C00423" w:rsidRPr="00D17029">
        <w:rPr>
          <w:sz w:val="24"/>
          <w:szCs w:val="24"/>
        </w:rPr>
        <w:t>4</w:t>
      </w:r>
      <w:r w:rsidR="00E03EC9" w:rsidRPr="00D17029">
        <w:rPr>
          <w:sz w:val="24"/>
          <w:szCs w:val="24"/>
        </w:rPr>
        <w:t xml:space="preserve"> года</w:t>
      </w:r>
      <w:proofErr w:type="gramStart"/>
      <w:r w:rsidR="00E03EC9" w:rsidRPr="00D17029">
        <w:rPr>
          <w:sz w:val="24"/>
          <w:szCs w:val="24"/>
        </w:rPr>
        <w:t>.</w:t>
      </w:r>
      <w:proofErr w:type="gramEnd"/>
      <w:r w:rsidR="00E03EC9" w:rsidRPr="00D17029">
        <w:rPr>
          <w:sz w:val="24"/>
          <w:szCs w:val="24"/>
        </w:rPr>
        <w:t xml:space="preserve"> (</w:t>
      </w:r>
      <w:proofErr w:type="gramStart"/>
      <w:r w:rsidR="00E03EC9" w:rsidRPr="00D17029">
        <w:rPr>
          <w:sz w:val="24"/>
          <w:szCs w:val="24"/>
        </w:rPr>
        <w:t>э</w:t>
      </w:r>
      <w:proofErr w:type="gramEnd"/>
      <w:r w:rsidR="00E03EC9" w:rsidRPr="00D17029">
        <w:rPr>
          <w:sz w:val="24"/>
          <w:szCs w:val="24"/>
        </w:rPr>
        <w:t xml:space="preserve">лектронный адрес размещения заключения: </w:t>
      </w:r>
      <w:r w:rsidR="00F16FD4" w:rsidRPr="00D17029">
        <w:rPr>
          <w:sz w:val="24"/>
          <w:szCs w:val="24"/>
        </w:rPr>
        <w:t>(https://www.tomsk.gov.ru/rating/front/view/id/105).</w:t>
      </w:r>
      <w:r w:rsidR="00E03EC9" w:rsidRPr="00D17029">
        <w:rPr>
          <w:sz w:val="24"/>
          <w:szCs w:val="24"/>
        </w:rPr>
        <w:t>).</w:t>
      </w:r>
    </w:p>
    <w:p w:rsidR="005C78B8" w:rsidRPr="00D17029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 xml:space="preserve">1.4.4. Заключение об оценке регулирующего воздействия правового акта положительное/отрицательное: </w:t>
      </w:r>
      <w:r w:rsidR="00C00423" w:rsidRPr="00D17029">
        <w:rPr>
          <w:sz w:val="24"/>
          <w:szCs w:val="24"/>
        </w:rPr>
        <w:t xml:space="preserve">заключение об ОРВ </w:t>
      </w:r>
      <w:r w:rsidR="00F16FD4" w:rsidRPr="00D17029">
        <w:rPr>
          <w:sz w:val="24"/>
          <w:szCs w:val="24"/>
        </w:rPr>
        <w:t>от 13.10.</w:t>
      </w:r>
      <w:r w:rsidR="00C00423" w:rsidRPr="00D17029">
        <w:rPr>
          <w:sz w:val="24"/>
          <w:szCs w:val="24"/>
        </w:rPr>
        <w:t xml:space="preserve">2014: </w:t>
      </w:r>
      <w:r w:rsidR="00E03EC9" w:rsidRPr="00D17029">
        <w:rPr>
          <w:sz w:val="24"/>
          <w:szCs w:val="24"/>
        </w:rPr>
        <w:t>положительное.</w:t>
      </w:r>
    </w:p>
    <w:p w:rsidR="005C78B8" w:rsidRPr="00D17029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>1.5. </w:t>
      </w:r>
      <w:proofErr w:type="gramStart"/>
      <w:r w:rsidRPr="00D17029">
        <w:rPr>
          <w:sz w:val="24"/>
          <w:szCs w:val="24"/>
        </w:rPr>
        <w:t>Контактная информация исполнителя (фамилия, имя, отчество (последнее – при наличии), должность, номер телефона, адрес электронной почты):</w:t>
      </w:r>
      <w:proofErr w:type="gramEnd"/>
    </w:p>
    <w:p w:rsidR="00E03EC9" w:rsidRPr="00D17029" w:rsidRDefault="00E03EC9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17029">
        <w:rPr>
          <w:sz w:val="24"/>
          <w:szCs w:val="24"/>
        </w:rPr>
        <w:t>Войко</w:t>
      </w:r>
      <w:proofErr w:type="spellEnd"/>
      <w:r w:rsidRPr="00D17029">
        <w:rPr>
          <w:sz w:val="24"/>
          <w:szCs w:val="24"/>
        </w:rPr>
        <w:t xml:space="preserve"> Ирина Евгеньевна, консультант комитета законопроектной деятельности </w:t>
      </w:r>
      <w:r w:rsidR="00CE13D6" w:rsidRPr="00D17029">
        <w:rPr>
          <w:sz w:val="24"/>
          <w:szCs w:val="24"/>
        </w:rPr>
        <w:br/>
      </w:r>
      <w:r w:rsidRPr="00D17029">
        <w:rPr>
          <w:sz w:val="24"/>
          <w:szCs w:val="24"/>
        </w:rPr>
        <w:t>и оценк</w:t>
      </w:r>
      <w:r w:rsidR="005C582D" w:rsidRPr="00D17029">
        <w:rPr>
          <w:sz w:val="24"/>
          <w:szCs w:val="24"/>
        </w:rPr>
        <w:t>и</w:t>
      </w:r>
      <w:r w:rsidRPr="00D17029">
        <w:rPr>
          <w:sz w:val="24"/>
          <w:szCs w:val="24"/>
        </w:rPr>
        <w:t xml:space="preserve"> регулирующего воздействия Департамента по государственно-правовым вопросам и законопроектной деятельности Администрации Томской области, 8 (3822) 510-884, </w:t>
      </w:r>
      <w:proofErr w:type="spellStart"/>
      <w:r w:rsidRPr="00D17029">
        <w:rPr>
          <w:sz w:val="24"/>
          <w:szCs w:val="24"/>
          <w:lang w:val="en-US"/>
        </w:rPr>
        <w:t>voykoie</w:t>
      </w:r>
      <w:proofErr w:type="spellEnd"/>
      <w:r w:rsidRPr="00D17029">
        <w:rPr>
          <w:sz w:val="24"/>
          <w:szCs w:val="24"/>
        </w:rPr>
        <w:t>@</w:t>
      </w:r>
      <w:proofErr w:type="spellStart"/>
      <w:r w:rsidRPr="00D17029">
        <w:rPr>
          <w:sz w:val="24"/>
          <w:szCs w:val="24"/>
          <w:lang w:val="en-US"/>
        </w:rPr>
        <w:t>tomsk</w:t>
      </w:r>
      <w:proofErr w:type="spellEnd"/>
      <w:r w:rsidRPr="00D17029">
        <w:rPr>
          <w:sz w:val="24"/>
          <w:szCs w:val="24"/>
        </w:rPr>
        <w:t>.</w:t>
      </w:r>
      <w:proofErr w:type="spellStart"/>
      <w:r w:rsidRPr="00D17029">
        <w:rPr>
          <w:sz w:val="24"/>
          <w:szCs w:val="24"/>
          <w:lang w:val="en-US"/>
        </w:rPr>
        <w:t>gov</w:t>
      </w:r>
      <w:proofErr w:type="spellEnd"/>
      <w:r w:rsidRPr="00D17029">
        <w:rPr>
          <w:sz w:val="24"/>
          <w:szCs w:val="24"/>
        </w:rPr>
        <w:t>.</w:t>
      </w:r>
      <w:proofErr w:type="spellStart"/>
      <w:r w:rsidRPr="00D17029">
        <w:rPr>
          <w:sz w:val="24"/>
          <w:szCs w:val="24"/>
          <w:lang w:val="en-US"/>
        </w:rPr>
        <w:t>ru</w:t>
      </w:r>
      <w:proofErr w:type="spellEnd"/>
    </w:p>
    <w:p w:rsidR="005C78B8" w:rsidRPr="00D17029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>2. Оценка степени решения проблемы.</w:t>
      </w:r>
    </w:p>
    <w:p w:rsidR="00E03EC9" w:rsidRPr="00D17029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 xml:space="preserve">2.1. 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</w:p>
    <w:p w:rsidR="00F16FD4" w:rsidRPr="00D17029" w:rsidRDefault="00E03EC9" w:rsidP="00E03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 xml:space="preserve">Проблема, на решение которой было направлено рассматриваемое правовое регулирование, заключалась в </w:t>
      </w:r>
      <w:r w:rsidR="00F16FD4" w:rsidRPr="00D17029">
        <w:rPr>
          <w:sz w:val="24"/>
          <w:szCs w:val="24"/>
        </w:rPr>
        <w:t>необходимости стимулирования предпринимательской активности населения, способствующего росту численности работников, занятых на малых и средних предприятиях и увеличению оборота субъектов малого и среднего предпринимательства</w:t>
      </w:r>
    </w:p>
    <w:p w:rsidR="00E03EC9" w:rsidRPr="00D17029" w:rsidRDefault="005C78B8" w:rsidP="00E03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 xml:space="preserve">2.2. Оценка степени решения проблемы и негативных эффектов, связанных </w:t>
      </w:r>
      <w:r w:rsidRPr="00D17029">
        <w:rPr>
          <w:sz w:val="24"/>
          <w:szCs w:val="24"/>
        </w:rPr>
        <w:br/>
        <w:t xml:space="preserve">с проблемой: </w:t>
      </w:r>
      <w:r w:rsidR="00E03EC9" w:rsidRPr="00D17029">
        <w:rPr>
          <w:sz w:val="24"/>
          <w:szCs w:val="24"/>
        </w:rPr>
        <w:t>Действие нормативного правового акта оказало влияние на обозначенную проблему.</w:t>
      </w:r>
    </w:p>
    <w:p w:rsidR="005C78B8" w:rsidRPr="00D17029" w:rsidRDefault="005C78B8" w:rsidP="00E03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 xml:space="preserve">2.3. Обоснование взаимосвязи решения проблемы и преодоления эффектов </w:t>
      </w:r>
      <w:r w:rsidRPr="00D17029">
        <w:rPr>
          <w:sz w:val="24"/>
          <w:szCs w:val="24"/>
        </w:rPr>
        <w:br/>
        <w:t xml:space="preserve">с регулированием, установленным нормативным правовым актом: </w:t>
      </w:r>
    </w:p>
    <w:p w:rsidR="00491C74" w:rsidRPr="00D17029" w:rsidRDefault="00491C74" w:rsidP="00491C74">
      <w:pPr>
        <w:pStyle w:val="a6"/>
        <w:shd w:val="clear" w:color="auto" w:fill="auto"/>
        <w:spacing w:after="0" w:line="240" w:lineRule="auto"/>
        <w:ind w:left="23" w:right="23" w:firstLine="686"/>
        <w:jc w:val="both"/>
        <w:rPr>
          <w:rFonts w:eastAsia="Times New Roman"/>
          <w:sz w:val="24"/>
          <w:szCs w:val="24"/>
          <w:lang w:eastAsia="ru-RU"/>
        </w:rPr>
      </w:pPr>
      <w:r w:rsidRPr="00D17029">
        <w:rPr>
          <w:rFonts w:eastAsia="Times New Roman"/>
          <w:sz w:val="24"/>
          <w:szCs w:val="24"/>
          <w:lang w:eastAsia="ru-RU"/>
        </w:rPr>
        <w:t>Принятие рассматриваемого постановления позволило обеспечить следующие положительные эффекты:</w:t>
      </w:r>
    </w:p>
    <w:p w:rsidR="00F16FD4" w:rsidRPr="00D17029" w:rsidRDefault="00F16FD4" w:rsidP="00F16FD4">
      <w:pPr>
        <w:pStyle w:val="2"/>
        <w:shd w:val="clear" w:color="auto" w:fill="auto"/>
        <w:spacing w:before="0" w:line="274" w:lineRule="exact"/>
        <w:ind w:left="20" w:right="20" w:firstLine="560"/>
        <w:jc w:val="both"/>
        <w:rPr>
          <w:rFonts w:eastAsia="Times New Roman"/>
          <w:color w:val="auto"/>
        </w:rPr>
      </w:pPr>
      <w:r w:rsidRPr="00D17029">
        <w:rPr>
          <w:rFonts w:eastAsia="Times New Roman"/>
          <w:color w:val="auto"/>
        </w:rPr>
        <w:t>- помочь субъектам малого и среднего предпринимательства привлечь финансовые ресурсы для реализации инвестиционных проектов;</w:t>
      </w:r>
    </w:p>
    <w:p w:rsidR="00F16FD4" w:rsidRPr="00D17029" w:rsidRDefault="00F16FD4" w:rsidP="00F16FD4">
      <w:pPr>
        <w:pStyle w:val="2"/>
        <w:shd w:val="clear" w:color="auto" w:fill="auto"/>
        <w:spacing w:before="0" w:line="274" w:lineRule="exact"/>
        <w:ind w:left="20" w:right="20" w:firstLine="560"/>
        <w:jc w:val="both"/>
        <w:rPr>
          <w:rFonts w:eastAsia="Times New Roman"/>
          <w:color w:val="auto"/>
        </w:rPr>
      </w:pPr>
      <w:r w:rsidRPr="00D17029">
        <w:rPr>
          <w:rFonts w:eastAsia="Times New Roman"/>
          <w:color w:val="auto"/>
        </w:rPr>
        <w:lastRenderedPageBreak/>
        <w:t>- поддержать проекты субъектов малого и среднего предпринимательства, направленные на создание и (или) развитие, и (или) модернизацию производства товаров;</w:t>
      </w:r>
    </w:p>
    <w:p w:rsidR="00F16FD4" w:rsidRPr="00D17029" w:rsidRDefault="00F16FD4" w:rsidP="00F16FD4">
      <w:pPr>
        <w:pStyle w:val="2"/>
        <w:shd w:val="clear" w:color="auto" w:fill="auto"/>
        <w:spacing w:before="0" w:line="274" w:lineRule="exact"/>
        <w:ind w:left="20" w:right="20" w:firstLine="560"/>
        <w:jc w:val="both"/>
        <w:rPr>
          <w:rFonts w:eastAsia="Times New Roman"/>
          <w:color w:val="auto"/>
        </w:rPr>
      </w:pPr>
      <w:r w:rsidRPr="00D17029">
        <w:rPr>
          <w:rFonts w:eastAsia="Times New Roman"/>
          <w:color w:val="auto"/>
        </w:rPr>
        <w:t xml:space="preserve">- создать </w:t>
      </w:r>
      <w:r w:rsidR="00C02756" w:rsidRPr="00D17029">
        <w:rPr>
          <w:rFonts w:eastAsia="Times New Roman"/>
          <w:color w:val="auto"/>
        </w:rPr>
        <w:t>новые</w:t>
      </w:r>
      <w:r w:rsidRPr="00D17029">
        <w:rPr>
          <w:rFonts w:eastAsia="Times New Roman"/>
          <w:color w:val="auto"/>
        </w:rPr>
        <w:t xml:space="preserve"> рабочи</w:t>
      </w:r>
      <w:r w:rsidR="00C02756" w:rsidRPr="00D17029">
        <w:rPr>
          <w:rFonts w:eastAsia="Times New Roman"/>
          <w:color w:val="auto"/>
        </w:rPr>
        <w:t>е</w:t>
      </w:r>
      <w:r w:rsidRPr="00D17029">
        <w:rPr>
          <w:rFonts w:eastAsia="Times New Roman"/>
          <w:color w:val="auto"/>
        </w:rPr>
        <w:t xml:space="preserve"> мест</w:t>
      </w:r>
      <w:r w:rsidR="00C02756" w:rsidRPr="00D17029">
        <w:rPr>
          <w:rFonts w:eastAsia="Times New Roman"/>
          <w:color w:val="auto"/>
        </w:rPr>
        <w:t>а</w:t>
      </w:r>
      <w:r w:rsidRPr="00D17029">
        <w:rPr>
          <w:rFonts w:eastAsia="Times New Roman"/>
          <w:color w:val="auto"/>
        </w:rPr>
        <w:t>;</w:t>
      </w:r>
    </w:p>
    <w:p w:rsidR="00F16FD4" w:rsidRPr="00D17029" w:rsidRDefault="00F16FD4" w:rsidP="00F16FD4">
      <w:pPr>
        <w:pStyle w:val="2"/>
        <w:shd w:val="clear" w:color="auto" w:fill="auto"/>
        <w:spacing w:before="0" w:line="274" w:lineRule="exact"/>
        <w:ind w:left="20" w:right="20" w:firstLine="560"/>
        <w:jc w:val="both"/>
        <w:rPr>
          <w:rFonts w:eastAsia="Times New Roman"/>
          <w:color w:val="auto"/>
        </w:rPr>
      </w:pPr>
      <w:r w:rsidRPr="00D17029">
        <w:rPr>
          <w:rFonts w:eastAsia="Times New Roman"/>
          <w:color w:val="auto"/>
        </w:rPr>
        <w:t>- создать либо поддержать действующих субъектов малого и среднего предпринимательства.</w:t>
      </w:r>
    </w:p>
    <w:p w:rsidR="00CA4002" w:rsidRPr="00D17029" w:rsidRDefault="005C78B8" w:rsidP="00CA40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 xml:space="preserve">2.4. Источники данных: </w:t>
      </w:r>
      <w:r w:rsidR="00CA4002" w:rsidRPr="00D17029">
        <w:rPr>
          <w:sz w:val="24"/>
          <w:szCs w:val="24"/>
        </w:rPr>
        <w:t xml:space="preserve">ведомственная статистика Департамента </w:t>
      </w:r>
      <w:r w:rsidR="00491C74" w:rsidRPr="00D17029">
        <w:rPr>
          <w:sz w:val="24"/>
          <w:szCs w:val="24"/>
        </w:rPr>
        <w:t>по развитию инновационной и предпринимательской деятельности Томской области</w:t>
      </w:r>
      <w:r w:rsidR="00CA4002" w:rsidRPr="00D17029">
        <w:rPr>
          <w:sz w:val="24"/>
          <w:szCs w:val="24"/>
        </w:rPr>
        <w:t>.</w:t>
      </w:r>
    </w:p>
    <w:p w:rsidR="007C0EAB" w:rsidRPr="00D17029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>3. Основные группы участников отношений, интересы которых затрагиваются нормативным правовым актом.</w:t>
      </w:r>
    </w:p>
    <w:p w:rsidR="007C0EAB" w:rsidRPr="00D17029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8"/>
        <w:gridCol w:w="3059"/>
        <w:gridCol w:w="3343"/>
      </w:tblGrid>
      <w:tr w:rsidR="007C0EAB" w:rsidRPr="00D17029" w:rsidTr="00B325F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3.1. Группа участников отношений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 xml:space="preserve">3.2. Данные о количестве участников отношений </w:t>
            </w:r>
            <w:r w:rsidRPr="00D17029">
              <w:rPr>
                <w:sz w:val="24"/>
                <w:szCs w:val="24"/>
              </w:rPr>
              <w:br/>
              <w:t>в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3.3. Данные об изменениях количества участников отношений в течение срока действия акта</w:t>
            </w:r>
          </w:p>
        </w:tc>
      </w:tr>
      <w:tr w:rsidR="007C0EAB" w:rsidRPr="00D17029" w:rsidTr="00B325F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74" w:rsidRPr="00D17029" w:rsidRDefault="00491C74" w:rsidP="00491C74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17029">
              <w:rPr>
                <w:rFonts w:ascii="yandex-sans" w:hAnsi="yandex-sans"/>
                <w:color w:val="000000"/>
                <w:sz w:val="24"/>
                <w:szCs w:val="24"/>
              </w:rPr>
              <w:t>Юридические лица и индивидуальные предприниматели, отнесенные в соответствии с условиями, установленными</w:t>
            </w:r>
          </w:p>
          <w:p w:rsidR="00491C74" w:rsidRPr="00D17029" w:rsidRDefault="00491C74" w:rsidP="00491C74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17029">
              <w:rPr>
                <w:rFonts w:ascii="yandex-sans" w:hAnsi="yandex-sans"/>
                <w:color w:val="000000"/>
                <w:sz w:val="24"/>
                <w:szCs w:val="24"/>
              </w:rPr>
              <w:t xml:space="preserve">Федеральным законом от 24 июля 2007 года № 209-ФЗ </w:t>
            </w:r>
            <w:r w:rsidRPr="00D17029">
              <w:rPr>
                <w:rFonts w:ascii="yandex-sans" w:hAnsi="yandex-sans" w:hint="eastAsia"/>
                <w:color w:val="000000"/>
                <w:sz w:val="24"/>
                <w:szCs w:val="24"/>
              </w:rPr>
              <w:t>«</w:t>
            </w:r>
            <w:r w:rsidRPr="00D17029">
              <w:rPr>
                <w:rFonts w:ascii="yandex-sans" w:hAnsi="yandex-sans"/>
                <w:color w:val="000000"/>
                <w:sz w:val="24"/>
                <w:szCs w:val="24"/>
              </w:rPr>
              <w:t>О развитии малого и среднего предпринимательства</w:t>
            </w:r>
          </w:p>
          <w:p w:rsidR="00491C74" w:rsidRPr="00D17029" w:rsidRDefault="00491C74" w:rsidP="00491C74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17029">
              <w:rPr>
                <w:rFonts w:ascii="yandex-sans" w:hAnsi="yandex-sans"/>
                <w:color w:val="000000"/>
                <w:sz w:val="24"/>
                <w:szCs w:val="24"/>
              </w:rPr>
              <w:t>в Российской Федерации</w:t>
            </w:r>
            <w:r w:rsidRPr="00D17029">
              <w:rPr>
                <w:rFonts w:ascii="yandex-sans" w:hAnsi="yandex-sans" w:hint="eastAsia"/>
                <w:color w:val="000000"/>
                <w:sz w:val="24"/>
                <w:szCs w:val="24"/>
              </w:rPr>
              <w:t>»</w:t>
            </w:r>
            <w:r w:rsidRPr="00D17029">
              <w:rPr>
                <w:rFonts w:ascii="yandex-sans" w:hAnsi="yandex-sans"/>
                <w:color w:val="000000"/>
                <w:sz w:val="24"/>
                <w:szCs w:val="24"/>
              </w:rPr>
              <w:t xml:space="preserve">, к малым предприятиям, в том числе </w:t>
            </w:r>
            <w:proofErr w:type="spellStart"/>
            <w:r w:rsidRPr="00D17029">
              <w:rPr>
                <w:rFonts w:ascii="yandex-sans" w:hAnsi="yandex-sans"/>
                <w:color w:val="000000"/>
                <w:sz w:val="24"/>
                <w:szCs w:val="24"/>
              </w:rPr>
              <w:t>микропредприятиям</w:t>
            </w:r>
            <w:proofErr w:type="spellEnd"/>
            <w:r w:rsidRPr="00D17029">
              <w:rPr>
                <w:rFonts w:ascii="yandex-sans" w:hAnsi="yandex-sans"/>
                <w:color w:val="000000"/>
                <w:sz w:val="24"/>
                <w:szCs w:val="24"/>
              </w:rPr>
              <w:t>, и средним предприятиям, признанные победителями конкурсного отбора на предоставление субсидий на возмещение части затрат субъектам малого и среднего предпринимательства в целях создания и (или)</w:t>
            </w:r>
          </w:p>
          <w:p w:rsidR="007C0EAB" w:rsidRPr="00D17029" w:rsidRDefault="00491C74" w:rsidP="00491C7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7029">
              <w:rPr>
                <w:rFonts w:ascii="yandex-sans" w:hAnsi="yandex-sans"/>
                <w:color w:val="000000"/>
                <w:sz w:val="24"/>
                <w:szCs w:val="24"/>
              </w:rPr>
              <w:t xml:space="preserve">развития, и (или) модернизации производства товаров (работ, услуг)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D17029" w:rsidRDefault="00491C74" w:rsidP="00491C7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В настоящее время нет субъектов предпринимательской деятельности, получающих рассматриваемый вид государственной поддержки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74" w:rsidRPr="00D17029" w:rsidRDefault="00491C74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2014-19</w:t>
            </w:r>
          </w:p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2015-1</w:t>
            </w:r>
            <w:r w:rsidR="00491C74" w:rsidRPr="00D17029">
              <w:rPr>
                <w:sz w:val="24"/>
                <w:szCs w:val="24"/>
              </w:rPr>
              <w:t>3</w:t>
            </w:r>
          </w:p>
          <w:p w:rsidR="007C0EAB" w:rsidRPr="00D17029" w:rsidRDefault="00B325FF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2016-6</w:t>
            </w:r>
          </w:p>
        </w:tc>
      </w:tr>
      <w:tr w:rsidR="007C0EAB" w:rsidRPr="00D17029" w:rsidTr="00B325FF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491C7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 xml:space="preserve">3.4. Источники данных: Статистика Департамента </w:t>
            </w:r>
            <w:r w:rsidR="00491C74" w:rsidRPr="00D17029">
              <w:rPr>
                <w:sz w:val="24"/>
                <w:szCs w:val="24"/>
              </w:rPr>
              <w:t>по развитию инновационной и предпринимательской деятельности Томской области</w:t>
            </w:r>
          </w:p>
        </w:tc>
      </w:tr>
    </w:tbl>
    <w:p w:rsidR="007C0EAB" w:rsidRPr="00D17029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D17029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>4. Оценка расходов и доходов бюджета.</w:t>
      </w:r>
    </w:p>
    <w:p w:rsidR="007C0EAB" w:rsidRPr="00D17029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8"/>
        <w:gridCol w:w="3293"/>
        <w:gridCol w:w="3109"/>
      </w:tblGrid>
      <w:tr w:rsidR="007C0EAB" w:rsidRPr="00D17029" w:rsidTr="00B325FF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4.1. Реализация функций, полномочий, обязанностей и прав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 xml:space="preserve">4.2. Качественное описание расходов </w:t>
            </w:r>
            <w:r w:rsidRPr="00D17029">
              <w:rPr>
                <w:sz w:val="24"/>
                <w:szCs w:val="24"/>
              </w:rPr>
              <w:br/>
              <w:t>и поступлений бюджета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4.3. Количественная оценка расходов и поступлений, млн. рублей</w:t>
            </w:r>
          </w:p>
        </w:tc>
      </w:tr>
      <w:tr w:rsidR="007C0EAB" w:rsidRPr="00D17029" w:rsidTr="00B325FF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1. Наименование органа, исполняющего фу</w:t>
            </w:r>
            <w:r w:rsidR="00B325FF" w:rsidRPr="00D17029">
              <w:rPr>
                <w:sz w:val="24"/>
                <w:szCs w:val="24"/>
              </w:rPr>
              <w:t>нкцию (предоставляющего услугу)</w:t>
            </w:r>
            <w:r w:rsidRPr="00D17029">
              <w:rPr>
                <w:sz w:val="24"/>
                <w:szCs w:val="24"/>
              </w:rPr>
              <w:t>:</w:t>
            </w:r>
            <w:r w:rsidR="00B325FF" w:rsidRPr="00D17029">
              <w:rPr>
                <w:sz w:val="24"/>
                <w:szCs w:val="24"/>
              </w:rPr>
              <w:t xml:space="preserve"> Департамент по развитию инновационной и предпринимательской деятельности Томской области</w:t>
            </w:r>
          </w:p>
        </w:tc>
      </w:tr>
      <w:tr w:rsidR="007C0EAB" w:rsidRPr="00D17029" w:rsidTr="00B325FF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1.1. Функция № 1</w:t>
            </w:r>
          </w:p>
          <w:p w:rsidR="00B325FF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 xml:space="preserve">Является </w:t>
            </w:r>
            <w:r w:rsidR="00B325FF" w:rsidRPr="00D17029">
              <w:rPr>
                <w:sz w:val="24"/>
                <w:szCs w:val="24"/>
              </w:rPr>
              <w:t xml:space="preserve">организатором конкурсного отбора на </w:t>
            </w:r>
            <w:r w:rsidR="00B325FF" w:rsidRPr="00D17029">
              <w:rPr>
                <w:sz w:val="24"/>
                <w:szCs w:val="24"/>
              </w:rPr>
              <w:lastRenderedPageBreak/>
              <w:t xml:space="preserve">предоставление субсидий на возмещение части затрат субъектам малого и среднего предпринимательства в целях </w:t>
            </w:r>
          </w:p>
          <w:p w:rsidR="007C0EAB" w:rsidRPr="00D17029" w:rsidRDefault="00B325FF" w:rsidP="00B325F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17029">
              <w:rPr>
                <w:rFonts w:ascii="yandex-sans" w:hAnsi="yandex-sans"/>
                <w:color w:val="000000"/>
                <w:sz w:val="24"/>
                <w:szCs w:val="24"/>
              </w:rPr>
              <w:t>создания и (или) развития, и (или) модернизации производства товаров (работ, услуг)</w:t>
            </w:r>
            <w:r w:rsidRPr="00D17029">
              <w:rPr>
                <w:sz w:val="24"/>
                <w:szCs w:val="24"/>
              </w:rPr>
              <w:t>;</w:t>
            </w:r>
            <w:proofErr w:type="gramEnd"/>
          </w:p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17029">
              <w:rPr>
                <w:rFonts w:eastAsiaTheme="minorHAnsi"/>
                <w:sz w:val="24"/>
                <w:szCs w:val="24"/>
                <w:lang w:eastAsia="en-US"/>
              </w:rPr>
              <w:t>1.2. Функция № 2</w:t>
            </w:r>
          </w:p>
          <w:p w:rsidR="007C0EAB" w:rsidRPr="00D17029" w:rsidRDefault="007C0EAB" w:rsidP="003D409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17029">
              <w:rPr>
                <w:rFonts w:eastAsiaTheme="minorHAnsi"/>
                <w:sz w:val="24"/>
                <w:szCs w:val="24"/>
                <w:lang w:eastAsia="en-US"/>
              </w:rPr>
              <w:t>Контролирует реализацию проектов</w:t>
            </w:r>
            <w:r w:rsidR="003D4094" w:rsidRPr="00D17029">
              <w:rPr>
                <w:rFonts w:eastAsiaTheme="minorHAnsi"/>
                <w:sz w:val="24"/>
                <w:szCs w:val="24"/>
                <w:lang w:eastAsia="en-US"/>
              </w:rPr>
              <w:t xml:space="preserve">, предусматривающих создание и (или) развитие, и (или) модернизацию производства товаров (работ, услуг) посредством приобретения оборудования </w:t>
            </w:r>
            <w:r w:rsidRPr="00D17029">
              <w:rPr>
                <w:rFonts w:eastAsiaTheme="minorHAnsi"/>
                <w:sz w:val="24"/>
                <w:szCs w:val="24"/>
                <w:lang w:eastAsia="en-US"/>
              </w:rPr>
              <w:t xml:space="preserve"> и выполнение </w:t>
            </w:r>
            <w:r w:rsidR="003D4094" w:rsidRPr="00D17029">
              <w:rPr>
                <w:rFonts w:eastAsiaTheme="minorHAnsi"/>
                <w:sz w:val="24"/>
                <w:szCs w:val="24"/>
                <w:lang w:eastAsia="en-US"/>
              </w:rPr>
              <w:t>договора по предоставлению рассматриваемой субсидии.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lastRenderedPageBreak/>
              <w:t>1. Понесенные единовременные расходы:</w:t>
            </w:r>
          </w:p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Вид расходов 1: 0</w:t>
            </w:r>
          </w:p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lastRenderedPageBreak/>
              <w:t>Вид расходов №:0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lastRenderedPageBreak/>
              <w:t>0</w:t>
            </w:r>
          </w:p>
        </w:tc>
      </w:tr>
      <w:tr w:rsidR="007C0EAB" w:rsidRPr="00D17029" w:rsidTr="00B325FF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D17029" w:rsidRDefault="007C0EAB" w:rsidP="00B325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2. Расходы (периодические) в год:</w:t>
            </w:r>
          </w:p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Вид расходов 1: 0</w:t>
            </w:r>
          </w:p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Вид расходов №: 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0</w:t>
            </w:r>
          </w:p>
        </w:tc>
      </w:tr>
      <w:tr w:rsidR="007C0EAB" w:rsidRPr="00D17029" w:rsidTr="00B325FF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D17029" w:rsidRDefault="007C0EAB" w:rsidP="00B325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3. Поступления в год:</w:t>
            </w:r>
          </w:p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Вид поступлений 1: 0</w:t>
            </w:r>
          </w:p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Вид поступлений №: 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7029">
              <w:rPr>
                <w:sz w:val="24"/>
                <w:szCs w:val="24"/>
              </w:rPr>
              <w:t>0</w:t>
            </w:r>
          </w:p>
        </w:tc>
      </w:tr>
      <w:tr w:rsidR="007C0EAB" w:rsidRPr="00D17029" w:rsidTr="00B325FF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5223B0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 xml:space="preserve">4.4. Источники данных: Статистика Департамента </w:t>
            </w:r>
            <w:r w:rsidR="005223B0" w:rsidRPr="00D17029">
              <w:rPr>
                <w:sz w:val="24"/>
                <w:szCs w:val="24"/>
              </w:rPr>
              <w:t>по развитию инновационной и предпринимательской деятельности Томской области</w:t>
            </w:r>
          </w:p>
        </w:tc>
      </w:tr>
    </w:tbl>
    <w:p w:rsidR="007C0EAB" w:rsidRPr="00D17029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D17029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029">
        <w:rPr>
          <w:sz w:val="24"/>
          <w:szCs w:val="24"/>
        </w:rPr>
        <w:t>5. Оценка расходов предпринимателей и инвесторов.</w:t>
      </w: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9"/>
        <w:gridCol w:w="2721"/>
        <w:gridCol w:w="2977"/>
        <w:gridCol w:w="1788"/>
      </w:tblGrid>
      <w:tr w:rsidR="007C0EAB" w:rsidRPr="00D17029" w:rsidTr="007C0EAB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5.1. </w:t>
            </w:r>
            <w:r w:rsidR="00D17029" w:rsidRPr="00D17029">
              <w:rPr>
                <w:sz w:val="24"/>
                <w:szCs w:val="24"/>
              </w:rPr>
              <w:t>Установленная</w:t>
            </w:r>
            <w:r w:rsidRPr="00D17029">
              <w:rPr>
                <w:sz w:val="24"/>
                <w:szCs w:val="24"/>
              </w:rPr>
              <w:t xml:space="preserve"> обязанность или ограничение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5.2. 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5.3. Описание видов расходов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5.4. Количественная оценка, млн. рублей</w:t>
            </w:r>
          </w:p>
        </w:tc>
      </w:tr>
      <w:tr w:rsidR="007C0EAB" w:rsidRPr="00D17029" w:rsidTr="007C0EAB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 xml:space="preserve">Не </w:t>
            </w:r>
            <w:proofErr w:type="gramStart"/>
            <w:r w:rsidRPr="00D17029"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A" w:rsidRPr="00D17029" w:rsidRDefault="000976DA" w:rsidP="000976D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Юридические лица и индивидуальные предприниматели, отнесенные в соответствии с условиями, установленными</w:t>
            </w:r>
          </w:p>
          <w:p w:rsidR="000976DA" w:rsidRPr="00D17029" w:rsidRDefault="000976DA" w:rsidP="000976D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 xml:space="preserve">Федеральным законом от 24 июля 2007 года № 209-ФЗ </w:t>
            </w:r>
            <w:r w:rsidRPr="00D17029">
              <w:rPr>
                <w:rFonts w:hint="eastAsia"/>
                <w:sz w:val="24"/>
                <w:szCs w:val="24"/>
              </w:rPr>
              <w:t>«</w:t>
            </w:r>
            <w:r w:rsidRPr="00D17029">
              <w:rPr>
                <w:sz w:val="24"/>
                <w:szCs w:val="24"/>
              </w:rPr>
              <w:t>О развитии малого и среднего предпринимательства</w:t>
            </w:r>
          </w:p>
          <w:p w:rsidR="000976DA" w:rsidRPr="00D17029" w:rsidRDefault="000976DA" w:rsidP="000976D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в Российской Федерации</w:t>
            </w:r>
            <w:r w:rsidRPr="00D17029">
              <w:rPr>
                <w:rFonts w:hint="eastAsia"/>
                <w:sz w:val="24"/>
                <w:szCs w:val="24"/>
              </w:rPr>
              <w:t>»</w:t>
            </w:r>
            <w:r w:rsidRPr="00D17029">
              <w:rPr>
                <w:sz w:val="24"/>
                <w:szCs w:val="24"/>
              </w:rPr>
              <w:t xml:space="preserve">, к малым предприятиям, в том числе </w:t>
            </w:r>
            <w:proofErr w:type="spellStart"/>
            <w:r w:rsidRPr="00D17029">
              <w:rPr>
                <w:sz w:val="24"/>
                <w:szCs w:val="24"/>
              </w:rPr>
              <w:t>микропредприятиям</w:t>
            </w:r>
            <w:proofErr w:type="spellEnd"/>
            <w:r w:rsidRPr="00D17029">
              <w:rPr>
                <w:sz w:val="24"/>
                <w:szCs w:val="24"/>
              </w:rPr>
              <w:t xml:space="preserve">, и средним предприятиям, признанные победителями конкурсного отбора на </w:t>
            </w:r>
            <w:r w:rsidRPr="00D17029">
              <w:rPr>
                <w:sz w:val="24"/>
                <w:szCs w:val="24"/>
              </w:rPr>
              <w:lastRenderedPageBreak/>
              <w:t>предоставление субсидий на возмещение части затрат субъектам малого и среднего предпринимательства в целях создания и (или)</w:t>
            </w:r>
          </w:p>
          <w:p w:rsidR="007C0EAB" w:rsidRPr="00D17029" w:rsidRDefault="000976DA" w:rsidP="000976D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развития, и (или) модернизации производства товаров (работ, услуг)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lastRenderedPageBreak/>
              <w:t>1. Единовременные расходы (указать, когда возникают):</w:t>
            </w:r>
          </w:p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u w:val="single"/>
              </w:rPr>
            </w:pPr>
            <w:r w:rsidRPr="00D17029">
              <w:rPr>
                <w:sz w:val="24"/>
                <w:szCs w:val="24"/>
              </w:rPr>
              <w:t xml:space="preserve">Вид расходов 1: </w:t>
            </w:r>
            <w:r w:rsidRPr="00D17029">
              <w:rPr>
                <w:sz w:val="24"/>
                <w:szCs w:val="24"/>
                <w:u w:val="single"/>
              </w:rPr>
              <w:t>нет</w:t>
            </w:r>
          </w:p>
          <w:p w:rsidR="007C0EAB" w:rsidRPr="00D17029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 xml:space="preserve">Вид расходов №: </w:t>
            </w:r>
            <w:r w:rsidRPr="00D17029">
              <w:rPr>
                <w:sz w:val="24"/>
                <w:szCs w:val="24"/>
                <w:u w:val="single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D17029" w:rsidRDefault="000976DA" w:rsidP="000976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Нет данных</w:t>
            </w:r>
          </w:p>
        </w:tc>
      </w:tr>
      <w:tr w:rsidR="007C0EAB" w:rsidRPr="007C0EAB" w:rsidTr="007C0EAB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B325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B325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2. Расходы в год:</w:t>
            </w:r>
          </w:p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Вид расходов 1: </w:t>
            </w:r>
            <w:r w:rsidRPr="007C0EAB">
              <w:rPr>
                <w:sz w:val="24"/>
                <w:szCs w:val="24"/>
                <w:u w:val="single"/>
              </w:rPr>
              <w:t>нет</w:t>
            </w:r>
          </w:p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Вид расходов №: </w:t>
            </w:r>
            <w:r w:rsidRPr="007C0EAB">
              <w:rPr>
                <w:sz w:val="24"/>
                <w:szCs w:val="24"/>
                <w:u w:val="single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0</w:t>
            </w:r>
          </w:p>
        </w:tc>
      </w:tr>
      <w:tr w:rsidR="007C0EAB" w:rsidRPr="007C0EAB" w:rsidTr="007C0EAB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>5.5. Описание издержек, не поддающихся количественной оценке:нет</w:t>
            </w:r>
          </w:p>
        </w:tc>
      </w:tr>
      <w:tr w:rsidR="007C0EAB" w:rsidRPr="007C0EAB" w:rsidTr="007C0EAB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5.6. 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  <w:p w:rsidR="007C0EAB" w:rsidRPr="007C0EAB" w:rsidRDefault="007C0EAB" w:rsidP="00D1702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получение государственной поддержки </w:t>
            </w:r>
            <w:r w:rsidR="00D17029">
              <w:rPr>
                <w:sz w:val="24"/>
                <w:szCs w:val="24"/>
              </w:rPr>
              <w:t>субъектами малого и среднего предпринимательства</w:t>
            </w:r>
          </w:p>
        </w:tc>
      </w:tr>
      <w:tr w:rsidR="007C0EAB" w:rsidRPr="007C0EAB" w:rsidTr="007C0EAB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1702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5.7. Источники данных: Статистика </w:t>
            </w:r>
            <w:r w:rsidR="00D17029" w:rsidRPr="00D17029">
              <w:rPr>
                <w:sz w:val="24"/>
                <w:szCs w:val="24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6. Положительные и отрицательные последствия регулирования.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871"/>
        <w:gridCol w:w="3458"/>
        <w:gridCol w:w="2154"/>
      </w:tblGrid>
      <w:tr w:rsidR="007C0EAB" w:rsidRPr="007C0EAB" w:rsidTr="007C0EA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6.1. 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6.2. Количественные оценки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6.3. 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6.4. </w:t>
            </w:r>
            <w:r>
              <w:rPr>
                <w:sz w:val="24"/>
                <w:szCs w:val="24"/>
              </w:rPr>
              <w:t>Количествен</w:t>
            </w:r>
            <w:r w:rsidRPr="007C0EAB">
              <w:rPr>
                <w:sz w:val="24"/>
                <w:szCs w:val="24"/>
              </w:rPr>
              <w:t>ные оценки</w:t>
            </w:r>
          </w:p>
        </w:tc>
      </w:tr>
      <w:tr w:rsidR="007C0EAB" w:rsidRPr="007C0EAB" w:rsidTr="007C0EA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нет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9" w:rsidRPr="007C0EAB" w:rsidRDefault="007C0EAB" w:rsidP="00D1702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Предоставление </w:t>
            </w:r>
            <w:r w:rsidR="00D17029" w:rsidRPr="00D17029">
              <w:rPr>
                <w:sz w:val="24"/>
                <w:szCs w:val="24"/>
              </w:rPr>
              <w:t>субсидии позволило малым и средним предприятиям провести модернизацию производственного оборудования, внедрить новые технологии производства продукции, повысить конкурентоспособность производимых ими товаров, и тем самым поддерживать благоприятный инвестиционный климат в Томской области.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9" w:rsidRPr="00D17029" w:rsidRDefault="00D17029" w:rsidP="00D170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2014-19</w:t>
            </w:r>
            <w:r>
              <w:rPr>
                <w:sz w:val="24"/>
                <w:szCs w:val="24"/>
              </w:rPr>
              <w:t xml:space="preserve"> получателей</w:t>
            </w:r>
          </w:p>
          <w:p w:rsidR="00D17029" w:rsidRPr="00D17029" w:rsidRDefault="00D17029" w:rsidP="00D170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2015-13</w:t>
            </w:r>
            <w:r>
              <w:rPr>
                <w:sz w:val="24"/>
                <w:szCs w:val="24"/>
              </w:rPr>
              <w:t xml:space="preserve"> получателей</w:t>
            </w:r>
          </w:p>
          <w:p w:rsidR="007C0EAB" w:rsidRDefault="00D17029" w:rsidP="00D170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2016-6</w:t>
            </w:r>
            <w:r>
              <w:rPr>
                <w:sz w:val="24"/>
                <w:szCs w:val="24"/>
              </w:rPr>
              <w:t xml:space="preserve"> получателей</w:t>
            </w:r>
          </w:p>
          <w:p w:rsidR="00C3068C" w:rsidRDefault="00C3068C" w:rsidP="00D170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D17029" w:rsidRPr="007C0EAB" w:rsidRDefault="00D17029" w:rsidP="00D170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Максимальный размер субсидии </w:t>
            </w:r>
            <w:r>
              <w:rPr>
                <w:sz w:val="24"/>
                <w:szCs w:val="24"/>
              </w:rPr>
              <w:br/>
              <w:t>5 млн. рублей</w:t>
            </w:r>
          </w:p>
        </w:tc>
      </w:tr>
      <w:tr w:rsidR="007C0EAB" w:rsidRPr="007C0EAB" w:rsidTr="007C0EAB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1702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6.5. Источники данных: Статистика </w:t>
            </w:r>
            <w:r w:rsidR="00D17029" w:rsidRPr="00D17029">
              <w:rPr>
                <w:sz w:val="24"/>
                <w:szCs w:val="24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7. Методы контроля достижения цели.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3"/>
        <w:gridCol w:w="4822"/>
      </w:tblGrid>
      <w:tr w:rsidR="007C0EAB" w:rsidRPr="007C0EAB" w:rsidTr="00B325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7.1. Характеристика реализованных </w:t>
            </w:r>
            <w:proofErr w:type="gramStart"/>
            <w:r w:rsidRPr="007C0EAB">
              <w:rPr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7C0EAB">
              <w:rPr>
                <w:sz w:val="24"/>
                <w:szCs w:val="24"/>
              </w:rPr>
              <w:t xml:space="preserve"> </w:t>
            </w:r>
            <w:r w:rsidRPr="007C0EAB">
              <w:rPr>
                <w:sz w:val="24"/>
                <w:szCs w:val="24"/>
              </w:rPr>
              <w:lastRenderedPageBreak/>
              <w:t xml:space="preserve">регулирования, </w:t>
            </w:r>
            <w:r w:rsidRPr="007C0EAB">
              <w:rPr>
                <w:sz w:val="24"/>
                <w:szCs w:val="24"/>
              </w:rPr>
              <w:br/>
              <w:t>а также необходимых для достижения целей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 xml:space="preserve">7.2. Описание </w:t>
            </w:r>
            <w:proofErr w:type="gramStart"/>
            <w:r w:rsidRPr="007C0EAB">
              <w:rPr>
                <w:sz w:val="24"/>
                <w:szCs w:val="24"/>
              </w:rPr>
              <w:t xml:space="preserve">результатов реализации методов контроля эффективности </w:t>
            </w:r>
            <w:r w:rsidRPr="007C0EAB">
              <w:rPr>
                <w:sz w:val="24"/>
                <w:szCs w:val="24"/>
              </w:rPr>
              <w:lastRenderedPageBreak/>
              <w:t>достижения целей</w:t>
            </w:r>
            <w:proofErr w:type="gramEnd"/>
            <w:r w:rsidRPr="007C0EAB">
              <w:rPr>
                <w:sz w:val="24"/>
                <w:szCs w:val="24"/>
              </w:rPr>
              <w:t xml:space="preserve"> и необходимых </w:t>
            </w:r>
            <w:r w:rsidRPr="007C0EAB">
              <w:rPr>
                <w:sz w:val="24"/>
                <w:szCs w:val="24"/>
              </w:rPr>
              <w:br/>
              <w:t>для достижения целей мероприятий</w:t>
            </w:r>
          </w:p>
        </w:tc>
      </w:tr>
      <w:tr w:rsidR="007C0EAB" w:rsidRPr="007C0EAB" w:rsidTr="00B325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7656E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 xml:space="preserve">Осуществление Департаментом </w:t>
            </w:r>
            <w:r w:rsidR="00D17029" w:rsidRPr="00D17029">
              <w:rPr>
                <w:sz w:val="24"/>
                <w:szCs w:val="24"/>
              </w:rPr>
              <w:t>по развитию инновационной и предпринимательской деятельности Томской области</w:t>
            </w:r>
            <w:r w:rsidR="00D17029" w:rsidRPr="007C0EAB">
              <w:rPr>
                <w:sz w:val="24"/>
                <w:szCs w:val="24"/>
              </w:rPr>
              <w:t xml:space="preserve"> </w:t>
            </w:r>
            <w:r w:rsidRPr="007C0EAB">
              <w:rPr>
                <w:sz w:val="24"/>
                <w:szCs w:val="24"/>
              </w:rPr>
              <w:t xml:space="preserve">мониторинга и </w:t>
            </w:r>
            <w:proofErr w:type="gramStart"/>
            <w:r w:rsidRPr="007C0EAB">
              <w:rPr>
                <w:sz w:val="24"/>
                <w:szCs w:val="24"/>
              </w:rPr>
              <w:t>контроля за</w:t>
            </w:r>
            <w:proofErr w:type="gramEnd"/>
            <w:r w:rsidR="00D17029">
              <w:rPr>
                <w:sz w:val="24"/>
                <w:szCs w:val="24"/>
              </w:rPr>
              <w:t xml:space="preserve"> </w:t>
            </w:r>
            <w:r w:rsidRPr="007C0EAB">
              <w:rPr>
                <w:sz w:val="24"/>
                <w:szCs w:val="24"/>
              </w:rPr>
              <w:t xml:space="preserve">выполнением условий </w:t>
            </w:r>
            <w:r w:rsidR="007656E1">
              <w:rPr>
                <w:sz w:val="24"/>
                <w:szCs w:val="24"/>
              </w:rPr>
              <w:t>договора о предоставлении субсидии</w:t>
            </w:r>
            <w:r w:rsidRPr="007C0EAB">
              <w:rPr>
                <w:sz w:val="24"/>
                <w:szCs w:val="24"/>
              </w:rPr>
              <w:t xml:space="preserve"> посредством проведения проверки </w:t>
            </w:r>
            <w:r w:rsidR="007656E1">
              <w:rPr>
                <w:sz w:val="24"/>
                <w:szCs w:val="24"/>
              </w:rPr>
              <w:t xml:space="preserve">анкет получателей поддержки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Отсутствие выявленных нарушений при проведении проверок представленных отчетов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8. Эффективность достижения целей регулирования.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1984"/>
        <w:gridCol w:w="1418"/>
        <w:gridCol w:w="1559"/>
        <w:gridCol w:w="1626"/>
        <w:gridCol w:w="1556"/>
      </w:tblGrid>
      <w:tr w:rsidR="007C0EAB" w:rsidRPr="007C0EAB" w:rsidTr="00B325FF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C3068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8.1. Цель </w:t>
            </w:r>
            <w:proofErr w:type="spellStart"/>
            <w:proofErr w:type="gramStart"/>
            <w:r w:rsidRPr="007C0EAB">
              <w:rPr>
                <w:sz w:val="24"/>
                <w:szCs w:val="24"/>
              </w:rPr>
              <w:t>регулирова</w:t>
            </w:r>
            <w:r w:rsidR="00C3068C">
              <w:rPr>
                <w:sz w:val="24"/>
                <w:szCs w:val="24"/>
              </w:rPr>
              <w:t>-</w:t>
            </w:r>
            <w:r w:rsidRPr="007C0EAB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8.2. Показатели (индикаторы) достижения целей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8.3. Сп</w:t>
            </w:r>
            <w:r w:rsidR="00C3068C">
              <w:rPr>
                <w:sz w:val="24"/>
                <w:szCs w:val="24"/>
              </w:rPr>
              <w:t>особ расчета показателя (индика</w:t>
            </w:r>
            <w:r w:rsidRPr="007C0EAB">
              <w:rPr>
                <w:sz w:val="24"/>
                <w:szCs w:val="24"/>
              </w:rPr>
              <w:t>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8.4. Значение до введения </w:t>
            </w:r>
            <w:r w:rsidRPr="007C0EAB">
              <w:rPr>
                <w:sz w:val="24"/>
                <w:szCs w:val="24"/>
              </w:rPr>
              <w:br/>
              <w:t>в действие акта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8.5. Текущее значение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C3068C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Плано</w:t>
            </w:r>
            <w:r w:rsidR="007C0EAB" w:rsidRPr="007C0EAB">
              <w:rPr>
                <w:sz w:val="24"/>
                <w:szCs w:val="24"/>
              </w:rPr>
              <w:t>вое значение</w:t>
            </w:r>
          </w:p>
        </w:tc>
      </w:tr>
      <w:tr w:rsidR="007C0EAB" w:rsidRPr="007C0EAB" w:rsidTr="00B325FF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C3068C" w:rsidRDefault="00C3068C" w:rsidP="00C3068C">
            <w:pPr>
              <w:ind w:firstLine="0"/>
              <w:jc w:val="both"/>
              <w:rPr>
                <w:sz w:val="24"/>
                <w:szCs w:val="24"/>
              </w:rPr>
            </w:pPr>
            <w:r w:rsidRPr="00C3068C">
              <w:rPr>
                <w:sz w:val="24"/>
                <w:szCs w:val="24"/>
              </w:rPr>
              <w:t>Стимулирование предпринимательской активности населения, способствующее росту численности работников, занятых на малых и средних предприятиях и увеличению оборота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Индикатор 1</w:t>
            </w:r>
          </w:p>
          <w:p w:rsidR="007C0EAB" w:rsidRDefault="007C0EAB" w:rsidP="00B325F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Количество </w:t>
            </w:r>
          </w:p>
          <w:p w:rsidR="00C3068C" w:rsidRPr="00E253F3" w:rsidRDefault="00C3068C" w:rsidP="00C3068C">
            <w:pPr>
              <w:pStyle w:val="12"/>
              <w:shd w:val="clear" w:color="auto" w:fill="auto"/>
              <w:tabs>
                <w:tab w:val="left" w:pos="394"/>
              </w:tabs>
              <w:spacing w:before="0" w:line="240" w:lineRule="auto"/>
              <w:ind w:left="20" w:right="23"/>
            </w:pPr>
            <w:r w:rsidRPr="00E253F3">
              <w:t>субъектов малого и среднего предпринимательства, получивших установленный вид государственной поддер</w:t>
            </w:r>
            <w:r>
              <w:t>жки</w:t>
            </w:r>
          </w:p>
          <w:p w:rsidR="00C3068C" w:rsidRPr="007C0EAB" w:rsidRDefault="00C3068C" w:rsidP="00B325F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Не </w:t>
            </w:r>
            <w:proofErr w:type="gramStart"/>
            <w:r w:rsidRPr="007C0EAB"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C3068C" w:rsidP="00B325F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  <w:r w:rsidR="007C0EAB" w:rsidRPr="007C0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C" w:rsidRPr="00D17029" w:rsidRDefault="00C3068C" w:rsidP="00C3068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2014-19</w:t>
            </w:r>
            <w:r>
              <w:rPr>
                <w:sz w:val="24"/>
                <w:szCs w:val="24"/>
              </w:rPr>
              <w:t xml:space="preserve"> получателей</w:t>
            </w:r>
          </w:p>
          <w:p w:rsidR="00C3068C" w:rsidRPr="00D17029" w:rsidRDefault="00C3068C" w:rsidP="00C3068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2015-13</w:t>
            </w:r>
            <w:r>
              <w:rPr>
                <w:sz w:val="24"/>
                <w:szCs w:val="24"/>
              </w:rPr>
              <w:t xml:space="preserve"> получателей</w:t>
            </w:r>
          </w:p>
          <w:p w:rsidR="00C3068C" w:rsidRDefault="00C3068C" w:rsidP="00C3068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2016-6</w:t>
            </w:r>
            <w:r>
              <w:rPr>
                <w:sz w:val="24"/>
                <w:szCs w:val="24"/>
              </w:rPr>
              <w:t xml:space="preserve"> получателей</w:t>
            </w:r>
          </w:p>
          <w:p w:rsidR="007C0EAB" w:rsidRPr="007C0EAB" w:rsidRDefault="00C3068C" w:rsidP="00C3068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029">
              <w:rPr>
                <w:sz w:val="24"/>
                <w:szCs w:val="24"/>
              </w:rPr>
              <w:t>В настоящее время нет субъектов предпринимательской деятельности, получающих рассматриваемый вид государственной поддержки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-</w:t>
            </w:r>
          </w:p>
        </w:tc>
      </w:tr>
      <w:tr w:rsidR="007C0EAB" w:rsidRPr="007C0EAB" w:rsidTr="00B325FF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B325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Индикатор 2</w:t>
            </w:r>
          </w:p>
          <w:p w:rsidR="00C3068C" w:rsidRPr="00E253F3" w:rsidRDefault="00C3068C" w:rsidP="00C3068C">
            <w:pPr>
              <w:pStyle w:val="12"/>
              <w:shd w:val="clear" w:color="auto" w:fill="auto"/>
              <w:tabs>
                <w:tab w:val="left" w:pos="322"/>
              </w:tabs>
              <w:spacing w:before="0" w:line="240" w:lineRule="auto"/>
              <w:ind w:left="20" w:right="23"/>
            </w:pPr>
            <w:r>
              <w:t>О</w:t>
            </w:r>
            <w:r w:rsidRPr="00E253F3">
              <w:t>бъем финансовых средств, направленных на реализацию данного вида государственной поддержки</w:t>
            </w:r>
          </w:p>
          <w:p w:rsidR="007C0EAB" w:rsidRPr="007C0EAB" w:rsidRDefault="007C0EAB" w:rsidP="00B325FF">
            <w:pPr>
              <w:tabs>
                <w:tab w:val="left" w:pos="3969"/>
                <w:tab w:val="left" w:pos="4253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C3068C" w:rsidP="00B325F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Не </w:t>
            </w:r>
            <w:proofErr w:type="gramStart"/>
            <w:r w:rsidRPr="007C0EAB"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C3068C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Default="00C3068C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softHyphen/>
              <w:t>– 37, 6 млн. руб.</w:t>
            </w:r>
          </w:p>
          <w:p w:rsidR="00C3068C" w:rsidRDefault="00C3068C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28, 4 млн. руб.</w:t>
            </w:r>
          </w:p>
          <w:p w:rsidR="00C3068C" w:rsidRDefault="00C3068C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17,1 млн. руб.</w:t>
            </w:r>
          </w:p>
          <w:p w:rsidR="00582BDD" w:rsidRPr="007C0EAB" w:rsidRDefault="00582BDD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рассматриваемая субсидия не предоставляется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B3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-</w:t>
            </w:r>
          </w:p>
        </w:tc>
      </w:tr>
      <w:tr w:rsidR="007C0EAB" w:rsidRPr="007C0EAB" w:rsidTr="00B325FF"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C3068C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8.7. Источники данных: Статистика </w:t>
            </w:r>
            <w:r w:rsidR="00C3068C" w:rsidRPr="00D17029">
              <w:rPr>
                <w:sz w:val="24"/>
                <w:szCs w:val="24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</w:tr>
    </w:tbl>
    <w:p w:rsid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402D0" w:rsidRDefault="005402D0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402D0" w:rsidRDefault="005402D0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D3A47" w:rsidRDefault="003F5077" w:rsidP="007D3A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проведения оценки фактического воздействия Департаментом </w:t>
      </w:r>
      <w:r w:rsidR="00C3068C">
        <w:rPr>
          <w:sz w:val="24"/>
          <w:szCs w:val="24"/>
        </w:rPr>
        <w:br/>
      </w:r>
      <w:r w:rsidR="00C3068C" w:rsidRPr="00D17029">
        <w:rPr>
          <w:sz w:val="24"/>
          <w:szCs w:val="24"/>
        </w:rPr>
        <w:t>по развитию инновационной и предпринимательской деятельности Томской области</w:t>
      </w:r>
      <w:r>
        <w:rPr>
          <w:sz w:val="24"/>
          <w:szCs w:val="24"/>
        </w:rPr>
        <w:t xml:space="preserve"> были </w:t>
      </w:r>
      <w:r w:rsidRPr="007D3A47">
        <w:rPr>
          <w:sz w:val="24"/>
          <w:szCs w:val="24"/>
        </w:rPr>
        <w:t xml:space="preserve">представлены дополнительные сведения для оценки достижения целей рассматриваемого правового регулирования </w:t>
      </w:r>
    </w:p>
    <w:p w:rsidR="007D3A47" w:rsidRPr="007D3A47" w:rsidRDefault="007D3A47" w:rsidP="007D3A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D3A47">
        <w:rPr>
          <w:sz w:val="24"/>
          <w:szCs w:val="24"/>
        </w:rPr>
        <w:t>Количество юридических лиц и индивидуальных предпринимателей, получивших субсидии в целях создания и (или) развития, и (или) модернизации производства товаров (работ, услуг) за период действия рассматриваемого нормативного акта (в разбивке по годам):</w:t>
      </w:r>
    </w:p>
    <w:p w:rsidR="007D3A47" w:rsidRPr="007D3A47" w:rsidRDefault="007D3A47" w:rsidP="007D3A47">
      <w:pPr>
        <w:pStyle w:val="a3"/>
        <w:ind w:left="1429" w:firstLine="0"/>
        <w:jc w:val="both"/>
        <w:rPr>
          <w:sz w:val="24"/>
          <w:szCs w:val="24"/>
        </w:rPr>
      </w:pPr>
      <w:r w:rsidRPr="007D3A47">
        <w:rPr>
          <w:sz w:val="24"/>
          <w:szCs w:val="24"/>
        </w:rPr>
        <w:t xml:space="preserve">2014 год – 19 </w:t>
      </w:r>
      <w:r>
        <w:rPr>
          <w:sz w:val="24"/>
          <w:szCs w:val="24"/>
        </w:rPr>
        <w:t>получателей</w:t>
      </w:r>
    </w:p>
    <w:p w:rsidR="007D3A47" w:rsidRPr="007D3A47" w:rsidRDefault="007D3A47" w:rsidP="007D3A47">
      <w:pPr>
        <w:pStyle w:val="a3"/>
        <w:ind w:left="1429" w:firstLine="0"/>
        <w:jc w:val="both"/>
        <w:rPr>
          <w:sz w:val="24"/>
          <w:szCs w:val="24"/>
        </w:rPr>
      </w:pPr>
      <w:r w:rsidRPr="007D3A47">
        <w:rPr>
          <w:sz w:val="24"/>
          <w:szCs w:val="24"/>
        </w:rPr>
        <w:t xml:space="preserve">2015 год – 13 </w:t>
      </w:r>
      <w:r>
        <w:rPr>
          <w:sz w:val="24"/>
          <w:szCs w:val="24"/>
        </w:rPr>
        <w:t>получателей</w:t>
      </w:r>
    </w:p>
    <w:p w:rsidR="007D3A47" w:rsidRPr="007D3A47" w:rsidRDefault="007D3A47" w:rsidP="007D3A47">
      <w:pPr>
        <w:pStyle w:val="a3"/>
        <w:ind w:left="1429" w:firstLine="0"/>
        <w:jc w:val="both"/>
        <w:rPr>
          <w:sz w:val="24"/>
          <w:szCs w:val="24"/>
        </w:rPr>
      </w:pPr>
      <w:r w:rsidRPr="007D3A47">
        <w:rPr>
          <w:sz w:val="24"/>
          <w:szCs w:val="24"/>
        </w:rPr>
        <w:t xml:space="preserve">2016 год – 6 </w:t>
      </w:r>
      <w:r>
        <w:rPr>
          <w:sz w:val="24"/>
          <w:szCs w:val="24"/>
        </w:rPr>
        <w:t>получателей</w:t>
      </w:r>
    </w:p>
    <w:p w:rsidR="007D3A47" w:rsidRPr="007D3A47" w:rsidRDefault="007D3A47" w:rsidP="007D3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D3A47">
        <w:rPr>
          <w:sz w:val="24"/>
          <w:szCs w:val="24"/>
        </w:rPr>
        <w:t>Количество поданных и отклоненных заявок на получение установленного вида государственной поддержки: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поданных заявок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отклоненных заявок</w:t>
            </w:r>
          </w:p>
        </w:tc>
      </w:tr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</w:tbl>
    <w:p w:rsidR="007D3A47" w:rsidRPr="007D3A47" w:rsidRDefault="007D3A47" w:rsidP="007D3A4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D3A47">
        <w:rPr>
          <w:sz w:val="24"/>
          <w:szCs w:val="24"/>
        </w:rPr>
        <w:t>Количество одобренных проектов, величина субсидий: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одобренных проектов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субсидии</w:t>
            </w:r>
          </w:p>
        </w:tc>
      </w:tr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размер субсидии 5 млн. руб.</w:t>
            </w:r>
          </w:p>
        </w:tc>
      </w:tr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размер субсидии 5 млн. руб.</w:t>
            </w:r>
          </w:p>
        </w:tc>
      </w:tr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размер субсидии 3 млн. руб.</w:t>
            </w:r>
          </w:p>
        </w:tc>
      </w:tr>
    </w:tbl>
    <w:p w:rsidR="007D3A47" w:rsidRPr="007D3A47" w:rsidRDefault="007D3A47" w:rsidP="007D3A4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D3A47">
        <w:rPr>
          <w:sz w:val="24"/>
          <w:szCs w:val="24"/>
        </w:rPr>
        <w:t>Количество сохраненных и создание новых рабочих мест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сохраненных рабочих мест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новых рабочих мест</w:t>
            </w:r>
          </w:p>
        </w:tc>
      </w:tr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747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155</w:t>
            </w:r>
          </w:p>
        </w:tc>
      </w:tr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200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7D3A47" w:rsidTr="007D3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 w:rsidP="007D3A4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50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47" w:rsidRDefault="007D3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</w:tbl>
    <w:p w:rsidR="007D3A47" w:rsidRPr="007D3A47" w:rsidRDefault="007D3A47" w:rsidP="007D3A4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D3A47">
        <w:rPr>
          <w:sz w:val="24"/>
          <w:szCs w:val="24"/>
        </w:rPr>
        <w:t>Динамика уровня среднемесячной з/</w:t>
      </w:r>
      <w:proofErr w:type="gramStart"/>
      <w:r w:rsidRPr="007D3A47">
        <w:rPr>
          <w:sz w:val="24"/>
          <w:szCs w:val="24"/>
        </w:rPr>
        <w:t>п</w:t>
      </w:r>
      <w:proofErr w:type="gramEnd"/>
      <w:r w:rsidRPr="007D3A47">
        <w:rPr>
          <w:sz w:val="24"/>
          <w:szCs w:val="24"/>
        </w:rPr>
        <w:t>:</w:t>
      </w:r>
    </w:p>
    <w:p w:rsidR="007D3A47" w:rsidRPr="007D3A47" w:rsidRDefault="007D3A47" w:rsidP="007D3A47">
      <w:pPr>
        <w:pStyle w:val="a3"/>
        <w:ind w:left="1429" w:firstLine="0"/>
        <w:rPr>
          <w:sz w:val="24"/>
          <w:szCs w:val="24"/>
        </w:rPr>
      </w:pPr>
      <w:r w:rsidRPr="007D3A47">
        <w:rPr>
          <w:sz w:val="24"/>
          <w:szCs w:val="24"/>
        </w:rPr>
        <w:t xml:space="preserve">2014 год -  от 13000 руб. до 58000 руб. </w:t>
      </w:r>
    </w:p>
    <w:p w:rsidR="007D3A47" w:rsidRPr="007D3A47" w:rsidRDefault="007D3A47" w:rsidP="007D3A47">
      <w:pPr>
        <w:pStyle w:val="a3"/>
        <w:ind w:left="1429" w:firstLine="0"/>
        <w:rPr>
          <w:sz w:val="24"/>
          <w:szCs w:val="24"/>
        </w:rPr>
      </w:pPr>
      <w:r w:rsidRPr="007D3A47">
        <w:rPr>
          <w:sz w:val="24"/>
          <w:szCs w:val="24"/>
        </w:rPr>
        <w:t>2015 год – от 9284 руб. до 38247,73 руб.</w:t>
      </w:r>
    </w:p>
    <w:p w:rsidR="007D3A47" w:rsidRPr="007D3A47" w:rsidRDefault="007D3A47" w:rsidP="007D3A47">
      <w:pPr>
        <w:pStyle w:val="a3"/>
        <w:ind w:left="1429" w:firstLine="0"/>
        <w:rPr>
          <w:sz w:val="24"/>
          <w:szCs w:val="24"/>
        </w:rPr>
      </w:pPr>
      <w:r w:rsidRPr="007D3A47">
        <w:rPr>
          <w:sz w:val="24"/>
          <w:szCs w:val="24"/>
        </w:rPr>
        <w:t>2016 год – от 13696 руб. до 45000 руб.</w:t>
      </w:r>
    </w:p>
    <w:p w:rsidR="007D3A47" w:rsidRPr="007D3A47" w:rsidRDefault="007D3A47" w:rsidP="004D0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D0C62">
        <w:rPr>
          <w:sz w:val="24"/>
          <w:szCs w:val="24"/>
        </w:rPr>
        <w:t xml:space="preserve">Объем финансовых средств, </w:t>
      </w:r>
      <w:r w:rsidR="004D0C62" w:rsidRPr="004D0C62">
        <w:rPr>
          <w:sz w:val="24"/>
          <w:szCs w:val="24"/>
        </w:rPr>
        <w:t>направленных на реализацию данного вида государственной поддержки</w:t>
      </w:r>
    </w:p>
    <w:p w:rsidR="007D3A47" w:rsidRPr="007D3A47" w:rsidRDefault="007D3A47" w:rsidP="007D3A47">
      <w:pPr>
        <w:pStyle w:val="a3"/>
        <w:ind w:left="1429" w:firstLine="0"/>
        <w:rPr>
          <w:sz w:val="24"/>
          <w:szCs w:val="24"/>
        </w:rPr>
      </w:pPr>
      <w:r w:rsidRPr="007D3A4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7D3A47">
        <w:rPr>
          <w:sz w:val="24"/>
          <w:szCs w:val="24"/>
        </w:rPr>
        <w:t>14 год – 37, 6 млн. руб.</w:t>
      </w:r>
    </w:p>
    <w:p w:rsidR="007D3A47" w:rsidRPr="007D3A47" w:rsidRDefault="007D3A47" w:rsidP="007D3A47">
      <w:pPr>
        <w:pStyle w:val="a3"/>
        <w:ind w:left="1429" w:firstLine="0"/>
        <w:rPr>
          <w:sz w:val="24"/>
          <w:szCs w:val="24"/>
        </w:rPr>
      </w:pPr>
      <w:r w:rsidRPr="007D3A4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7D3A47">
        <w:rPr>
          <w:sz w:val="24"/>
          <w:szCs w:val="24"/>
        </w:rPr>
        <w:t>15 год – 28,4 млн. руб.</w:t>
      </w:r>
    </w:p>
    <w:p w:rsidR="007D3A47" w:rsidRPr="007D3A47" w:rsidRDefault="007D3A47" w:rsidP="007D3A47">
      <w:pPr>
        <w:pStyle w:val="a3"/>
        <w:numPr>
          <w:ilvl w:val="0"/>
          <w:numId w:val="18"/>
        </w:numPr>
        <w:rPr>
          <w:sz w:val="24"/>
          <w:szCs w:val="24"/>
        </w:rPr>
      </w:pPr>
      <w:r w:rsidRPr="007D3A47">
        <w:rPr>
          <w:sz w:val="24"/>
          <w:szCs w:val="24"/>
        </w:rPr>
        <w:t xml:space="preserve"> – 17,1 млн. </w:t>
      </w:r>
      <w:proofErr w:type="spellStart"/>
      <w:r w:rsidRPr="007D3A47">
        <w:rPr>
          <w:sz w:val="24"/>
          <w:szCs w:val="24"/>
        </w:rPr>
        <w:t>руб</w:t>
      </w:r>
      <w:proofErr w:type="spellEnd"/>
    </w:p>
    <w:p w:rsidR="001F4380" w:rsidRPr="007D3A47" w:rsidRDefault="007D3A47" w:rsidP="007D3A47">
      <w:pPr>
        <w:tabs>
          <w:tab w:val="left" w:pos="0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F4380" w:rsidRPr="007D3A47">
        <w:rPr>
          <w:sz w:val="24"/>
          <w:szCs w:val="24"/>
        </w:rPr>
        <w:t>Количество жалоб, обращений, протестов органов прокуратуры и их характер относительно действия рассматриваемого нормативного правового акта.</w:t>
      </w:r>
    </w:p>
    <w:p w:rsidR="001F4380" w:rsidRPr="001F4380" w:rsidRDefault="001F4380" w:rsidP="005402D0">
      <w:pPr>
        <w:tabs>
          <w:tab w:val="left" w:pos="0"/>
        </w:tabs>
        <w:ind w:right="20" w:firstLine="72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В период действия Постановления № 3</w:t>
      </w:r>
      <w:r w:rsidR="00C02756">
        <w:rPr>
          <w:sz w:val="24"/>
          <w:szCs w:val="24"/>
        </w:rPr>
        <w:t>91</w:t>
      </w:r>
      <w:r w:rsidRPr="001F4380">
        <w:rPr>
          <w:sz w:val="24"/>
          <w:szCs w:val="24"/>
        </w:rPr>
        <w:t>а жалобы, обращения, протесты органов прокуратуры относительно действия рассматриваемого нормативного правового акта не поступали.</w:t>
      </w:r>
    </w:p>
    <w:p w:rsidR="00C02756" w:rsidRPr="007D3A47" w:rsidRDefault="001F4380" w:rsidP="007D3A47">
      <w:pPr>
        <w:pStyle w:val="a3"/>
        <w:numPr>
          <w:ilvl w:val="0"/>
          <w:numId w:val="19"/>
        </w:numPr>
        <w:ind w:left="0" w:right="20" w:firstLine="720"/>
        <w:jc w:val="both"/>
        <w:rPr>
          <w:sz w:val="24"/>
          <w:szCs w:val="24"/>
        </w:rPr>
      </w:pPr>
      <w:r w:rsidRPr="007D3A47">
        <w:rPr>
          <w:sz w:val="24"/>
          <w:szCs w:val="24"/>
        </w:rPr>
        <w:t>Судебная практика, сложившаяся за период действия рассматриваемого Постановления № 3</w:t>
      </w:r>
      <w:r w:rsidR="00C02756" w:rsidRPr="007D3A47">
        <w:rPr>
          <w:sz w:val="24"/>
          <w:szCs w:val="24"/>
        </w:rPr>
        <w:t>91а</w:t>
      </w:r>
    </w:p>
    <w:p w:rsidR="001F4380" w:rsidRPr="00C02756" w:rsidRDefault="00C02756" w:rsidP="007D3A47">
      <w:pPr>
        <w:pStyle w:val="a3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Судебная практика: в 2016 году 1 получатель не достиг показателей результативности предоставления субсидии.</w:t>
      </w:r>
    </w:p>
    <w:p w:rsidR="001F4380" w:rsidRPr="00CE13D6" w:rsidRDefault="001F4380" w:rsidP="005402D0">
      <w:pPr>
        <w:pStyle w:val="a3"/>
        <w:numPr>
          <w:ilvl w:val="0"/>
          <w:numId w:val="4"/>
        </w:numPr>
        <w:tabs>
          <w:tab w:val="left" w:pos="1153"/>
        </w:tabs>
        <w:ind w:left="0" w:right="20" w:firstLine="72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Предложения по дальнейшему совершенствованию данного нормативного правового акта.</w:t>
      </w:r>
    </w:p>
    <w:p w:rsidR="001F4380" w:rsidRDefault="005223B0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2020 года в </w:t>
      </w:r>
      <w:r w:rsidR="00C0275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программе «Развитие </w:t>
      </w:r>
      <w:r w:rsidR="00C02756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и повышение эффективности государственного управления социально-экономическим развитием Томской области», утвержденной </w:t>
      </w:r>
      <w:r w:rsidR="00C02756">
        <w:rPr>
          <w:sz w:val="24"/>
          <w:szCs w:val="24"/>
        </w:rPr>
        <w:t xml:space="preserve">постановлением Администрации Томской </w:t>
      </w:r>
      <w:r w:rsidR="00C02756">
        <w:rPr>
          <w:sz w:val="24"/>
          <w:szCs w:val="24"/>
        </w:rPr>
        <w:lastRenderedPageBreak/>
        <w:t>области от 27.03. 2019 № 360а не предусмотрено мероприятие «С</w:t>
      </w:r>
      <w:r w:rsidR="00C02756" w:rsidRPr="00B362D7">
        <w:rPr>
          <w:rFonts w:ascii="yandex-sans" w:hAnsi="yandex-sans"/>
          <w:color w:val="000000"/>
          <w:sz w:val="23"/>
          <w:szCs w:val="23"/>
        </w:rPr>
        <w:t>убсиди</w:t>
      </w:r>
      <w:r w:rsidR="00C02756">
        <w:rPr>
          <w:rFonts w:ascii="yandex-sans" w:hAnsi="yandex-sans"/>
          <w:color w:val="000000"/>
          <w:sz w:val="23"/>
          <w:szCs w:val="23"/>
        </w:rPr>
        <w:t>и</w:t>
      </w:r>
      <w:r w:rsidR="00C02756" w:rsidRPr="00B362D7">
        <w:rPr>
          <w:rFonts w:ascii="yandex-sans" w:hAnsi="yandex-sans"/>
          <w:color w:val="000000"/>
          <w:sz w:val="23"/>
          <w:szCs w:val="23"/>
        </w:rPr>
        <w:t xml:space="preserve"> субъектам малого и среднего предпринимательства в</w:t>
      </w:r>
      <w:r w:rsidR="00C02756">
        <w:rPr>
          <w:rFonts w:ascii="yandex-sans" w:hAnsi="yandex-sans"/>
          <w:color w:val="000000"/>
          <w:sz w:val="23"/>
          <w:szCs w:val="23"/>
        </w:rPr>
        <w:t xml:space="preserve"> </w:t>
      </w:r>
      <w:r w:rsidR="00C02756" w:rsidRPr="00B362D7">
        <w:rPr>
          <w:rFonts w:ascii="yandex-sans" w:hAnsi="yandex-sans"/>
          <w:color w:val="000000"/>
          <w:sz w:val="23"/>
          <w:szCs w:val="23"/>
        </w:rPr>
        <w:t>целях создания и (или) развития, и (или) модернизации производства товаров (работ, услуг)</w:t>
      </w:r>
      <w:r w:rsidR="00C02756">
        <w:rPr>
          <w:rFonts w:ascii="yandex-sans" w:hAnsi="yandex-sans" w:hint="eastAsia"/>
          <w:color w:val="000000"/>
          <w:sz w:val="23"/>
          <w:szCs w:val="23"/>
        </w:rPr>
        <w:t>»</w:t>
      </w:r>
      <w:r w:rsidR="00C02756">
        <w:rPr>
          <w:rFonts w:ascii="yandex-sans" w:hAnsi="yandex-sans"/>
          <w:color w:val="000000"/>
          <w:sz w:val="23"/>
          <w:szCs w:val="23"/>
        </w:rPr>
        <w:t xml:space="preserve">. В Законе Томской области от 25 декабря 2019 года № 164-ОЗ </w:t>
      </w:r>
      <w:r w:rsidR="00C02756">
        <w:rPr>
          <w:rFonts w:ascii="yandex-sans" w:hAnsi="yandex-sans" w:hint="eastAsia"/>
          <w:color w:val="000000"/>
          <w:sz w:val="23"/>
          <w:szCs w:val="23"/>
        </w:rPr>
        <w:t>«</w:t>
      </w:r>
      <w:r w:rsidR="00C02756">
        <w:rPr>
          <w:rFonts w:ascii="yandex-sans" w:hAnsi="yandex-sans"/>
          <w:color w:val="000000"/>
          <w:sz w:val="23"/>
          <w:szCs w:val="23"/>
        </w:rPr>
        <w:t>Об областном бюджете на 2020 год и на плановый период 2021 и 2022 годов</w:t>
      </w:r>
      <w:r w:rsidR="00C02756">
        <w:rPr>
          <w:rFonts w:ascii="yandex-sans" w:hAnsi="yandex-sans" w:hint="eastAsia"/>
          <w:color w:val="000000"/>
          <w:sz w:val="23"/>
          <w:szCs w:val="23"/>
        </w:rPr>
        <w:t>»</w:t>
      </w:r>
      <w:r w:rsidR="00C02756">
        <w:rPr>
          <w:rFonts w:ascii="yandex-sans" w:hAnsi="yandex-sans"/>
          <w:color w:val="000000"/>
          <w:sz w:val="23"/>
          <w:szCs w:val="23"/>
        </w:rPr>
        <w:t xml:space="preserve"> не предусмотрены бюджетные ассигнования на реализаци</w:t>
      </w:r>
      <w:r w:rsidR="00C02756">
        <w:rPr>
          <w:rFonts w:ascii="yandex-sans" w:hAnsi="yandex-sans" w:hint="eastAsia"/>
          <w:color w:val="000000"/>
          <w:sz w:val="23"/>
          <w:szCs w:val="23"/>
        </w:rPr>
        <w:t>ю</w:t>
      </w:r>
      <w:r w:rsidR="00C02756">
        <w:rPr>
          <w:rFonts w:ascii="yandex-sans" w:hAnsi="yandex-sans"/>
          <w:color w:val="000000"/>
          <w:sz w:val="23"/>
          <w:szCs w:val="23"/>
        </w:rPr>
        <w:t xml:space="preserve"> вышеуказанного мероприятия. </w:t>
      </w:r>
    </w:p>
    <w:p w:rsidR="005C78B8" w:rsidRPr="001A41A5" w:rsidRDefault="005C78B8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9. Справка о проведении публичного обсуждения.</w:t>
      </w:r>
    </w:p>
    <w:p w:rsidR="005C78B8" w:rsidRPr="001A41A5" w:rsidRDefault="005C78B8" w:rsidP="00C027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9.1. Общие сроки проведения общественного обсуждения:</w:t>
      </w:r>
      <w:r w:rsidR="00C02756">
        <w:rPr>
          <w:sz w:val="24"/>
          <w:szCs w:val="24"/>
        </w:rPr>
        <w:t xml:space="preserve"> </w:t>
      </w:r>
      <w:r w:rsidRPr="001A41A5">
        <w:rPr>
          <w:sz w:val="24"/>
          <w:szCs w:val="24"/>
        </w:rPr>
        <w:t xml:space="preserve">с </w:t>
      </w:r>
      <w:r w:rsidR="005223B0">
        <w:rPr>
          <w:sz w:val="24"/>
          <w:szCs w:val="24"/>
        </w:rPr>
        <w:t>1</w:t>
      </w:r>
      <w:r w:rsidR="005402D0">
        <w:rPr>
          <w:sz w:val="24"/>
          <w:szCs w:val="24"/>
        </w:rPr>
        <w:t>5</w:t>
      </w:r>
      <w:r w:rsidR="00E03011">
        <w:rPr>
          <w:sz w:val="24"/>
          <w:szCs w:val="24"/>
        </w:rPr>
        <w:t xml:space="preserve"> апреля по </w:t>
      </w:r>
      <w:r w:rsidR="005223B0">
        <w:rPr>
          <w:sz w:val="24"/>
          <w:szCs w:val="24"/>
        </w:rPr>
        <w:t>21 мая</w:t>
      </w:r>
      <w:r w:rsidR="00963830" w:rsidRPr="001A41A5">
        <w:rPr>
          <w:sz w:val="24"/>
          <w:szCs w:val="24"/>
        </w:rPr>
        <w:t xml:space="preserve"> 20</w:t>
      </w:r>
      <w:r w:rsidR="005223B0">
        <w:rPr>
          <w:sz w:val="24"/>
          <w:szCs w:val="24"/>
        </w:rPr>
        <w:t>20</w:t>
      </w:r>
      <w:r w:rsidR="00963830" w:rsidRPr="001A41A5">
        <w:rPr>
          <w:sz w:val="24"/>
          <w:szCs w:val="24"/>
        </w:rPr>
        <w:t xml:space="preserve"> года</w:t>
      </w:r>
      <w:r w:rsidR="004C5424">
        <w:rPr>
          <w:sz w:val="24"/>
          <w:szCs w:val="24"/>
        </w:rPr>
        <w:t>.</w:t>
      </w:r>
    </w:p>
    <w:p w:rsidR="005223B0" w:rsidRPr="005223B0" w:rsidRDefault="005C78B8" w:rsidP="005223B0">
      <w:pPr>
        <w:spacing w:after="1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9.2. Электронный адрес размещения нормативного правового акта и отчета на официальном сайте в информационно-телекоммуникационной сети «Интернет»:</w:t>
      </w:r>
      <w:r w:rsidR="005223B0">
        <w:rPr>
          <w:sz w:val="24"/>
          <w:szCs w:val="24"/>
        </w:rPr>
        <w:t xml:space="preserve"> А</w:t>
      </w:r>
      <w:r w:rsidR="005223B0" w:rsidRPr="005223B0">
        <w:rPr>
          <w:sz w:val="24"/>
          <w:szCs w:val="24"/>
        </w:rPr>
        <w:t xml:space="preserve">втоматизированная информационная система «Инвестиционный портал Томской области» (http://www.investintomsk.ru) </w:t>
      </w:r>
      <w:r w:rsidR="005223B0" w:rsidRPr="005223B0">
        <w:rPr>
          <w:sz w:val="24"/>
          <w:szCs w:val="24"/>
        </w:rPr>
        <w:softHyphen/>
        <w:t xml:space="preserve"> – раздел «Поддержка бизнеса» – «Оценка фактического воздействия НПА»</w:t>
      </w:r>
    </w:p>
    <w:p w:rsidR="00E6315D" w:rsidRDefault="00E6315D" w:rsidP="00E03011">
      <w:pPr>
        <w:spacing w:after="1" w:line="260" w:lineRule="atLeast"/>
        <w:jc w:val="both"/>
      </w:pPr>
    </w:p>
    <w:sectPr w:rsidR="00E6315D" w:rsidSect="00600ADE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29" w:rsidRDefault="00D17029" w:rsidP="00600ADE">
      <w:r>
        <w:separator/>
      </w:r>
    </w:p>
  </w:endnote>
  <w:endnote w:type="continuationSeparator" w:id="0">
    <w:p w:rsidR="00D17029" w:rsidRDefault="00D17029" w:rsidP="0060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23556043"/>
      <w:docPartObj>
        <w:docPartGallery w:val="Page Numbers (Bottom of Page)"/>
        <w:docPartUnique/>
      </w:docPartObj>
    </w:sdtPr>
    <w:sdtEndPr/>
    <w:sdtContent>
      <w:p w:rsidR="00D17029" w:rsidRPr="005402D0" w:rsidRDefault="00D17029">
        <w:pPr>
          <w:pStyle w:val="ab"/>
          <w:jc w:val="right"/>
          <w:rPr>
            <w:sz w:val="24"/>
            <w:szCs w:val="24"/>
          </w:rPr>
        </w:pPr>
        <w:r w:rsidRPr="005402D0">
          <w:rPr>
            <w:sz w:val="24"/>
            <w:szCs w:val="24"/>
          </w:rPr>
          <w:fldChar w:fldCharType="begin"/>
        </w:r>
        <w:r w:rsidRPr="005402D0">
          <w:rPr>
            <w:sz w:val="24"/>
            <w:szCs w:val="24"/>
          </w:rPr>
          <w:instrText>PAGE   \* MERGEFORMAT</w:instrText>
        </w:r>
        <w:r w:rsidRPr="005402D0">
          <w:rPr>
            <w:sz w:val="24"/>
            <w:szCs w:val="24"/>
          </w:rPr>
          <w:fldChar w:fldCharType="separate"/>
        </w:r>
        <w:r w:rsidR="004D0C62">
          <w:rPr>
            <w:noProof/>
            <w:sz w:val="24"/>
            <w:szCs w:val="24"/>
          </w:rPr>
          <w:t>1</w:t>
        </w:r>
        <w:r w:rsidRPr="005402D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29" w:rsidRDefault="00D17029" w:rsidP="00600ADE">
      <w:r>
        <w:separator/>
      </w:r>
    </w:p>
  </w:footnote>
  <w:footnote w:type="continuationSeparator" w:id="0">
    <w:p w:rsidR="00D17029" w:rsidRDefault="00D17029" w:rsidP="0060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05525B"/>
    <w:multiLevelType w:val="hybridMultilevel"/>
    <w:tmpl w:val="3E8876F2"/>
    <w:lvl w:ilvl="0" w:tplc="BCC0873A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53FEC"/>
    <w:multiLevelType w:val="hybridMultilevel"/>
    <w:tmpl w:val="F69C87CE"/>
    <w:lvl w:ilvl="0" w:tplc="C87E0C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A4A5E"/>
    <w:multiLevelType w:val="hybridMultilevel"/>
    <w:tmpl w:val="3F4234CA"/>
    <w:lvl w:ilvl="0" w:tplc="47E81C8A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0F8F2531"/>
    <w:multiLevelType w:val="hybridMultilevel"/>
    <w:tmpl w:val="97203EEA"/>
    <w:lvl w:ilvl="0" w:tplc="315E4892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66836"/>
    <w:multiLevelType w:val="hybridMultilevel"/>
    <w:tmpl w:val="AD88D492"/>
    <w:lvl w:ilvl="0" w:tplc="3246F3E8">
      <w:start w:val="2016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CD67282"/>
    <w:multiLevelType w:val="hybridMultilevel"/>
    <w:tmpl w:val="8AE6372A"/>
    <w:lvl w:ilvl="0" w:tplc="EE32A79C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E1557"/>
    <w:multiLevelType w:val="hybridMultilevel"/>
    <w:tmpl w:val="2818AC16"/>
    <w:lvl w:ilvl="0" w:tplc="39B2D85E">
      <w:start w:val="2016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AF4612"/>
    <w:multiLevelType w:val="hybridMultilevel"/>
    <w:tmpl w:val="FC94457C"/>
    <w:lvl w:ilvl="0" w:tplc="611CFA9C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8061C3"/>
    <w:multiLevelType w:val="hybridMultilevel"/>
    <w:tmpl w:val="2CAC0BA8"/>
    <w:lvl w:ilvl="0" w:tplc="EE1E91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80959"/>
    <w:multiLevelType w:val="hybridMultilevel"/>
    <w:tmpl w:val="49D625F8"/>
    <w:lvl w:ilvl="0" w:tplc="F42620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86DA8"/>
    <w:multiLevelType w:val="hybridMultilevel"/>
    <w:tmpl w:val="0A84C8A0"/>
    <w:lvl w:ilvl="0" w:tplc="F6F4B040">
      <w:start w:val="2015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F02C1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6509559E"/>
    <w:multiLevelType w:val="hybridMultilevel"/>
    <w:tmpl w:val="2DA8E5AA"/>
    <w:lvl w:ilvl="0" w:tplc="27E838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753B65"/>
    <w:multiLevelType w:val="hybridMultilevel"/>
    <w:tmpl w:val="D138E872"/>
    <w:lvl w:ilvl="0" w:tplc="E1DA00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93CAA"/>
    <w:multiLevelType w:val="hybridMultilevel"/>
    <w:tmpl w:val="0AD4CA62"/>
    <w:lvl w:ilvl="0" w:tplc="D73E1DA0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A673A9"/>
    <w:multiLevelType w:val="multilevel"/>
    <w:tmpl w:val="F530B6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88170F"/>
    <w:multiLevelType w:val="hybridMultilevel"/>
    <w:tmpl w:val="A4ACDFE0"/>
    <w:lvl w:ilvl="0" w:tplc="C91029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FA4666"/>
    <w:multiLevelType w:val="hybridMultilevel"/>
    <w:tmpl w:val="5054042C"/>
    <w:lvl w:ilvl="0" w:tplc="FCBEC21C">
      <w:start w:val="2017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8"/>
  </w:num>
  <w:num w:numId="8">
    <w:abstractNumId w:val="18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1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8B8"/>
    <w:rsid w:val="00046B09"/>
    <w:rsid w:val="0009402F"/>
    <w:rsid w:val="000976DA"/>
    <w:rsid w:val="001619E5"/>
    <w:rsid w:val="001856CB"/>
    <w:rsid w:val="001A41A5"/>
    <w:rsid w:val="001F4380"/>
    <w:rsid w:val="002218F5"/>
    <w:rsid w:val="002B6B03"/>
    <w:rsid w:val="003B21FA"/>
    <w:rsid w:val="003C1E0C"/>
    <w:rsid w:val="003D4094"/>
    <w:rsid w:val="003F5077"/>
    <w:rsid w:val="00400914"/>
    <w:rsid w:val="00491C74"/>
    <w:rsid w:val="004C5424"/>
    <w:rsid w:val="004D0C62"/>
    <w:rsid w:val="005223B0"/>
    <w:rsid w:val="005402D0"/>
    <w:rsid w:val="00582BDD"/>
    <w:rsid w:val="005A0E3D"/>
    <w:rsid w:val="005A5687"/>
    <w:rsid w:val="005C582D"/>
    <w:rsid w:val="005C78B8"/>
    <w:rsid w:val="005F2C37"/>
    <w:rsid w:val="00600ADE"/>
    <w:rsid w:val="00605BDE"/>
    <w:rsid w:val="0064457D"/>
    <w:rsid w:val="00684E68"/>
    <w:rsid w:val="006976C5"/>
    <w:rsid w:val="006D0587"/>
    <w:rsid w:val="006D67CD"/>
    <w:rsid w:val="006F76FF"/>
    <w:rsid w:val="007656E1"/>
    <w:rsid w:val="00782F51"/>
    <w:rsid w:val="007C0EAB"/>
    <w:rsid w:val="007C5915"/>
    <w:rsid w:val="007C5EF8"/>
    <w:rsid w:val="007D3A47"/>
    <w:rsid w:val="00821377"/>
    <w:rsid w:val="008708CC"/>
    <w:rsid w:val="009156EA"/>
    <w:rsid w:val="00924FDB"/>
    <w:rsid w:val="00963830"/>
    <w:rsid w:val="00A07CAD"/>
    <w:rsid w:val="00A44934"/>
    <w:rsid w:val="00B137A4"/>
    <w:rsid w:val="00B229F5"/>
    <w:rsid w:val="00B2490C"/>
    <w:rsid w:val="00B26F19"/>
    <w:rsid w:val="00B325FF"/>
    <w:rsid w:val="00B3394C"/>
    <w:rsid w:val="00B362D7"/>
    <w:rsid w:val="00BB4182"/>
    <w:rsid w:val="00C00423"/>
    <w:rsid w:val="00C02756"/>
    <w:rsid w:val="00C041D8"/>
    <w:rsid w:val="00C21B45"/>
    <w:rsid w:val="00C3068C"/>
    <w:rsid w:val="00C3287D"/>
    <w:rsid w:val="00C84D4F"/>
    <w:rsid w:val="00CA4002"/>
    <w:rsid w:val="00CE06BF"/>
    <w:rsid w:val="00CE13D6"/>
    <w:rsid w:val="00D17029"/>
    <w:rsid w:val="00D30189"/>
    <w:rsid w:val="00E03011"/>
    <w:rsid w:val="00E03EC9"/>
    <w:rsid w:val="00E6315D"/>
    <w:rsid w:val="00EE03AF"/>
    <w:rsid w:val="00F0167E"/>
    <w:rsid w:val="00F16FD4"/>
    <w:rsid w:val="00F27FA3"/>
    <w:rsid w:val="00FA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23B0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4FDB"/>
    <w:pPr>
      <w:ind w:left="720"/>
      <w:contextualSpacing/>
    </w:pPr>
  </w:style>
  <w:style w:type="paragraph" w:customStyle="1" w:styleId="a4">
    <w:name w:val="Знак"/>
    <w:basedOn w:val="a"/>
    <w:rsid w:val="006D0587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E03EC9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E03EC9"/>
    <w:pPr>
      <w:shd w:val="clear" w:color="auto" w:fill="FFFFFF"/>
      <w:spacing w:line="407" w:lineRule="exact"/>
      <w:ind w:hanging="360"/>
      <w:jc w:val="both"/>
    </w:pPr>
    <w:rPr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6"/>
    <w:uiPriority w:val="99"/>
    <w:rsid w:val="00CA4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CA4002"/>
    <w:pPr>
      <w:shd w:val="clear" w:color="auto" w:fill="FFFFFF"/>
      <w:spacing w:after="60" w:line="298" w:lineRule="exact"/>
      <w:ind w:firstLine="0"/>
    </w:pPr>
    <w:rPr>
      <w:rFonts w:eastAsiaTheme="minorHAnsi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A40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00ADE"/>
  </w:style>
  <w:style w:type="paragraph" w:styleId="a9">
    <w:name w:val="header"/>
    <w:basedOn w:val="a"/>
    <w:link w:val="aa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_"/>
    <w:link w:val="12"/>
    <w:locked/>
    <w:rsid w:val="00E0301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E03011"/>
    <w:pPr>
      <w:shd w:val="clear" w:color="auto" w:fill="FFFFFF"/>
      <w:spacing w:before="240" w:line="298" w:lineRule="exact"/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2">
    <w:name w:val="Основной текст2"/>
    <w:basedOn w:val="a"/>
    <w:rsid w:val="00F16FD4"/>
    <w:pPr>
      <w:shd w:val="clear" w:color="auto" w:fill="FFFFFF"/>
      <w:spacing w:before="240" w:line="281" w:lineRule="exact"/>
      <w:ind w:hanging="360"/>
    </w:pPr>
    <w:rPr>
      <w:rFonts w:eastAsia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7D3A47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4FDB"/>
    <w:pPr>
      <w:ind w:left="720"/>
      <w:contextualSpacing/>
    </w:pPr>
  </w:style>
  <w:style w:type="paragraph" w:customStyle="1" w:styleId="a4">
    <w:name w:val="Знак"/>
    <w:basedOn w:val="a"/>
    <w:rsid w:val="006D0587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E03EC9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E03EC9"/>
    <w:pPr>
      <w:shd w:val="clear" w:color="auto" w:fill="FFFFFF"/>
      <w:spacing w:line="407" w:lineRule="exact"/>
      <w:ind w:hanging="360"/>
      <w:jc w:val="both"/>
    </w:pPr>
    <w:rPr>
      <w:color w:val="000000"/>
      <w:sz w:val="24"/>
      <w:szCs w:val="24"/>
      <w:lang w:val="ru"/>
    </w:rPr>
  </w:style>
  <w:style w:type="character" w:customStyle="1" w:styleId="11">
    <w:name w:val="Основной текст Знак1"/>
    <w:basedOn w:val="a0"/>
    <w:link w:val="a6"/>
    <w:uiPriority w:val="99"/>
    <w:rsid w:val="00CA4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CA4002"/>
    <w:pPr>
      <w:shd w:val="clear" w:color="auto" w:fill="FFFFFF"/>
      <w:spacing w:after="60" w:line="298" w:lineRule="exact"/>
      <w:ind w:firstLine="0"/>
    </w:pPr>
    <w:rPr>
      <w:rFonts w:eastAsiaTheme="minorHAnsi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A40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00ADE"/>
  </w:style>
  <w:style w:type="paragraph" w:styleId="a9">
    <w:name w:val="header"/>
    <w:basedOn w:val="a"/>
    <w:link w:val="aa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_"/>
    <w:link w:val="12"/>
    <w:locked/>
    <w:rsid w:val="00E0301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E03011"/>
    <w:pPr>
      <w:shd w:val="clear" w:color="auto" w:fill="FFFFFF"/>
      <w:spacing w:before="240" w:line="298" w:lineRule="exact"/>
      <w:ind w:firstLine="0"/>
      <w:jc w:val="both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F1EB-563F-4FCD-A54B-FC4D5DB2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47</cp:revision>
  <dcterms:created xsi:type="dcterms:W3CDTF">2018-04-24T09:54:00Z</dcterms:created>
  <dcterms:modified xsi:type="dcterms:W3CDTF">2020-04-15T06:59:00Z</dcterms:modified>
</cp:coreProperties>
</file>