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D8" w:rsidRDefault="0047745D" w:rsidP="0052542B">
      <w:pPr>
        <w:spacing w:after="0" w:line="240" w:lineRule="auto"/>
        <w:ind w:firstLine="709"/>
        <w:contextualSpacing/>
        <w:jc w:val="center"/>
        <w:rPr>
          <w:rFonts w:ascii="PT Astra Serif" w:hAnsi="PT Astra Serif"/>
          <w:b/>
          <w:szCs w:val="26"/>
        </w:rPr>
      </w:pPr>
      <w:r w:rsidRPr="00FA716F">
        <w:rPr>
          <w:rFonts w:ascii="PT Astra Serif" w:hAnsi="PT Astra Serif"/>
          <w:b/>
          <w:szCs w:val="26"/>
        </w:rPr>
        <w:t>ЭКОЛОГИЧЕСКИЙ КОДЕКС ТОМСКОЙ ОБЛАСТИ</w:t>
      </w:r>
    </w:p>
    <w:p w:rsidR="00FA716F" w:rsidRPr="00FA716F" w:rsidRDefault="00FA716F" w:rsidP="0052542B">
      <w:pPr>
        <w:spacing w:after="0" w:line="240" w:lineRule="auto"/>
        <w:ind w:firstLine="709"/>
        <w:contextualSpacing/>
        <w:jc w:val="center"/>
        <w:rPr>
          <w:rFonts w:ascii="PT Astra Serif" w:hAnsi="PT Astra Serif"/>
          <w:b/>
          <w:szCs w:val="26"/>
        </w:rPr>
      </w:pPr>
    </w:p>
    <w:p w:rsidR="00285FD5" w:rsidRDefault="00285FD5"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Экологическим кодексом Томской области регулируются отношения в области охраны окружающей среды, </w:t>
      </w:r>
      <w:r w:rsidR="00267BDB" w:rsidRPr="00FA716F">
        <w:rPr>
          <w:rFonts w:ascii="PT Astra Serif" w:hAnsi="PT Astra Serif"/>
          <w:szCs w:val="26"/>
        </w:rPr>
        <w:t xml:space="preserve">в том числе </w:t>
      </w:r>
      <w:r w:rsidRPr="00FA716F">
        <w:rPr>
          <w:rFonts w:ascii="PT Astra Serif" w:hAnsi="PT Astra Serif"/>
          <w:szCs w:val="26"/>
        </w:rPr>
        <w:t>охраны атмосферного воздуха, обращения с отходами производства и потребления, использования и охраны водных объектов</w:t>
      </w:r>
      <w:r w:rsidR="008651FC" w:rsidRPr="00FA716F">
        <w:rPr>
          <w:rFonts w:ascii="PT Astra Serif" w:hAnsi="PT Astra Serif"/>
          <w:szCs w:val="26"/>
        </w:rPr>
        <w:t xml:space="preserve"> (водных отношений)</w:t>
      </w:r>
      <w:r w:rsidRPr="00FA716F">
        <w:rPr>
          <w:rFonts w:ascii="PT Astra Serif" w:hAnsi="PT Astra Serif"/>
          <w:szCs w:val="26"/>
        </w:rPr>
        <w:t xml:space="preserve">, охраны и использования особо </w:t>
      </w:r>
      <w:r w:rsidR="00A96709" w:rsidRPr="00FA716F">
        <w:rPr>
          <w:rFonts w:ascii="PT Astra Serif" w:hAnsi="PT Astra Serif"/>
          <w:szCs w:val="26"/>
        </w:rPr>
        <w:t>охраняемых природных территорий, радиационной безопасности населения</w:t>
      </w:r>
      <w:r w:rsidR="004F70E9" w:rsidRPr="00FA716F">
        <w:rPr>
          <w:rFonts w:ascii="PT Astra Serif" w:hAnsi="PT Astra Serif"/>
          <w:szCs w:val="26"/>
        </w:rPr>
        <w:t>.</w:t>
      </w:r>
    </w:p>
    <w:p w:rsidR="00FA716F" w:rsidRPr="00FA716F" w:rsidRDefault="00FA716F" w:rsidP="0052542B">
      <w:pPr>
        <w:spacing w:after="0" w:line="240" w:lineRule="auto"/>
        <w:ind w:firstLine="709"/>
        <w:contextualSpacing/>
        <w:jc w:val="both"/>
        <w:rPr>
          <w:rFonts w:ascii="PT Astra Serif" w:hAnsi="PT Astra Serif"/>
          <w:szCs w:val="26"/>
        </w:rPr>
      </w:pPr>
    </w:p>
    <w:p w:rsidR="00285FD5" w:rsidRDefault="00285FD5"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t xml:space="preserve">Глава </w:t>
      </w:r>
      <w:r w:rsidRPr="00FA716F">
        <w:rPr>
          <w:rFonts w:ascii="PT Astra Serif" w:hAnsi="PT Astra Serif"/>
          <w:b/>
          <w:szCs w:val="26"/>
          <w:lang w:val="en-US"/>
        </w:rPr>
        <w:t>I</w:t>
      </w:r>
      <w:r w:rsidRPr="00FA716F">
        <w:rPr>
          <w:rFonts w:ascii="PT Astra Serif" w:hAnsi="PT Astra Serif"/>
          <w:b/>
          <w:szCs w:val="26"/>
        </w:rPr>
        <w:t>. Основы управления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b/>
          <w:szCs w:val="26"/>
        </w:rPr>
      </w:pPr>
    </w:p>
    <w:p w:rsidR="005F5DCA"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 Законодательство Томской области в области охраны окружаю</w:t>
      </w:r>
      <w:r w:rsidR="0052542B">
        <w:rPr>
          <w:rFonts w:ascii="PT Astra Serif" w:hAnsi="PT Astra Serif"/>
          <w:szCs w:val="26"/>
        </w:rPr>
        <w:t>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Законодательство Томской области в области охраны окружающей среды основывается на Конституции Российской Федерации, Федеральном законе «Об охране окружающей среды», Федеральном законе «Об охране атмосферного воздуха», Федеральном законе «Об отходах производства и потребления», Водном кодексе Российской Федерации, Законе Российской Федерации «Об особо охраняемых природных территориях», </w:t>
      </w:r>
      <w:r w:rsidR="00A96709" w:rsidRPr="00FA716F">
        <w:rPr>
          <w:rFonts w:ascii="PT Astra Serif" w:hAnsi="PT Astra Serif"/>
          <w:szCs w:val="26"/>
        </w:rPr>
        <w:t xml:space="preserve">Федеральном законе «Об использовании атомной энергии», Федеральном законе «О радиационной безопасности населения», </w:t>
      </w:r>
      <w:r w:rsidR="000A3E24">
        <w:rPr>
          <w:rFonts w:ascii="PT Astra Serif" w:hAnsi="PT Astra Serif"/>
          <w:szCs w:val="26"/>
        </w:rPr>
        <w:t xml:space="preserve">Законе РФ «О недрах», </w:t>
      </w:r>
      <w:r w:rsidRPr="00FA716F">
        <w:rPr>
          <w:rFonts w:ascii="PT Astra Serif" w:hAnsi="PT Astra Serif"/>
          <w:szCs w:val="26"/>
        </w:rPr>
        <w:t>иных федеральных законах, а также принимаемых в соответствии с ними иных нормативных правовых актов Российской Федерации, и состоит из настоящего Кодекса и иных нормативных правовых актов Томской области.</w:t>
      </w: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Отношения в области охраны и использования недр, использования, охраны, защиты и воспроизводства лесов, лесоразведения, охраны и использования животного мира, рыболовства и сохранения водных биологических ресурсов регулируются соответствующим законодательством Российской Федерации.</w:t>
      </w: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Используемые в настоящем Кодексе понятия применяются в значениях, установленных федеральными законами, указанными в части 1 настоящей статьи.</w:t>
      </w:r>
    </w:p>
    <w:p w:rsidR="005F5DCA"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Требования, установленные настоящим Кодексом обязательны для исполнения всеми юридическими и физическими лицами, индивидуальными предпринимателями, осуществляющими хозяйственную деятельность на территории Томской области, в том числе на объектах, подлежащих федеральному государственному экологическому надзору.</w:t>
      </w:r>
    </w:p>
    <w:p w:rsidR="0052542B" w:rsidRPr="00FA716F" w:rsidRDefault="0052542B" w:rsidP="0052542B">
      <w:pPr>
        <w:spacing w:after="0" w:line="240" w:lineRule="auto"/>
        <w:ind w:firstLine="709"/>
        <w:contextualSpacing/>
        <w:jc w:val="both"/>
        <w:rPr>
          <w:rFonts w:ascii="PT Astra Serif" w:hAnsi="PT Astra Serif"/>
          <w:szCs w:val="26"/>
        </w:rPr>
      </w:pPr>
    </w:p>
    <w:p w:rsidR="00285FD5" w:rsidRDefault="00540A9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9E5393" w:rsidRPr="00FA716F">
        <w:rPr>
          <w:rFonts w:ascii="PT Astra Serif" w:hAnsi="PT Astra Serif"/>
          <w:szCs w:val="26"/>
        </w:rPr>
        <w:t>2</w:t>
      </w:r>
      <w:r w:rsidRPr="00FA716F">
        <w:rPr>
          <w:rFonts w:ascii="PT Astra Serif" w:hAnsi="PT Astra Serif"/>
          <w:szCs w:val="26"/>
        </w:rPr>
        <w:t xml:space="preserve">. </w:t>
      </w:r>
      <w:r w:rsidR="00285FD5" w:rsidRPr="00FA716F">
        <w:rPr>
          <w:rFonts w:ascii="PT Astra Serif" w:hAnsi="PT Astra Serif"/>
          <w:szCs w:val="26"/>
        </w:rPr>
        <w:t xml:space="preserve">Полномочия </w:t>
      </w:r>
      <w:r w:rsidR="00314766" w:rsidRPr="00FA716F">
        <w:rPr>
          <w:rFonts w:ascii="PT Astra Serif" w:hAnsi="PT Astra Serif"/>
          <w:szCs w:val="26"/>
        </w:rPr>
        <w:t xml:space="preserve">Законодательной Думы Томской области в </w:t>
      </w:r>
      <w:r w:rsidR="00267BDB" w:rsidRPr="00FA716F">
        <w:rPr>
          <w:rFonts w:ascii="PT Astra Serif" w:hAnsi="PT Astra Serif"/>
          <w:szCs w:val="26"/>
        </w:rPr>
        <w:t xml:space="preserve">области </w:t>
      </w:r>
      <w:r w:rsidR="00285FD5" w:rsidRPr="00FA716F">
        <w:rPr>
          <w:rFonts w:ascii="PT Astra Serif" w:hAnsi="PT Astra Serif"/>
          <w:szCs w:val="26"/>
        </w:rPr>
        <w:t>охран</w:t>
      </w:r>
      <w:r w:rsidR="00267BDB" w:rsidRPr="00FA716F">
        <w:rPr>
          <w:rFonts w:ascii="PT Astra Serif" w:hAnsi="PT Astra Serif"/>
          <w:szCs w:val="26"/>
        </w:rPr>
        <w:t>ы</w:t>
      </w:r>
      <w:r w:rsidR="00285FD5" w:rsidRPr="00FA716F">
        <w:rPr>
          <w:rFonts w:ascii="PT Astra Serif" w:hAnsi="PT Astra Serif"/>
          <w:szCs w:val="26"/>
        </w:rPr>
        <w:t xml:space="preserve">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285FD5" w:rsidRPr="00FA716F" w:rsidRDefault="00C10D8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w:t>
      </w:r>
      <w:r w:rsidR="00285FD5" w:rsidRPr="00FA716F">
        <w:rPr>
          <w:rFonts w:ascii="PT Astra Serif" w:hAnsi="PT Astra Serif"/>
          <w:szCs w:val="26"/>
        </w:rPr>
        <w:t xml:space="preserve">К полномочиям </w:t>
      </w:r>
      <w:r w:rsidR="00314766" w:rsidRPr="00FA716F">
        <w:rPr>
          <w:rFonts w:ascii="PT Astra Serif" w:hAnsi="PT Astra Serif"/>
          <w:szCs w:val="26"/>
        </w:rPr>
        <w:t>Законодательной Думы</w:t>
      </w:r>
      <w:r w:rsidR="00285FD5" w:rsidRPr="00FA716F">
        <w:rPr>
          <w:rFonts w:ascii="PT Astra Serif" w:hAnsi="PT Astra Serif"/>
          <w:szCs w:val="26"/>
        </w:rPr>
        <w:t xml:space="preserve"> </w:t>
      </w:r>
      <w:r w:rsidR="00540A99" w:rsidRPr="00FA716F">
        <w:rPr>
          <w:rFonts w:ascii="PT Astra Serif" w:hAnsi="PT Astra Serif"/>
          <w:szCs w:val="26"/>
        </w:rPr>
        <w:t xml:space="preserve">Томской области </w:t>
      </w:r>
      <w:r w:rsidR="00285FD5" w:rsidRPr="00FA716F">
        <w:rPr>
          <w:rFonts w:ascii="PT Astra Serif" w:hAnsi="PT Astra Serif"/>
          <w:szCs w:val="26"/>
        </w:rPr>
        <w:t xml:space="preserve">в </w:t>
      </w:r>
      <w:r w:rsidRPr="00FA716F">
        <w:rPr>
          <w:rFonts w:ascii="PT Astra Serif" w:hAnsi="PT Astra Serif"/>
          <w:szCs w:val="26"/>
        </w:rPr>
        <w:t>области</w:t>
      </w:r>
      <w:r w:rsidR="00285FD5" w:rsidRPr="00FA716F">
        <w:rPr>
          <w:rFonts w:ascii="PT Astra Serif" w:hAnsi="PT Astra Serif"/>
          <w:szCs w:val="26"/>
        </w:rPr>
        <w:t xml:space="preserve"> охран</w:t>
      </w:r>
      <w:r w:rsidR="00314766" w:rsidRPr="00FA716F">
        <w:rPr>
          <w:rFonts w:ascii="PT Astra Serif" w:hAnsi="PT Astra Serif"/>
          <w:szCs w:val="26"/>
        </w:rPr>
        <w:t>ы</w:t>
      </w:r>
      <w:r w:rsidR="00267BDB" w:rsidRPr="00FA716F">
        <w:rPr>
          <w:rFonts w:ascii="PT Astra Serif" w:hAnsi="PT Astra Serif"/>
          <w:szCs w:val="26"/>
        </w:rPr>
        <w:t xml:space="preserve"> окружающей среды</w:t>
      </w:r>
      <w:r w:rsidR="00285FD5" w:rsidRPr="00FA716F">
        <w:rPr>
          <w:rFonts w:ascii="PT Astra Serif" w:hAnsi="PT Astra Serif"/>
          <w:szCs w:val="26"/>
        </w:rPr>
        <w:t xml:space="preserve">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принятие законов Томской области, </w:t>
      </w:r>
      <w:r w:rsidR="00126E53" w:rsidRPr="00FA716F">
        <w:rPr>
          <w:rFonts w:ascii="PT Astra Serif" w:hAnsi="PT Astra Serif"/>
          <w:szCs w:val="26"/>
        </w:rPr>
        <w:t xml:space="preserve">регулирующих отношения в области охраны окружающей среды, </w:t>
      </w:r>
      <w:r w:rsidRPr="00FA716F">
        <w:rPr>
          <w:rFonts w:ascii="PT Astra Serif" w:hAnsi="PT Astra Serif"/>
          <w:szCs w:val="26"/>
        </w:rPr>
        <w:t>осуществление контроля за их исполнением;</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утверждение положения о Красной книге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принятие решений о создании или упразднении лесопарковых зеленых поясов и о их площади, либо об отказе в их создании;</w:t>
      </w:r>
    </w:p>
    <w:p w:rsidR="0056646C" w:rsidRPr="00FA716F" w:rsidRDefault="00126E53" w:rsidP="0052542B">
      <w:pPr>
        <w:spacing w:after="0" w:line="240" w:lineRule="auto"/>
        <w:ind w:firstLine="709"/>
        <w:contextualSpacing/>
        <w:jc w:val="both"/>
        <w:rPr>
          <w:rFonts w:ascii="PT Astra Serif" w:hAnsi="PT Astra Serif"/>
          <w:szCs w:val="26"/>
          <w:highlight w:val="green"/>
        </w:rPr>
      </w:pPr>
      <w:r w:rsidRPr="00FA716F">
        <w:rPr>
          <w:rFonts w:ascii="PT Astra Serif" w:hAnsi="PT Astra Serif"/>
          <w:szCs w:val="26"/>
        </w:rPr>
        <w:t>4) утверждение расходов областного бюджета по финансированию мероприятий по охране окружающей среды;</w:t>
      </w:r>
    </w:p>
    <w:p w:rsidR="00267BDB" w:rsidRPr="00FA716F" w:rsidRDefault="00126E53"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5</w:t>
      </w:r>
      <w:r w:rsidR="00267BDB" w:rsidRPr="00FA716F">
        <w:rPr>
          <w:rFonts w:ascii="PT Astra Serif" w:hAnsi="PT Astra Serif"/>
          <w:szCs w:val="26"/>
        </w:rPr>
        <w:t xml:space="preserve">) утверждение объема финансирования </w:t>
      </w:r>
      <w:r w:rsidR="00660723" w:rsidRPr="00FA716F">
        <w:rPr>
          <w:rFonts w:ascii="PT Astra Serif" w:hAnsi="PT Astra Serif"/>
          <w:szCs w:val="26"/>
        </w:rPr>
        <w:t xml:space="preserve">государственных программ Томской </w:t>
      </w:r>
      <w:r w:rsidR="005F5DCA" w:rsidRPr="00FA716F">
        <w:rPr>
          <w:rFonts w:ascii="PT Astra Serif" w:hAnsi="PT Astra Serif"/>
          <w:szCs w:val="26"/>
        </w:rPr>
        <w:t xml:space="preserve">области и </w:t>
      </w:r>
      <w:r w:rsidR="00660723" w:rsidRPr="00FA716F">
        <w:rPr>
          <w:rFonts w:ascii="PT Astra Serif" w:hAnsi="PT Astra Serif"/>
          <w:szCs w:val="26"/>
        </w:rPr>
        <w:t xml:space="preserve">областных мероприятий (проектов) </w:t>
      </w:r>
      <w:r w:rsidR="00267BDB" w:rsidRPr="00FA716F">
        <w:rPr>
          <w:rFonts w:ascii="PT Astra Serif" w:hAnsi="PT Astra Serif"/>
          <w:szCs w:val="26"/>
        </w:rPr>
        <w:t>в области охраны окружающей среды;</w:t>
      </w:r>
    </w:p>
    <w:p w:rsidR="00267BDB" w:rsidRPr="00FA716F" w:rsidRDefault="00126E53"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w:t>
      </w:r>
      <w:r w:rsidR="00D7787B" w:rsidRPr="00FA716F">
        <w:rPr>
          <w:rFonts w:ascii="PT Astra Serif" w:hAnsi="PT Astra Serif"/>
          <w:szCs w:val="26"/>
        </w:rPr>
        <w:t>)</w:t>
      </w:r>
      <w:r w:rsidR="00267BDB" w:rsidRPr="00FA716F">
        <w:rPr>
          <w:rFonts w:ascii="PT Astra Serif" w:hAnsi="PT Astra Serif"/>
          <w:szCs w:val="26"/>
        </w:rPr>
        <w:t xml:space="preserve"> рассмотрение информации Администрации Томской области об исполнении государственных программ Томской области и областных мероприятий (проектов) в области охраны окружающей среды;</w:t>
      </w:r>
    </w:p>
    <w:p w:rsidR="00126E53" w:rsidRPr="00FA716F" w:rsidRDefault="00126E53"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проведение парламентских слушаний по вопросам обеспечения радиационной безопасности;</w:t>
      </w:r>
    </w:p>
    <w:p w:rsidR="00267BDB" w:rsidRPr="00FA716F" w:rsidRDefault="00126E53"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w:t>
      </w:r>
      <w:r w:rsidR="00267BDB" w:rsidRPr="00FA716F">
        <w:rPr>
          <w:rFonts w:ascii="PT Astra Serif" w:hAnsi="PT Astra Serif"/>
          <w:szCs w:val="26"/>
        </w:rPr>
        <w:t>) осуществление иных полномочий в соответствии с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6400FB"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 Полномочия Губернатора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267BDB" w:rsidRPr="00FA716F" w:rsidRDefault="00267BD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К полномочиям Губернатора Томской области в области охраны окружающей среды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принятие решений об установлении, изменении, о прекращении существования охранных зон природных парков и памятников природы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принятие в случаях, прямо предусмотренных федеральным законодательством и законами Томской области, нормативных правовых актов в сфере организации, охраны и функционирования особо охраняемых природных территорий областного значе</w:t>
      </w:r>
      <w:r w:rsidR="007D5EB7" w:rsidRPr="00FA716F">
        <w:rPr>
          <w:rFonts w:ascii="PT Astra Serif" w:hAnsi="PT Astra Serif"/>
          <w:szCs w:val="26"/>
        </w:rPr>
        <w:t>ния, контроль за их исполнением;</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w:t>
      </w:r>
      <w:r w:rsidR="005F5DCA" w:rsidRPr="00FA716F">
        <w:rPr>
          <w:rFonts w:ascii="PT Astra Serif" w:hAnsi="PT Astra Serif"/>
          <w:szCs w:val="26"/>
        </w:rPr>
        <w:t>) принятие нормативных правовых актов по вопросам охраны окружающей среды в пределах своих полномочий;</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w:t>
      </w:r>
      <w:r w:rsidR="005F5DCA" w:rsidRPr="00FA716F">
        <w:rPr>
          <w:rFonts w:ascii="PT Astra Serif" w:hAnsi="PT Astra Serif"/>
          <w:szCs w:val="26"/>
        </w:rPr>
        <w:t>) определение органов государственной власти субъектов Томской области, осуществляющих государственное управление в области охраны окружающей среды;</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w:t>
      </w:r>
      <w:r w:rsidR="005F5DCA" w:rsidRPr="00FA716F">
        <w:rPr>
          <w:rFonts w:ascii="PT Astra Serif" w:hAnsi="PT Astra Serif"/>
          <w:szCs w:val="26"/>
        </w:rPr>
        <w:t>) утверждение Положений об исполнительных органах государственной власти Томской области, осуществляющих государственное управление в области охраны окружающей среды;</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w:t>
      </w:r>
      <w:r w:rsidR="005F5DCA" w:rsidRPr="00FA716F">
        <w:rPr>
          <w:rFonts w:ascii="PT Astra Serif" w:hAnsi="PT Astra Serif"/>
          <w:szCs w:val="26"/>
        </w:rPr>
        <w:t>) назначение руководителей исполнительных органов государственной власти Томской области, осуществляющих государственное управление в области охраны окружающей среды;</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w:t>
      </w:r>
      <w:r w:rsidR="005F5DCA" w:rsidRPr="00FA716F">
        <w:rPr>
          <w:rFonts w:ascii="PT Astra Serif" w:hAnsi="PT Astra Serif"/>
          <w:szCs w:val="26"/>
        </w:rPr>
        <w:t>) назначение руководителей областных государственных учреждений, созданных в целях исполнения отдельных полномочий исполнительных органов государственной власти Томской области в области охраны окружающей среды;</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w:t>
      </w:r>
      <w:r w:rsidR="005F5DCA" w:rsidRPr="00FA716F">
        <w:rPr>
          <w:rFonts w:ascii="PT Astra Serif" w:hAnsi="PT Astra Serif"/>
          <w:szCs w:val="26"/>
        </w:rPr>
        <w:t>) внесение на рассмотрение Законодательной Думы Томской области информации об исполнении государственных программ Томской области и областных мероприятий (проектов) в области охраны окружающей среды;</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w:t>
      </w:r>
      <w:r w:rsidR="005F5DCA" w:rsidRPr="00FA716F">
        <w:rPr>
          <w:rFonts w:ascii="PT Astra Serif" w:hAnsi="PT Astra Serif"/>
          <w:szCs w:val="26"/>
        </w:rPr>
        <w:t>) осуществление иных полномочий в соответствии с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6400FB"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4</w:t>
      </w:r>
      <w:r w:rsidR="005F5DCA" w:rsidRPr="00FA716F">
        <w:rPr>
          <w:rFonts w:ascii="PT Astra Serif" w:hAnsi="PT Astra Serif"/>
          <w:szCs w:val="26"/>
        </w:rPr>
        <w:t xml:space="preserve">. </w:t>
      </w:r>
      <w:r w:rsidRPr="00FA716F">
        <w:rPr>
          <w:rFonts w:ascii="PT Astra Serif" w:hAnsi="PT Astra Serif"/>
          <w:szCs w:val="26"/>
        </w:rPr>
        <w:t>Полномочия Администрации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К полномочиям Администрации Томской области в области охраны окружающей среды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участие в определении основных направлений охраны окружающей среды на территории субъекта Российской Федерации;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участие в реализации федеральной политики в области экологического развития Российской Федерации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принятие нормативных правовых актов по вопросам охраны окружающей среды в пределах своих полномочий; </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w:t>
      </w:r>
      <w:r w:rsidR="00126E53" w:rsidRPr="00FA716F">
        <w:rPr>
          <w:rFonts w:ascii="PT Astra Serif" w:hAnsi="PT Astra Serif"/>
          <w:szCs w:val="26"/>
        </w:rPr>
        <w:t xml:space="preserve"> </w:t>
      </w:r>
      <w:r w:rsidRPr="00FA716F">
        <w:rPr>
          <w:rFonts w:ascii="PT Astra Serif" w:hAnsi="PT Astra Serif"/>
          <w:szCs w:val="26"/>
        </w:rPr>
        <w:t>право принятия региональных программ в области охраны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утверждение перечня должностных лиц органов государственной власти Томской области, осуществляющих региональный государственный экологический надзор (государственных инспекторов в области охраны окружающей среды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7C1C9E" w:rsidRPr="00FA716F" w:rsidRDefault="007C1C9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установление целевых показателей объема или массы выбросов загрязняющих веществ в атмосферный воздух на территории Томской области и сроков их снижения;</w:t>
      </w:r>
    </w:p>
    <w:p w:rsidR="00757FD1" w:rsidRPr="00FA716F" w:rsidRDefault="007C1C9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w:t>
      </w:r>
      <w:r w:rsidR="00757FD1" w:rsidRPr="00FA716F">
        <w:rPr>
          <w:rFonts w:ascii="PT Astra Serif" w:hAnsi="PT Astra Serif"/>
          <w:szCs w:val="26"/>
        </w:rPr>
        <w:t>) ведение Красной книги Томской области;</w:t>
      </w:r>
    </w:p>
    <w:p w:rsidR="00757FD1" w:rsidRPr="00FA716F" w:rsidRDefault="007C1C9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w:t>
      </w:r>
      <w:r w:rsidR="00757FD1" w:rsidRPr="00FA716F">
        <w:rPr>
          <w:rFonts w:ascii="PT Astra Serif" w:hAnsi="PT Astra Serif"/>
          <w:szCs w:val="26"/>
        </w:rPr>
        <w:t>) право образования особо охраняемых природных территорий регионального значения;</w:t>
      </w:r>
    </w:p>
    <w:p w:rsidR="00F15015" w:rsidRPr="00FA716F" w:rsidRDefault="004F70E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w:t>
      </w:r>
      <w:r w:rsidR="00F15015" w:rsidRPr="00FA716F">
        <w:rPr>
          <w:rFonts w:ascii="PT Astra Serif" w:hAnsi="PT Astra Serif"/>
          <w:szCs w:val="26"/>
        </w:rPr>
        <w:t>) обеспечение выполнени</w:t>
      </w:r>
      <w:r w:rsidR="00E2552E">
        <w:rPr>
          <w:rFonts w:ascii="PT Astra Serif" w:hAnsi="PT Astra Serif"/>
          <w:szCs w:val="26"/>
        </w:rPr>
        <w:t xml:space="preserve">я </w:t>
      </w:r>
      <w:r w:rsidR="00F15015" w:rsidRPr="00FA716F">
        <w:rPr>
          <w:rFonts w:ascii="PT Astra Serif" w:hAnsi="PT Astra Serif"/>
          <w:szCs w:val="26"/>
        </w:rPr>
        <w:t>обязательств Томской области по международным соглашениям Томской области в сфере радиационной безопасности;</w:t>
      </w:r>
    </w:p>
    <w:p w:rsidR="00F15015" w:rsidRPr="00FA716F" w:rsidRDefault="00F15015"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4F70E9" w:rsidRPr="00FA716F">
        <w:rPr>
          <w:rFonts w:ascii="PT Astra Serif" w:hAnsi="PT Astra Serif"/>
          <w:szCs w:val="26"/>
        </w:rPr>
        <w:t>1</w:t>
      </w:r>
      <w:r w:rsidRPr="00FA716F">
        <w:rPr>
          <w:rFonts w:ascii="PT Astra Serif" w:hAnsi="PT Astra Serif"/>
          <w:szCs w:val="26"/>
        </w:rPr>
        <w:t>) содержание в готовности необходимы</w:t>
      </w:r>
      <w:r w:rsidR="00A0687D" w:rsidRPr="00FA716F">
        <w:rPr>
          <w:rFonts w:ascii="PT Astra Serif" w:hAnsi="PT Astra Serif"/>
          <w:szCs w:val="26"/>
        </w:rPr>
        <w:t>х</w:t>
      </w:r>
      <w:r w:rsidR="00C4077D" w:rsidRPr="00FA716F">
        <w:rPr>
          <w:rFonts w:ascii="PT Astra Serif" w:hAnsi="PT Astra Serif"/>
          <w:szCs w:val="26"/>
        </w:rPr>
        <w:t xml:space="preserve"> сил</w:t>
      </w:r>
      <w:r w:rsidRPr="00FA716F">
        <w:rPr>
          <w:rFonts w:ascii="PT Astra Serif" w:hAnsi="PT Astra Serif"/>
          <w:szCs w:val="26"/>
        </w:rPr>
        <w:t>, аттестованны</w:t>
      </w:r>
      <w:r w:rsidR="00A0687D" w:rsidRPr="00FA716F">
        <w:rPr>
          <w:rFonts w:ascii="PT Astra Serif" w:hAnsi="PT Astra Serif"/>
          <w:szCs w:val="26"/>
        </w:rPr>
        <w:t>х</w:t>
      </w:r>
      <w:r w:rsidRPr="00FA716F">
        <w:rPr>
          <w:rFonts w:ascii="PT Astra Serif" w:hAnsi="PT Astra Serif"/>
          <w:szCs w:val="26"/>
        </w:rPr>
        <w:t xml:space="preserve"> в установленном порядке, а также средства для защиты населения и территории Томской области от последствий радиационных аварий;</w:t>
      </w:r>
    </w:p>
    <w:p w:rsidR="00A0687D" w:rsidRPr="00FA716F" w:rsidRDefault="00A0687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4F70E9" w:rsidRPr="00FA716F">
        <w:rPr>
          <w:rFonts w:ascii="PT Astra Serif" w:hAnsi="PT Astra Serif"/>
          <w:szCs w:val="26"/>
        </w:rPr>
        <w:t>2</w:t>
      </w:r>
      <w:r w:rsidRPr="00FA716F">
        <w:rPr>
          <w:rFonts w:ascii="PT Astra Serif" w:hAnsi="PT Astra Serif"/>
          <w:szCs w:val="26"/>
        </w:rPr>
        <w:t>) осуществление полномочий собственников на радиационные источники и радиоактивные вещества, находящиеся в собственности Томской области;</w:t>
      </w:r>
    </w:p>
    <w:p w:rsidR="00320EB4" w:rsidRPr="00FA716F" w:rsidRDefault="00320EB4"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4F70E9" w:rsidRPr="00FA716F">
        <w:rPr>
          <w:rFonts w:ascii="PT Astra Serif" w:hAnsi="PT Astra Serif"/>
          <w:szCs w:val="26"/>
        </w:rPr>
        <w:t>3</w:t>
      </w:r>
      <w:r w:rsidRPr="00FA716F">
        <w:rPr>
          <w:rFonts w:ascii="PT Astra Serif" w:hAnsi="PT Astra Serif"/>
          <w:szCs w:val="26"/>
        </w:rPr>
        <w:t>) принятие решения о размещении и сооружении на подведомственных территориях радиационных источников, радиоактивных веществ, находящихся в собственности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4F70E9" w:rsidRPr="00FA716F">
        <w:rPr>
          <w:rFonts w:ascii="PT Astra Serif" w:hAnsi="PT Astra Serif"/>
          <w:szCs w:val="26"/>
        </w:rPr>
        <w:t>4</w:t>
      </w:r>
      <w:r w:rsidRPr="00FA716F">
        <w:rPr>
          <w:rFonts w:ascii="PT Astra Serif" w:hAnsi="PT Astra Serif"/>
          <w:szCs w:val="26"/>
        </w:rPr>
        <w:t>) утверждение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57FD1" w:rsidRPr="00FA716F" w:rsidRDefault="00D7787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4F70E9" w:rsidRPr="00FA716F">
        <w:rPr>
          <w:rFonts w:ascii="PT Astra Serif" w:hAnsi="PT Astra Serif"/>
          <w:szCs w:val="26"/>
        </w:rPr>
        <w:t>5</w:t>
      </w:r>
      <w:r w:rsidR="00757FD1" w:rsidRPr="00FA716F">
        <w:rPr>
          <w:rFonts w:ascii="PT Astra Serif" w:hAnsi="PT Astra Serif"/>
          <w:szCs w:val="26"/>
        </w:rPr>
        <w:t>) принятие в соответствии с законодательством Российской Федерации законов и иных нормативных правовых актов Томской области, в том числе устанавливающих правила осуществления деятельности региональных операторов по обращению с твердыми коммунальными отходами, контроль за их исполнением;</w:t>
      </w:r>
    </w:p>
    <w:p w:rsidR="00757FD1" w:rsidRPr="00FA716F" w:rsidRDefault="00D7787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4F70E9" w:rsidRPr="00FA716F">
        <w:rPr>
          <w:rFonts w:ascii="PT Astra Serif" w:hAnsi="PT Astra Serif"/>
          <w:szCs w:val="26"/>
        </w:rPr>
        <w:t>6</w:t>
      </w:r>
      <w:r w:rsidR="00757FD1" w:rsidRPr="00FA716F">
        <w:rPr>
          <w:rFonts w:ascii="PT Astra Serif" w:hAnsi="PT Astra Serif"/>
          <w:szCs w:val="26"/>
        </w:rPr>
        <w:t>) установление порядка ведения регионального кадастра отходов производства и потребления;</w:t>
      </w:r>
    </w:p>
    <w:p w:rsidR="00757FD1" w:rsidRPr="00FA716F" w:rsidRDefault="00D7787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4F70E9" w:rsidRPr="00FA716F">
        <w:rPr>
          <w:rFonts w:ascii="PT Astra Serif" w:hAnsi="PT Astra Serif"/>
          <w:szCs w:val="26"/>
        </w:rPr>
        <w:t>7</w:t>
      </w:r>
      <w:r w:rsidR="00757FD1" w:rsidRPr="00FA716F">
        <w:rPr>
          <w:rFonts w:ascii="PT Astra Serif" w:hAnsi="PT Astra Serif"/>
          <w:szCs w:val="26"/>
        </w:rPr>
        <w:t>) утверждение порядка накопления твердых коммунальных отходов (в том числе их раздельного накопления);</w:t>
      </w:r>
    </w:p>
    <w:p w:rsidR="00757FD1" w:rsidRPr="00FA716F" w:rsidRDefault="00D7787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4F70E9" w:rsidRPr="00FA716F">
        <w:rPr>
          <w:rFonts w:ascii="PT Astra Serif" w:hAnsi="PT Astra Serif"/>
          <w:szCs w:val="26"/>
        </w:rPr>
        <w:t>8</w:t>
      </w:r>
      <w:r w:rsidR="00757FD1" w:rsidRPr="00FA716F">
        <w:rPr>
          <w:rFonts w:ascii="PT Astra Serif" w:hAnsi="PT Astra Serif"/>
          <w:szCs w:val="26"/>
        </w:rPr>
        <w:t>) утверждение перечня разрешенных для приема от физических лиц лома и отходов цветных металлов;</w:t>
      </w:r>
    </w:p>
    <w:p w:rsidR="00757FD1" w:rsidRPr="00FA716F" w:rsidRDefault="004F70E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19</w:t>
      </w:r>
      <w:r w:rsidR="00757FD1" w:rsidRPr="00FA716F">
        <w:rPr>
          <w:rFonts w:ascii="PT Astra Serif" w:hAnsi="PT Astra Serif"/>
          <w:szCs w:val="26"/>
        </w:rPr>
        <w:t>) утверждение порядка лишения юридического лица статуса регионального оператора по обращению с твердыми коммунальными отходами;</w:t>
      </w:r>
    </w:p>
    <w:p w:rsidR="00757FD1" w:rsidRPr="00FA716F" w:rsidRDefault="004F70E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20</w:t>
      </w:r>
      <w:r w:rsidR="00757FD1" w:rsidRPr="00FA716F">
        <w:rPr>
          <w:rFonts w:ascii="PT Astra Serif" w:hAnsi="PT Astra Serif"/>
          <w:szCs w:val="26"/>
        </w:rPr>
        <w:t>) устан</w:t>
      </w:r>
      <w:r w:rsidR="00126E53" w:rsidRPr="00FA716F">
        <w:rPr>
          <w:rFonts w:ascii="PT Astra Serif" w:hAnsi="PT Astra Serif"/>
          <w:szCs w:val="26"/>
        </w:rPr>
        <w:t>овление</w:t>
      </w:r>
      <w:r w:rsidR="00757FD1" w:rsidRPr="00FA716F">
        <w:rPr>
          <w:rFonts w:ascii="PT Astra Serif" w:hAnsi="PT Astra Serif"/>
          <w:szCs w:val="26"/>
        </w:rPr>
        <w:t xml:space="preserve"> содержани</w:t>
      </w:r>
      <w:r w:rsidR="008B5392" w:rsidRPr="00FA716F">
        <w:rPr>
          <w:rFonts w:ascii="PT Astra Serif" w:hAnsi="PT Astra Serif"/>
          <w:szCs w:val="26"/>
        </w:rPr>
        <w:t>я</w:t>
      </w:r>
      <w:r w:rsidR="00757FD1" w:rsidRPr="00FA716F">
        <w:rPr>
          <w:rFonts w:ascii="PT Astra Serif" w:hAnsi="PT Astra Serif"/>
          <w:szCs w:val="26"/>
        </w:rPr>
        <w:t xml:space="preserve"> и поряд</w:t>
      </w:r>
      <w:r w:rsidR="008B5392" w:rsidRPr="00FA716F">
        <w:rPr>
          <w:rFonts w:ascii="PT Astra Serif" w:hAnsi="PT Astra Serif"/>
          <w:szCs w:val="26"/>
        </w:rPr>
        <w:t>ка</w:t>
      </w:r>
      <w:r w:rsidR="00757FD1" w:rsidRPr="00FA716F">
        <w:rPr>
          <w:rFonts w:ascii="PT Astra Serif" w:hAnsi="PT Astra Serif"/>
          <w:szCs w:val="26"/>
        </w:rPr>
        <w:t xml:space="preserve"> заключения соглашения между исполнительным органом государственной власти Томской области и региональным оператором по обращению с твердыми коммунальными отходами, условия </w:t>
      </w:r>
      <w:r w:rsidR="00757FD1" w:rsidRPr="00FA716F">
        <w:rPr>
          <w:rFonts w:ascii="PT Astra Serif" w:hAnsi="PT Astra Serif"/>
          <w:szCs w:val="26"/>
        </w:rPr>
        <w:lastRenderedPageBreak/>
        <w:t>проведения торгов на осуществление транспортирования твердых коммунальных отходов;</w:t>
      </w:r>
    </w:p>
    <w:p w:rsidR="00757FD1" w:rsidRPr="00FA716F" w:rsidRDefault="00D7787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4F70E9" w:rsidRPr="00FA716F">
        <w:rPr>
          <w:rFonts w:ascii="PT Astra Serif" w:hAnsi="PT Astra Serif"/>
          <w:szCs w:val="26"/>
        </w:rPr>
        <w:t>1</w:t>
      </w:r>
      <w:r w:rsidR="00757FD1" w:rsidRPr="00FA716F">
        <w:rPr>
          <w:rFonts w:ascii="PT Astra Serif" w:hAnsi="PT Astra Serif"/>
          <w:szCs w:val="26"/>
        </w:rPr>
        <w:t>) владение, пользование, распоряжение водными объектами, находящимися в собственности Томской области;</w:t>
      </w:r>
    </w:p>
    <w:p w:rsidR="00757FD1" w:rsidRPr="00FA716F" w:rsidRDefault="00D7787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4F70E9" w:rsidRPr="00FA716F">
        <w:rPr>
          <w:rFonts w:ascii="PT Astra Serif" w:hAnsi="PT Astra Serif"/>
          <w:szCs w:val="26"/>
        </w:rPr>
        <w:t>2</w:t>
      </w:r>
      <w:r w:rsidR="00757FD1" w:rsidRPr="00FA716F">
        <w:rPr>
          <w:rFonts w:ascii="PT Astra Serif" w:hAnsi="PT Astra Serif"/>
          <w:szCs w:val="26"/>
        </w:rPr>
        <w:t>) установление ставок платы за пользование водными объектами, находящимися в собственности Томской области, порядка расчета и взимания такой платы;</w:t>
      </w:r>
    </w:p>
    <w:p w:rsidR="00757FD1" w:rsidRPr="00FA716F" w:rsidRDefault="00D7787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4F70E9" w:rsidRPr="00FA716F">
        <w:rPr>
          <w:rFonts w:ascii="PT Astra Serif" w:hAnsi="PT Astra Serif"/>
          <w:szCs w:val="26"/>
        </w:rPr>
        <w:t>3</w:t>
      </w:r>
      <w:r w:rsidR="00757FD1" w:rsidRPr="00FA716F">
        <w:rPr>
          <w:rFonts w:ascii="PT Astra Serif" w:hAnsi="PT Astra Serif"/>
          <w:szCs w:val="26"/>
        </w:rPr>
        <w:t>) утверждение программ Томской области по использованию и охране водных объектов или их частей, расположенных на территориях Томской области;</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4F70E9" w:rsidRPr="00FA716F">
        <w:rPr>
          <w:rFonts w:ascii="PT Astra Serif" w:hAnsi="PT Astra Serif"/>
          <w:szCs w:val="26"/>
        </w:rPr>
        <w:t>4</w:t>
      </w:r>
      <w:r w:rsidR="00757FD1" w:rsidRPr="00FA716F">
        <w:rPr>
          <w:rFonts w:ascii="PT Astra Serif" w:hAnsi="PT Astra Serif"/>
          <w:szCs w:val="26"/>
        </w:rPr>
        <w:t>) резервирование источников питьевого и хозяйственно-бытового водоснабжения;</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4F70E9" w:rsidRPr="00FA716F">
        <w:rPr>
          <w:rFonts w:ascii="PT Astra Serif" w:hAnsi="PT Astra Serif"/>
          <w:szCs w:val="26"/>
        </w:rPr>
        <w:t>5</w:t>
      </w:r>
      <w:r w:rsidR="00757FD1" w:rsidRPr="00FA716F">
        <w:rPr>
          <w:rFonts w:ascii="PT Astra Serif" w:hAnsi="PT Astra Serif"/>
          <w:szCs w:val="26"/>
        </w:rPr>
        <w:t>) утверждение правил пользования водными объектами для плавания на маломерных судах;</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4F70E9" w:rsidRPr="00FA716F">
        <w:rPr>
          <w:rFonts w:ascii="PT Astra Serif" w:hAnsi="PT Astra Serif"/>
          <w:szCs w:val="26"/>
        </w:rPr>
        <w:t>6</w:t>
      </w:r>
      <w:r w:rsidR="00757FD1" w:rsidRPr="00FA716F">
        <w:rPr>
          <w:rFonts w:ascii="PT Astra Serif" w:hAnsi="PT Astra Serif"/>
          <w:szCs w:val="26"/>
        </w:rPr>
        <w:t>) утверждение правил охраны жизни людей на водных объектах;</w:t>
      </w:r>
    </w:p>
    <w:p w:rsidR="00757FD1" w:rsidRPr="00FA716F" w:rsidRDefault="00B34F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4F70E9" w:rsidRPr="00FA716F">
        <w:rPr>
          <w:rFonts w:ascii="PT Astra Serif" w:hAnsi="PT Astra Serif"/>
          <w:szCs w:val="26"/>
        </w:rPr>
        <w:t>7</w:t>
      </w:r>
      <w:r w:rsidR="00757FD1" w:rsidRPr="00FA716F">
        <w:rPr>
          <w:rFonts w:ascii="PT Astra Serif" w:hAnsi="PT Astra Serif"/>
          <w:szCs w:val="26"/>
        </w:rPr>
        <w:t>) принятие нормативных правовых актов в сфере организации, охраны и функционирования особо охраняемых природных территорий областного значения в пределах своей компетенции, контроль за их исполнением;</w:t>
      </w:r>
    </w:p>
    <w:p w:rsidR="00757FD1" w:rsidRPr="00FA716F" w:rsidRDefault="00B34F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4F70E9" w:rsidRPr="00FA716F">
        <w:rPr>
          <w:rFonts w:ascii="PT Astra Serif" w:hAnsi="PT Astra Serif"/>
          <w:szCs w:val="26"/>
        </w:rPr>
        <w:t>8</w:t>
      </w:r>
      <w:r w:rsidR="00757FD1" w:rsidRPr="00FA716F">
        <w:rPr>
          <w:rFonts w:ascii="PT Astra Serif" w:hAnsi="PT Astra Serif"/>
          <w:szCs w:val="26"/>
        </w:rPr>
        <w:t>) принятие в установленном порядке решений о создании, реорганизации, упразднении особо охраняемых природных территорий областного значения;</w:t>
      </w:r>
    </w:p>
    <w:p w:rsidR="00757FD1" w:rsidRPr="00FA716F" w:rsidRDefault="004F70E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29</w:t>
      </w:r>
      <w:r w:rsidR="00757FD1" w:rsidRPr="00FA716F">
        <w:rPr>
          <w:rFonts w:ascii="PT Astra Serif" w:hAnsi="PT Astra Serif"/>
          <w:szCs w:val="26"/>
        </w:rPr>
        <w:t>) утверждение в установленном порядке положений об особо охраняемых природных территориях областного значения;</w:t>
      </w:r>
    </w:p>
    <w:p w:rsidR="00757FD1" w:rsidRPr="00FA716F" w:rsidRDefault="004F70E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30</w:t>
      </w:r>
      <w:r w:rsidR="00757FD1" w:rsidRPr="00FA716F">
        <w:rPr>
          <w:rFonts w:ascii="PT Astra Serif" w:hAnsi="PT Astra Serif"/>
          <w:szCs w:val="26"/>
        </w:rPr>
        <w:t>) утверждение порядка выдачи разрешений на проезд по особо охраняемым природным территориям областного значения - государственным природным заказникам зоологического профиля, режим особой охраны которых предусматривает возможность проезда по указанным территориям при условии получения названного разрешения;</w:t>
      </w:r>
    </w:p>
    <w:p w:rsidR="006400FB" w:rsidRDefault="00D7787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w:t>
      </w:r>
      <w:r w:rsidR="004F70E9" w:rsidRPr="00FA716F">
        <w:rPr>
          <w:rFonts w:ascii="PT Astra Serif" w:hAnsi="PT Astra Serif"/>
          <w:szCs w:val="26"/>
        </w:rPr>
        <w:t>1</w:t>
      </w:r>
      <w:r w:rsidR="006400FB" w:rsidRPr="00FA716F">
        <w:rPr>
          <w:rFonts w:ascii="PT Astra Serif" w:hAnsi="PT Astra Serif"/>
          <w:szCs w:val="26"/>
        </w:rPr>
        <w:t>) осуществление иных полномочий в соответствии с законодательством Российской Федерации.</w:t>
      </w:r>
    </w:p>
    <w:p w:rsidR="0052542B" w:rsidRPr="00FA716F" w:rsidRDefault="0052542B" w:rsidP="0052542B">
      <w:pPr>
        <w:spacing w:after="0" w:line="240" w:lineRule="auto"/>
        <w:ind w:firstLine="709"/>
        <w:contextualSpacing/>
        <w:jc w:val="both"/>
        <w:rPr>
          <w:rFonts w:ascii="PT Astra Serif" w:hAnsi="PT Astra Serif"/>
          <w:szCs w:val="26"/>
        </w:rPr>
      </w:pPr>
    </w:p>
    <w:p w:rsidR="006400FB"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5</w:t>
      </w:r>
      <w:r w:rsidR="005F5DCA" w:rsidRPr="00FA716F">
        <w:rPr>
          <w:rFonts w:ascii="PT Astra Serif" w:hAnsi="PT Astra Serif"/>
          <w:szCs w:val="26"/>
        </w:rPr>
        <w:t xml:space="preserve">. </w:t>
      </w:r>
      <w:r w:rsidRPr="00FA716F">
        <w:rPr>
          <w:rFonts w:ascii="PT Astra Serif" w:hAnsi="PT Astra Serif"/>
          <w:szCs w:val="26"/>
        </w:rPr>
        <w:t>Полномочия иных органов государственной власти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5F5DCA" w:rsidRPr="00FA716F" w:rsidRDefault="007D418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w:t>
      </w:r>
      <w:r w:rsidR="005F5DCA" w:rsidRPr="00FA716F">
        <w:rPr>
          <w:rFonts w:ascii="PT Astra Serif" w:hAnsi="PT Astra Serif"/>
          <w:szCs w:val="26"/>
        </w:rPr>
        <w:t>К полномочиям иных органов государственной власти Томской области в области охраны окружающей среды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принятие нормативных правовых актов по вопросам охраны окружающей среды в пределах своих полномочий;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реализация региональных программ в области охраны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Томской области, являющихся частью единой системы государственного экологического мониторинга (государственного мониторинга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5) право организации и развития системы экологического образования и формирования экологической культуры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управление, контроль в области охраны и использования особо охраняемых природных территорий регионального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участие в обеспечении населения информацией о состоянии окружающей среды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w:t>
      </w:r>
      <w:r w:rsidR="007D5EB7" w:rsidRPr="00FA716F">
        <w:rPr>
          <w:rFonts w:ascii="PT Astra Serif" w:hAnsi="PT Astra Serif"/>
          <w:szCs w:val="26"/>
        </w:rPr>
        <w:t>тории;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 организация и проведение государственную экологической экспертизы объектов регионального уровня;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Томской области и в случае возможного воздействия на окружающую среду в пределах территории Томской области хозяйственной и иной деятельности, намечаемой другим субъектом Российской Федерации;</w:t>
      </w:r>
    </w:p>
    <w:p w:rsidR="00B52B69" w:rsidRPr="00FA716F" w:rsidRDefault="00B52B6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A32365" w:rsidRPr="00FA716F">
        <w:rPr>
          <w:rFonts w:ascii="PT Astra Serif" w:hAnsi="PT Astra Serif"/>
          <w:szCs w:val="26"/>
        </w:rPr>
        <w:t>5</w:t>
      </w:r>
      <w:r w:rsidRPr="00FA716F">
        <w:rPr>
          <w:rFonts w:ascii="PT Astra Serif" w:hAnsi="PT Astra Serif"/>
          <w:szCs w:val="26"/>
        </w:rPr>
        <w:t>) создани</w:t>
      </w:r>
      <w:r w:rsidR="0090523C" w:rsidRPr="00FA716F">
        <w:rPr>
          <w:rFonts w:ascii="PT Astra Serif" w:hAnsi="PT Astra Serif"/>
          <w:szCs w:val="26"/>
        </w:rPr>
        <w:t>е</w:t>
      </w:r>
      <w:r w:rsidRPr="00FA716F">
        <w:rPr>
          <w:rFonts w:ascii="PT Astra Serif" w:hAnsi="PT Astra Serif"/>
          <w:szCs w:val="26"/>
        </w:rPr>
        <w:t xml:space="preserve"> (упразднения) лесопарковых зеленых поясов;</w:t>
      </w:r>
    </w:p>
    <w:p w:rsidR="00D9637A" w:rsidRDefault="00D9637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A32365" w:rsidRPr="00FA716F">
        <w:rPr>
          <w:rFonts w:ascii="PT Astra Serif" w:hAnsi="PT Astra Serif"/>
          <w:szCs w:val="26"/>
        </w:rPr>
        <w:t>6</w:t>
      </w:r>
      <w:r w:rsidRPr="00FA716F">
        <w:rPr>
          <w:rFonts w:ascii="PT Astra Serif" w:hAnsi="PT Astra Serif"/>
          <w:szCs w:val="26"/>
        </w:rPr>
        <w:t>) выдач</w:t>
      </w:r>
      <w:r w:rsidR="00FC1822" w:rsidRPr="00FA716F">
        <w:rPr>
          <w:rFonts w:ascii="PT Astra Serif" w:hAnsi="PT Astra Serif"/>
          <w:szCs w:val="26"/>
        </w:rPr>
        <w:t>а</w:t>
      </w:r>
      <w:r w:rsidRPr="00FA716F">
        <w:rPr>
          <w:rFonts w:ascii="PT Astra Serif" w:hAnsi="PT Astra Serif"/>
          <w:szCs w:val="26"/>
        </w:rPr>
        <w:t xml:space="preserve"> заключения по самовольно возведенным строениям на соответствие экологическим нормативам и требованиям для предоставления в суд при рассмотрении дел о признании права собственности на самовольную постройку;</w:t>
      </w:r>
    </w:p>
    <w:p w:rsidR="00996AFB" w:rsidRPr="00996AFB" w:rsidRDefault="00996AFB" w:rsidP="00996AF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Pr>
          <w:rFonts w:ascii="PT Astra Serif" w:hAnsi="PT Astra Serif"/>
          <w:szCs w:val="26"/>
        </w:rPr>
        <w:t>7</w:t>
      </w:r>
      <w:r w:rsidRPr="00FA716F">
        <w:rPr>
          <w:rFonts w:ascii="PT Astra Serif" w:hAnsi="PT Astra Serif"/>
          <w:szCs w:val="26"/>
        </w:rPr>
        <w:t xml:space="preserve">) </w:t>
      </w:r>
      <w:r w:rsidRPr="00996AFB">
        <w:rPr>
          <w:rFonts w:ascii="PT Astra Serif" w:hAnsi="PT Astra Serif"/>
          <w:szCs w:val="26"/>
        </w:rPr>
        <w:t xml:space="preserve">участие в исполнении договора о порядке и условиях эпизодического </w:t>
      </w:r>
      <w:proofErr w:type="gramStart"/>
      <w:r w:rsidRPr="00996AFB">
        <w:rPr>
          <w:rFonts w:ascii="PT Astra Serif" w:hAnsi="PT Astra Serif"/>
          <w:szCs w:val="26"/>
        </w:rPr>
        <w:t>использования районов падения отделяющихся частей ракет</w:t>
      </w:r>
      <w:proofErr w:type="gramEnd"/>
      <w:r w:rsidRPr="00996AFB">
        <w:rPr>
          <w:rFonts w:ascii="PT Astra Serif" w:hAnsi="PT Astra Serif"/>
          <w:szCs w:val="26"/>
        </w:rPr>
        <w:t xml:space="preserve"> и ракет-носителей на территории Томской области при пусках с космодрома «Байконур», заключенного в соответствии с Постановлением Правительства Российской Федерации.</w:t>
      </w:r>
    </w:p>
    <w:p w:rsidR="00A32365" w:rsidRPr="00FA716F" w:rsidRDefault="00996AFB" w:rsidP="0052542B">
      <w:pPr>
        <w:spacing w:after="0" w:line="240" w:lineRule="auto"/>
        <w:ind w:firstLine="709"/>
        <w:contextualSpacing/>
        <w:jc w:val="both"/>
        <w:rPr>
          <w:rFonts w:ascii="PT Astra Serif" w:hAnsi="PT Astra Serif"/>
          <w:szCs w:val="26"/>
        </w:rPr>
      </w:pPr>
      <w:r>
        <w:rPr>
          <w:rFonts w:ascii="PT Astra Serif" w:hAnsi="PT Astra Serif"/>
          <w:szCs w:val="26"/>
        </w:rPr>
        <w:t>18</w:t>
      </w:r>
      <w:r w:rsidR="00A32365" w:rsidRPr="00FA716F">
        <w:rPr>
          <w:rFonts w:ascii="PT Astra Serif" w:hAnsi="PT Astra Serif"/>
          <w:szCs w:val="26"/>
        </w:rPr>
        <w:t>) осуществление иных полномочий в соответствии с законод</w:t>
      </w:r>
      <w:r w:rsidR="00320EB4" w:rsidRPr="00FA716F">
        <w:rPr>
          <w:rFonts w:ascii="PT Astra Serif" w:hAnsi="PT Astra Serif"/>
          <w:szCs w:val="26"/>
        </w:rPr>
        <w:t>ательством Российской Федерации.</w:t>
      </w:r>
    </w:p>
    <w:p w:rsidR="007D4187" w:rsidRPr="00FA716F" w:rsidRDefault="007D418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К полномочиям</w:t>
      </w:r>
      <w:r w:rsidR="00445504" w:rsidRPr="00FA716F">
        <w:rPr>
          <w:rFonts w:ascii="PT Astra Serif" w:hAnsi="PT Astra Serif"/>
          <w:szCs w:val="26"/>
        </w:rPr>
        <w:t xml:space="preserve"> иных органов государственной власти Томской области в области охраны атмосферного воздуха относятся:</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1) разработка и реализация региональных целевых программ охраны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2) участие в организации и проведении государственного мониторинга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lastRenderedPageBreak/>
        <w:t>3) 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4) осуществление в пределах своей компетенции координации деятельности физических и юридических лиц в области охраны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5) 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участие в проведении государственной политики в области охраны атмосферного воздуха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право принятия и реализации региональных программ в области охраны окружающей среды,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проведени</w:t>
      </w:r>
      <w:r w:rsidR="0090523C" w:rsidRPr="00FA716F">
        <w:rPr>
          <w:rFonts w:ascii="PT Astra Serif" w:hAnsi="PT Astra Serif"/>
          <w:szCs w:val="26"/>
        </w:rPr>
        <w:t>е</w:t>
      </w:r>
      <w:r w:rsidRPr="00FA716F">
        <w:rPr>
          <w:rFonts w:ascii="PT Astra Serif" w:hAnsi="PT Astra Serif"/>
          <w:szCs w:val="26"/>
        </w:rPr>
        <w:t xml:space="preserve"> сводных расчетов загрязнения атмосферного воздуха, включая их актуализацию, на территории Томской области;</w:t>
      </w:r>
    </w:p>
    <w:p w:rsidR="00B52B69"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11) </w:t>
      </w:r>
      <w:r w:rsidR="00B52B69" w:rsidRPr="00FA716F">
        <w:rPr>
          <w:rFonts w:ascii="PT Astra Serif" w:hAnsi="PT Astra Serif"/>
          <w:szCs w:val="26"/>
        </w:rPr>
        <w:t>согласовани</w:t>
      </w:r>
      <w:r w:rsidR="0090523C" w:rsidRPr="00FA716F">
        <w:rPr>
          <w:rFonts w:ascii="PT Astra Serif" w:hAnsi="PT Astra Serif"/>
          <w:szCs w:val="26"/>
        </w:rPr>
        <w:t>е</w:t>
      </w:r>
      <w:r w:rsidR="00B52B69" w:rsidRPr="00FA716F">
        <w:rPr>
          <w:rFonts w:ascii="PT Astra Serif" w:hAnsi="PT Astra Serif"/>
          <w:szCs w:val="26"/>
        </w:rPr>
        <w:t xml:space="preserve"> сроков поэтапного выполнения мероприятий по снижению выбросов с целью достижения нормативов предельно допустимых выбросов;</w:t>
      </w:r>
    </w:p>
    <w:p w:rsidR="00B52B69"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12</w:t>
      </w:r>
      <w:r w:rsidR="00B52B69" w:rsidRPr="00FA716F">
        <w:rPr>
          <w:rFonts w:ascii="PT Astra Serif" w:hAnsi="PT Astra Serif"/>
          <w:szCs w:val="26"/>
        </w:rPr>
        <w:t>) проведени</w:t>
      </w:r>
      <w:r w:rsidR="0090523C" w:rsidRPr="00FA716F">
        <w:rPr>
          <w:rFonts w:ascii="PT Astra Serif" w:hAnsi="PT Astra Serif"/>
          <w:szCs w:val="26"/>
        </w:rPr>
        <w:t>е</w:t>
      </w:r>
      <w:r w:rsidR="00B52B69" w:rsidRPr="00FA716F">
        <w:rPr>
          <w:rFonts w:ascii="PT Astra Serif" w:hAnsi="PT Astra Serif"/>
          <w:szCs w:val="26"/>
        </w:rPr>
        <w:t xml:space="preserve"> работ по оповещению и сокращению выбросов загрязняющих веществ в периоды неблагоприятных метеорологических условий;</w:t>
      </w:r>
    </w:p>
    <w:p w:rsidR="00445504" w:rsidRPr="00FA716F" w:rsidRDefault="00445504"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К полномочиям иных органов государственной власти Томской области в области обращения с отходами производства и потребления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участие в проведении государственной политики в области обращения с отходами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участие в организации обеспечения доступа к информации в области обращения с отходами производства и потребления;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6) 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w:t>
      </w:r>
      <w:r w:rsidRPr="00FA716F">
        <w:rPr>
          <w:rFonts w:ascii="PT Astra Serif" w:hAnsi="PT Astra Serif"/>
          <w:szCs w:val="26"/>
        </w:rPr>
        <w:lastRenderedPageBreak/>
        <w:t>которой образуются отходы на объектах,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определение в программах социально-экономического развития Томской области прогнозных показателей и мероприятий по сокращению количества твердых коммунальных отходов, предназначенных для захоронения;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утверждение предельных тарифов в области обращения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утверждение инвестиционных программ в области обращения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утверждение производственных программ в области обращения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 установление нормативов накопления твердых коммунальных отходов;</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(обращению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14) регулирование деятельности региональных операторов, за исключением установления порядка проведения их конкурсного отбора;</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15) разработка и утверждение территориальной схемы обращения с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16) 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17) утверждение методических рекомендаций по определению схем размещения мест (площадок) накопления твердых коммунальных отходов и ведению реестров мест (площадок) накопления твердых коммунальных отходов на территории Томской области;</w:t>
      </w:r>
    </w:p>
    <w:p w:rsidR="000617F8" w:rsidRPr="00FA716F" w:rsidRDefault="000617F8"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18) проведение конкурсного отбора региональных операторов по обращению с твердыми коммунальными отходами;</w:t>
      </w:r>
    </w:p>
    <w:p w:rsidR="00B52B69" w:rsidRPr="00FA716F" w:rsidRDefault="0090523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19</w:t>
      </w:r>
      <w:r w:rsidR="00B52B69" w:rsidRPr="00FA716F">
        <w:rPr>
          <w:rFonts w:ascii="PT Astra Serif" w:hAnsi="PT Astra Serif"/>
          <w:szCs w:val="26"/>
        </w:rPr>
        <w:t>) ведение Перечня объектов размещения твердых коммунальных отходов на территории Томской области, введенных в эксплуатацию до 1 января 2019 года и не имеющих документации, предусмотренной законодательством Российской Федерации;</w:t>
      </w:r>
    </w:p>
    <w:p w:rsidR="00445504" w:rsidRPr="00FA716F" w:rsidRDefault="00445504"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К полномочиям иных органов государственной власти Томской области в области водных отношений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участие в деятельности бассейновых советов;</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разработка и реализация программ Томской области по использованию и охране водных объектов или их частей, расположенных на территориях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осуществление регионального государственного надзора в области использования и охраны водных объектов, за исключением водных объектов, </w:t>
      </w:r>
      <w:r w:rsidRPr="00FA716F">
        <w:rPr>
          <w:rFonts w:ascii="PT Astra Serif" w:hAnsi="PT Astra Serif"/>
          <w:szCs w:val="26"/>
        </w:rPr>
        <w:lastRenderedPageBreak/>
        <w:t>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5275AF"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осуществление регионального государственного экологического надзора за сбросом сточных вод через централизованную систему водоотведения</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w:t>
      </w:r>
      <w:r w:rsidR="00757FD1" w:rsidRPr="00FA716F">
        <w:rPr>
          <w:rFonts w:ascii="PT Astra Serif" w:hAnsi="PT Astra Serif"/>
          <w:szCs w:val="26"/>
        </w:rPr>
        <w:t>) участие в организации и осуществлении государственного мониторинга водных объектов;</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w:t>
      </w:r>
      <w:r w:rsidR="00757FD1" w:rsidRPr="00FA716F">
        <w:rPr>
          <w:rFonts w:ascii="PT Astra Serif" w:hAnsi="PT Astra Serif"/>
          <w:szCs w:val="26"/>
        </w:rPr>
        <w:t>)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Томской области;</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w:t>
      </w:r>
      <w:r w:rsidR="00757FD1" w:rsidRPr="00FA716F">
        <w:rPr>
          <w:rFonts w:ascii="PT Astra Serif" w:hAnsi="PT Astra Serif"/>
          <w:szCs w:val="26"/>
        </w:rPr>
        <w:t>) осуществление мер по охране водных объектов, находящихся в собственности Томской области;</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w:t>
      </w:r>
      <w:r w:rsidR="00757FD1" w:rsidRPr="00FA716F">
        <w:rPr>
          <w:rFonts w:ascii="PT Astra Serif" w:hAnsi="PT Astra Serif"/>
          <w:szCs w:val="26"/>
        </w:rPr>
        <w:t>) утверждение перечней объектов, подлежащих региональному государственному надзору в области использования и охраны водных объектов</w:t>
      </w:r>
      <w:r w:rsidR="000B57AE" w:rsidRPr="00FA716F">
        <w:rPr>
          <w:rFonts w:ascii="PT Astra Serif" w:hAnsi="PT Astra Serif"/>
          <w:szCs w:val="26"/>
        </w:rPr>
        <w:t>;</w:t>
      </w:r>
    </w:p>
    <w:p w:rsidR="000B57AE"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w:t>
      </w:r>
      <w:r w:rsidR="000B57AE" w:rsidRPr="00FA716F">
        <w:rPr>
          <w:rFonts w:ascii="PT Astra Serif" w:hAnsi="PT Astra Serif"/>
          <w:szCs w:val="26"/>
        </w:rPr>
        <w:t>) согласование проекта разрешения на создание искусственного земельного участка на водном объекте, находящемся в федеральной собственности;</w:t>
      </w:r>
    </w:p>
    <w:p w:rsidR="000B57AE"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w:t>
      </w:r>
      <w:r w:rsidR="000B57AE" w:rsidRPr="00FA716F">
        <w:rPr>
          <w:rFonts w:ascii="PT Astra Serif" w:hAnsi="PT Astra Serif"/>
          <w:szCs w:val="26"/>
        </w:rPr>
        <w:t>) принятие решения о создании согласительной комиссии по инициативе физического или юридического лица в случае, если инициатором создания искусственного земельного участка на водном объекте, находящемся в федеральной собственности, является физическое или юридическое лицо;</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1</w:t>
      </w:r>
      <w:r w:rsidRPr="00FA716F">
        <w:rPr>
          <w:rFonts w:ascii="PT Astra Serif" w:hAnsi="PT Astra Serif"/>
          <w:szCs w:val="26"/>
        </w:rPr>
        <w:t xml:space="preserve">) выдача разрешения на создание искусственного земельного участка на водном объекте, который находится в федеральной собственности, в случае, если создается искусственный земельный участок на водном объекте, который находится в федеральной собственности и расположен на территории Томской области, за исключением случаев, предусмотренных </w:t>
      </w:r>
      <w:hyperlink r:id="rId6" w:history="1">
        <w:r w:rsidRPr="00FA716F">
          <w:rPr>
            <w:rFonts w:ascii="PT Astra Serif" w:hAnsi="PT Astra Serif"/>
            <w:szCs w:val="26"/>
          </w:rPr>
          <w:t>пунктами 1)</w:t>
        </w:r>
      </w:hyperlink>
      <w:r w:rsidRPr="00FA716F">
        <w:rPr>
          <w:rFonts w:ascii="PT Astra Serif" w:hAnsi="PT Astra Serif"/>
          <w:szCs w:val="26"/>
        </w:rPr>
        <w:t xml:space="preserve"> и </w:t>
      </w:r>
      <w:hyperlink r:id="rId7" w:history="1">
        <w:r w:rsidRPr="00FA716F">
          <w:rPr>
            <w:rFonts w:ascii="PT Astra Serif" w:hAnsi="PT Astra Serif"/>
            <w:szCs w:val="26"/>
          </w:rPr>
          <w:t>2) части 2 статьи 5</w:t>
        </w:r>
      </w:hyperlink>
      <w:r w:rsidRPr="00FA716F">
        <w:rPr>
          <w:rFonts w:ascii="PT Astra Serif" w:hAnsi="PT Astra Serif"/>
          <w:szCs w:val="26"/>
        </w:rPr>
        <w:t xml:space="preserve"> Федерального закона от 19</w:t>
      </w:r>
      <w:r w:rsidR="00FA716F">
        <w:rPr>
          <w:rFonts w:ascii="PT Astra Serif" w:hAnsi="PT Astra Serif"/>
          <w:szCs w:val="26"/>
        </w:rPr>
        <w:t xml:space="preserve"> июля 2011 года N 246-ФЗ «</w:t>
      </w:r>
      <w:r w:rsidRPr="00FA716F">
        <w:rPr>
          <w:rFonts w:ascii="PT Astra Serif" w:hAnsi="PT Astra Serif"/>
          <w:szCs w:val="26"/>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sidR="00FA716F">
        <w:rPr>
          <w:rFonts w:ascii="PT Astra Serif" w:hAnsi="PT Astra Serif"/>
          <w:szCs w:val="26"/>
        </w:rPr>
        <w:t>льные акты Российской Федерации»</w:t>
      </w:r>
      <w:r w:rsidRPr="00FA716F">
        <w:rPr>
          <w:rFonts w:ascii="PT Astra Serif" w:hAnsi="PT Astra Serif"/>
          <w:szCs w:val="26"/>
        </w:rPr>
        <w:t>;</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2</w:t>
      </w:r>
      <w:r w:rsidRPr="00FA716F">
        <w:rPr>
          <w:rFonts w:ascii="PT Astra Serif" w:hAnsi="PT Astra Serif"/>
          <w:szCs w:val="26"/>
        </w:rPr>
        <w:t>) заключение договора о создании искусственного земельного участка на водном объекте, находящемся в федеральной собственности,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3</w:t>
      </w:r>
      <w:r w:rsidRPr="00FA716F">
        <w:rPr>
          <w:rFonts w:ascii="PT Astra Serif" w:hAnsi="PT Astra Serif"/>
          <w:szCs w:val="26"/>
        </w:rPr>
        <w:t>) выдач</w:t>
      </w:r>
      <w:r w:rsidR="0090523C" w:rsidRPr="00FA716F">
        <w:rPr>
          <w:rFonts w:ascii="PT Astra Serif" w:hAnsi="PT Astra Serif"/>
          <w:szCs w:val="26"/>
        </w:rPr>
        <w:t>а</w:t>
      </w:r>
      <w:r w:rsidRPr="00FA716F">
        <w:rPr>
          <w:rFonts w:ascii="PT Astra Serif" w:hAnsi="PT Astra Serif"/>
          <w:szCs w:val="26"/>
        </w:rPr>
        <w:t xml:space="preserve"> разрешения на проведение работ по созданию искусственного земельного участка на водном объекте, находящемся в федеральной собственности, в случае создания искусственного земельного участка на территориях двух и более муниципальных образований (городских округов, муниципальных районов);</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4</w:t>
      </w:r>
      <w:r w:rsidRPr="00FA716F">
        <w:rPr>
          <w:rFonts w:ascii="PT Astra Serif" w:hAnsi="PT Astra Serif"/>
          <w:szCs w:val="26"/>
        </w:rPr>
        <w:t>) выдач</w:t>
      </w:r>
      <w:r w:rsidR="0090523C" w:rsidRPr="00FA716F">
        <w:rPr>
          <w:rFonts w:ascii="PT Astra Serif" w:hAnsi="PT Astra Serif"/>
          <w:szCs w:val="26"/>
        </w:rPr>
        <w:t>а</w:t>
      </w:r>
      <w:r w:rsidRPr="00FA716F">
        <w:rPr>
          <w:rFonts w:ascii="PT Astra Serif" w:hAnsi="PT Astra Serif"/>
          <w:szCs w:val="26"/>
        </w:rPr>
        <w:t xml:space="preserve"> разрешения на ввод искусственно созданного земельного участка на водном объекте, находящемся в федеральной собственности, в эксплуатацию;</w:t>
      </w:r>
    </w:p>
    <w:p w:rsidR="00A32365" w:rsidRPr="00FA716F" w:rsidRDefault="00A32365"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5</w:t>
      </w:r>
      <w:r w:rsidRPr="00FA716F">
        <w:rPr>
          <w:rFonts w:ascii="PT Astra Serif" w:hAnsi="PT Astra Serif"/>
          <w:szCs w:val="26"/>
        </w:rPr>
        <w:t>) создание, установление порядка ведения и ведение реестра загрязненных нефтью, нефтепродуктами и сеноманскими, пластовыми, подтоварными водами территорий и поверхностных водных объектов, расположенных на территории Томской области;</w:t>
      </w:r>
    </w:p>
    <w:p w:rsidR="00551C17" w:rsidRPr="00FA716F" w:rsidRDefault="00551C1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6</w:t>
      </w:r>
      <w:r w:rsidRPr="00FA716F">
        <w:rPr>
          <w:rFonts w:ascii="PT Astra Serif" w:hAnsi="PT Astra Serif"/>
          <w:szCs w:val="26"/>
        </w:rPr>
        <w:t xml:space="preserve">)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w:t>
      </w:r>
      <w:r w:rsidRPr="00FA716F">
        <w:rPr>
          <w:rFonts w:ascii="PT Astra Serif" w:hAnsi="PT Astra Serif"/>
          <w:szCs w:val="26"/>
        </w:rPr>
        <w:lastRenderedPageBreak/>
        <w:t xml:space="preserve">предоставлении водных объектов в пользование, за исключением случаев, указанных в части 1 </w:t>
      </w:r>
      <w:hyperlink r:id="rId8" w:history="1">
        <w:r w:rsidRPr="00FA716F">
          <w:rPr>
            <w:rFonts w:ascii="PT Astra Serif" w:hAnsi="PT Astra Serif"/>
            <w:szCs w:val="26"/>
          </w:rPr>
          <w:t>статьи 21</w:t>
        </w:r>
      </w:hyperlink>
      <w:r w:rsidRPr="00FA716F">
        <w:rPr>
          <w:rFonts w:ascii="PT Astra Serif" w:hAnsi="PT Astra Serif"/>
          <w:szCs w:val="26"/>
        </w:rPr>
        <w:t xml:space="preserve"> </w:t>
      </w:r>
      <w:r w:rsidR="006C0500" w:rsidRPr="00FA716F">
        <w:rPr>
          <w:rFonts w:ascii="PT Astra Serif" w:hAnsi="PT Astra Serif"/>
          <w:szCs w:val="26"/>
        </w:rPr>
        <w:t>Водного</w:t>
      </w:r>
      <w:r w:rsidRPr="00FA716F">
        <w:rPr>
          <w:rFonts w:ascii="PT Astra Serif" w:hAnsi="PT Astra Serif"/>
          <w:szCs w:val="26"/>
        </w:rPr>
        <w:t xml:space="preserve"> Кодекса;</w:t>
      </w:r>
    </w:p>
    <w:p w:rsidR="006C0500" w:rsidRPr="00FA716F" w:rsidRDefault="006C050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7</w:t>
      </w:r>
      <w:r w:rsidRPr="00FA716F">
        <w:rPr>
          <w:rFonts w:ascii="PT Astra Serif" w:hAnsi="PT Astra Serif"/>
          <w:szCs w:val="26"/>
        </w:rPr>
        <w:t>)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B34FB7" w:rsidRPr="00FA716F" w:rsidRDefault="00B34F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8</w:t>
      </w:r>
      <w:r w:rsidRPr="00FA716F">
        <w:rPr>
          <w:rFonts w:ascii="PT Astra Serif" w:hAnsi="PT Astra Serif"/>
          <w:szCs w:val="26"/>
        </w:rPr>
        <w:t>) принятие решения об установлении, изменении и прекращении существования зоны санитарной охраны источников питьевого и хозяйственно-бытового водоснабжения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w:t>
      </w:r>
    </w:p>
    <w:p w:rsidR="00B34FB7" w:rsidRPr="00FA716F" w:rsidRDefault="00B34F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9</w:t>
      </w:r>
      <w:r w:rsidRPr="00FA716F">
        <w:rPr>
          <w:rFonts w:ascii="PT Astra Serif" w:hAnsi="PT Astra Serif"/>
          <w:szCs w:val="26"/>
        </w:rPr>
        <w:t>) подготовка предложений об установлении границ зон затопления, подтопления и сведения о границах этих зон (совместно с органами местного самоуправления) и направление на утверждение в Федеральное агентство водных ресурсов;</w:t>
      </w:r>
    </w:p>
    <w:p w:rsidR="00B34FB7" w:rsidRPr="00FA716F"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8B5392" w:rsidRPr="00FA716F">
        <w:rPr>
          <w:rFonts w:ascii="PT Astra Serif" w:hAnsi="PT Astra Serif"/>
          <w:szCs w:val="26"/>
        </w:rPr>
        <w:t>0</w:t>
      </w:r>
      <w:r w:rsidR="00B34FB7" w:rsidRPr="00FA716F">
        <w:rPr>
          <w:rFonts w:ascii="PT Astra Serif" w:hAnsi="PT Astra Serif"/>
          <w:szCs w:val="26"/>
        </w:rPr>
        <w:t>) осуществление согласования планов снижения сбросов абонентам, допустившим превышение нормативов состава сточных вод два и более раза в течение двенадцати месяцев со дня первого превышения, и абонентам, допустившим однократное превышение нормативов состава сточных вод в три и более раза, за исключением объектов абонентов, подлежащих федеральному государственному экологическому надзору.</w:t>
      </w:r>
    </w:p>
    <w:p w:rsidR="00445504" w:rsidRPr="00FA716F" w:rsidRDefault="00445504"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К полномочиям иных органов государственной власти Томской</w:t>
      </w:r>
      <w:r w:rsidR="00E2552E">
        <w:rPr>
          <w:rFonts w:ascii="PT Astra Serif" w:hAnsi="PT Astra Serif"/>
          <w:szCs w:val="26"/>
        </w:rPr>
        <w:t xml:space="preserve"> области</w:t>
      </w:r>
      <w:r w:rsidRPr="00FA716F">
        <w:rPr>
          <w:rFonts w:ascii="PT Astra Serif" w:hAnsi="PT Astra Serif"/>
          <w:szCs w:val="26"/>
        </w:rPr>
        <w:t xml:space="preserve"> в области охраны и использования особо охраняемых природных территорий: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разработка проектов нормативных правовых актов, регулирующих отношения в сфере организации, охраны и функционирования особо охраняемых природных территорий областного значения, в пределах своей компетенции;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осуществление управления особо охраняемыми природными территориями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осуществление государственного надзора в сфере охраны и использования особо охраняемых природных территорий областного значения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Администрацией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внесение предложений в Администрацию Томской области об организации, упразднении, изменении границ, категории и режима особо охраняемых природных территорий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внесение предложений Губернатору Томской области о создании охранных зон природных парков и памятников природы областного значения и об установлении их границ;</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разработка проектов положений об особо охраняемых природных территориях областного значения и представление их на утверждение в Администрацию Томской области;</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w:t>
      </w:r>
      <w:r w:rsidR="00757FD1" w:rsidRPr="00FA716F">
        <w:rPr>
          <w:rFonts w:ascii="PT Astra Serif" w:hAnsi="PT Astra Serif"/>
          <w:szCs w:val="26"/>
        </w:rPr>
        <w:t>) разработка проекта порядка выдачи разрешений на проезд по особо охраняемым природным территориям областного значения - государственным природным заказникам зоологического профиля, режим особой охраны которых предусматривает возможность проезда по указанным территориям при условии получения названного разрешения;</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w:t>
      </w:r>
      <w:r w:rsidR="00757FD1" w:rsidRPr="00FA716F">
        <w:rPr>
          <w:rFonts w:ascii="PT Astra Serif" w:hAnsi="PT Astra Serif"/>
          <w:szCs w:val="26"/>
        </w:rPr>
        <w:t xml:space="preserve">) выдача в установленном порядке разрешений на проезд по особо охраняемым природным территориям областного значения - государственным </w:t>
      </w:r>
      <w:r w:rsidR="00757FD1" w:rsidRPr="00FA716F">
        <w:rPr>
          <w:rFonts w:ascii="PT Astra Serif" w:hAnsi="PT Astra Serif"/>
          <w:szCs w:val="26"/>
        </w:rPr>
        <w:lastRenderedPageBreak/>
        <w:t>природным заказникам зоологического профиля, режим особой охраны которых предусматривает возможность проезда по указанным территориям при условии получения названного разрешения;</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w:t>
      </w:r>
      <w:r w:rsidR="00757FD1" w:rsidRPr="00FA716F">
        <w:rPr>
          <w:rFonts w:ascii="PT Astra Serif" w:hAnsi="PT Astra Serif"/>
          <w:szCs w:val="26"/>
        </w:rPr>
        <w:t>) разработка проектов положений об охранных зонах природных парков и памятников природы областного значения и представление их на утверждение Губернатору Томской области;</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w:t>
      </w:r>
      <w:r w:rsidR="00757FD1" w:rsidRPr="00FA716F">
        <w:rPr>
          <w:rFonts w:ascii="PT Astra Serif" w:hAnsi="PT Astra Serif"/>
          <w:szCs w:val="26"/>
        </w:rPr>
        <w:t>) обеспечение охраны особо охраняемых природных территорий областного значения;</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w:t>
      </w:r>
      <w:r w:rsidR="00757FD1" w:rsidRPr="00FA716F">
        <w:rPr>
          <w:rFonts w:ascii="PT Astra Serif" w:hAnsi="PT Astra Serif"/>
          <w:szCs w:val="26"/>
        </w:rPr>
        <w:t>) подготовка материалов по организации особо охраняемой природной территории областного значения;</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w:t>
      </w:r>
      <w:r w:rsidR="00757FD1" w:rsidRPr="00FA716F">
        <w:rPr>
          <w:rFonts w:ascii="PT Astra Serif" w:hAnsi="PT Astra Serif"/>
          <w:szCs w:val="26"/>
        </w:rPr>
        <w:t>) взаимодействие с федеральными органами исполнительной власти, органами местного самоуправления по вопросам организации, охраны и функционирования особо охраняемых природных территорий;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7D5EB7" w:rsidRPr="00FA716F">
        <w:rPr>
          <w:rFonts w:ascii="PT Astra Serif" w:hAnsi="PT Astra Serif"/>
          <w:szCs w:val="26"/>
        </w:rPr>
        <w:t>3</w:t>
      </w:r>
      <w:r w:rsidRPr="00FA716F">
        <w:rPr>
          <w:rFonts w:ascii="PT Astra Serif" w:hAnsi="PT Astra Serif"/>
          <w:szCs w:val="26"/>
        </w:rPr>
        <w:t>) обеспечение населения достоверной информацией в области организации, охраны и функционирования особо охраняемых природных территорий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7D5EB7" w:rsidRPr="00FA716F">
        <w:rPr>
          <w:rFonts w:ascii="PT Astra Serif" w:hAnsi="PT Astra Serif"/>
          <w:szCs w:val="26"/>
        </w:rPr>
        <w:t>4</w:t>
      </w:r>
      <w:r w:rsidRPr="00FA716F">
        <w:rPr>
          <w:rFonts w:ascii="PT Astra Serif" w:hAnsi="PT Astra Serif"/>
          <w:szCs w:val="26"/>
        </w:rPr>
        <w:t>) ведение Государственного кадастра особо охраняемых природных территорий областного и местного значения в порядке, установленном уполномоченным Правительством Российской Федерации федеральным органом исполнительной власти;</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15</w:t>
      </w:r>
      <w:r w:rsidR="00757FD1" w:rsidRPr="00FA716F">
        <w:rPr>
          <w:rFonts w:ascii="PT Astra Serif" w:hAnsi="PT Astra Serif"/>
          <w:szCs w:val="26"/>
        </w:rPr>
        <w:t>) согласование органам местного самоуправления решения о создании особо охраняемой природной территории местного значения в случае, предусмотренном пунктом 8 статьи 2 Федерального закона от 14 марта 1995 года № 33-ФЗ «Об особо охраняемых природных территориях».</w:t>
      </w:r>
    </w:p>
    <w:p w:rsidR="00210E2C" w:rsidRPr="00FA716F"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К полномочиям иных органов государственной власти Томской</w:t>
      </w:r>
      <w:r w:rsidR="00E2552E">
        <w:rPr>
          <w:rFonts w:ascii="PT Astra Serif" w:hAnsi="PT Astra Serif"/>
          <w:szCs w:val="26"/>
        </w:rPr>
        <w:t xml:space="preserve"> области в </w:t>
      </w:r>
      <w:r w:rsidRPr="00FA716F">
        <w:rPr>
          <w:rFonts w:ascii="PT Astra Serif" w:hAnsi="PT Astra Serif"/>
          <w:szCs w:val="26"/>
        </w:rPr>
        <w:t xml:space="preserve">области </w:t>
      </w:r>
      <w:r w:rsidR="00E2552E">
        <w:rPr>
          <w:rFonts w:ascii="PT Astra Serif" w:hAnsi="PT Astra Serif"/>
          <w:szCs w:val="26"/>
        </w:rPr>
        <w:t xml:space="preserve">обеспечения </w:t>
      </w:r>
      <w:r w:rsidRPr="00FA716F">
        <w:rPr>
          <w:rFonts w:ascii="PT Astra Serif" w:hAnsi="PT Astra Serif"/>
          <w:szCs w:val="26"/>
        </w:rPr>
        <w:t>радиационной безопасности:</w:t>
      </w:r>
    </w:p>
    <w:p w:rsidR="00B34FB7" w:rsidRPr="00FA716F"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B34FB7" w:rsidRPr="00FA716F">
        <w:rPr>
          <w:rFonts w:ascii="PT Astra Serif" w:hAnsi="PT Astra Serif"/>
          <w:szCs w:val="26"/>
        </w:rPr>
        <w:t xml:space="preserve">) </w:t>
      </w:r>
      <w:r w:rsidR="00E2552E">
        <w:rPr>
          <w:rFonts w:ascii="PT Astra Serif" w:hAnsi="PT Astra Serif"/>
          <w:szCs w:val="26"/>
        </w:rPr>
        <w:t xml:space="preserve">обеспечение функционирования автоматизированной системы </w:t>
      </w:r>
      <w:r w:rsidR="00B34FB7" w:rsidRPr="00FA716F">
        <w:rPr>
          <w:rFonts w:ascii="PT Astra Serif" w:hAnsi="PT Astra Serif"/>
          <w:szCs w:val="26"/>
        </w:rPr>
        <w:t xml:space="preserve">мониторинга (контроля) </w:t>
      </w:r>
      <w:r w:rsidR="00E2552E">
        <w:rPr>
          <w:rFonts w:ascii="PT Astra Serif" w:hAnsi="PT Astra Serif"/>
          <w:szCs w:val="26"/>
        </w:rPr>
        <w:t>радиационной обстановки и организация</w:t>
      </w:r>
      <w:r w:rsidR="00B34FB7" w:rsidRPr="00FA716F">
        <w:rPr>
          <w:rFonts w:ascii="PT Astra Serif" w:hAnsi="PT Astra Serif"/>
          <w:szCs w:val="26"/>
        </w:rPr>
        <w:t xml:space="preserve"> радиационного мониторинга на территории Томской области</w:t>
      </w:r>
      <w:r w:rsidR="00E2552E">
        <w:rPr>
          <w:rFonts w:ascii="PT Astra Serif" w:hAnsi="PT Astra Serif"/>
          <w:szCs w:val="26"/>
        </w:rPr>
        <w:t>;</w:t>
      </w:r>
    </w:p>
    <w:p w:rsidR="00B34FB7" w:rsidRPr="00FA716F"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B34FB7" w:rsidRPr="00FA716F">
        <w:rPr>
          <w:rFonts w:ascii="PT Astra Serif" w:hAnsi="PT Astra Serif"/>
          <w:szCs w:val="26"/>
        </w:rPr>
        <w:t>) организация и обеспечение</w:t>
      </w:r>
      <w:r w:rsidR="00E2552E">
        <w:rPr>
          <w:rFonts w:ascii="PT Astra Serif" w:hAnsi="PT Astra Serif"/>
          <w:szCs w:val="26"/>
        </w:rPr>
        <w:t xml:space="preserve"> представления радиационно-гигиенических паспортов организаций для подготовки и</w:t>
      </w:r>
      <w:r w:rsidR="00B34FB7" w:rsidRPr="00FA716F">
        <w:rPr>
          <w:rFonts w:ascii="PT Astra Serif" w:hAnsi="PT Astra Serif"/>
          <w:szCs w:val="26"/>
        </w:rPr>
        <w:t xml:space="preserve"> ведения радиационно-гигиенического паспорта территории Томской области</w:t>
      </w:r>
      <w:r w:rsidR="00E2552E">
        <w:rPr>
          <w:rFonts w:ascii="PT Astra Serif" w:hAnsi="PT Astra Serif"/>
          <w:szCs w:val="26"/>
        </w:rPr>
        <w:t>, представление его на утверждение в Администрацию Томской области</w:t>
      </w:r>
      <w:r w:rsidR="00B34FB7" w:rsidRPr="00FA716F">
        <w:rPr>
          <w:rFonts w:ascii="PT Astra Serif" w:hAnsi="PT Astra Serif"/>
          <w:szCs w:val="26"/>
        </w:rPr>
        <w:t>;</w:t>
      </w:r>
    </w:p>
    <w:p w:rsidR="00B34FB7" w:rsidRPr="00FA716F"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w:t>
      </w:r>
      <w:r w:rsidR="00B34FB7" w:rsidRPr="00FA716F">
        <w:rPr>
          <w:rFonts w:ascii="PT Astra Serif" w:hAnsi="PT Astra Serif"/>
          <w:szCs w:val="26"/>
        </w:rPr>
        <w:t>) участие в информировании населения о радиационной обстановке на территории Томской области в соответствии с полномочиями, определенными законодательством Российской Федерации;</w:t>
      </w:r>
    </w:p>
    <w:p w:rsidR="00B34FB7" w:rsidRPr="00FA716F"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w:t>
      </w:r>
      <w:r w:rsidR="00B34FB7" w:rsidRPr="00FA716F">
        <w:rPr>
          <w:rFonts w:ascii="PT Astra Serif" w:hAnsi="PT Astra Serif"/>
          <w:szCs w:val="26"/>
        </w:rPr>
        <w:t>) обучение населения Томской области способам защиты и действиям в условиях радиационной аварии;</w:t>
      </w:r>
    </w:p>
    <w:p w:rsidR="00B34FB7" w:rsidRPr="00FA716F"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w:t>
      </w:r>
      <w:r w:rsidR="00B34FB7" w:rsidRPr="00FA716F">
        <w:rPr>
          <w:rFonts w:ascii="PT Astra Serif" w:hAnsi="PT Astra Serif"/>
          <w:szCs w:val="26"/>
        </w:rPr>
        <w:t>) оказание гражданам, общественным организациям (объединениям) и юридическим лицам консультативно-методической помощи по вопросам радиационной безопасности;</w:t>
      </w:r>
    </w:p>
    <w:p w:rsidR="00B34FB7" w:rsidRPr="00FA716F"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w:t>
      </w:r>
      <w:r w:rsidR="00B34FB7" w:rsidRPr="00FA716F">
        <w:rPr>
          <w:rFonts w:ascii="PT Astra Serif" w:hAnsi="PT Astra Serif"/>
          <w:szCs w:val="26"/>
        </w:rPr>
        <w:t>) взаимодействие с международными организациями, федеральными органами исполнительной власти, осуществляющими государственное управление использованием атомной энергии, федеральными органами исполнительной власти, осуществляющими государственное регулирование безопасности при использовании атомной энергии, эксплуатирующими организациями, осуществляющими деятельность в области использования атомной энергии и органами местного самоуправления;</w:t>
      </w:r>
    </w:p>
    <w:p w:rsidR="00B34FB7" w:rsidRPr="00FA716F" w:rsidRDefault="00210E2C" w:rsidP="0052542B">
      <w:pPr>
        <w:spacing w:after="0" w:line="240" w:lineRule="auto"/>
        <w:ind w:firstLine="709"/>
        <w:contextualSpacing/>
        <w:jc w:val="both"/>
        <w:rPr>
          <w:rFonts w:ascii="PT Astra Serif" w:hAnsi="PT Astra Serif"/>
          <w:szCs w:val="26"/>
        </w:rPr>
      </w:pPr>
      <w:proofErr w:type="gramStart"/>
      <w:r w:rsidRPr="00FA716F">
        <w:rPr>
          <w:rFonts w:ascii="PT Astra Serif" w:hAnsi="PT Astra Serif"/>
          <w:szCs w:val="26"/>
        </w:rPr>
        <w:lastRenderedPageBreak/>
        <w:t>7</w:t>
      </w:r>
      <w:r w:rsidR="00B34FB7" w:rsidRPr="00FA716F">
        <w:rPr>
          <w:rFonts w:ascii="PT Astra Serif" w:hAnsi="PT Astra Serif"/>
          <w:szCs w:val="26"/>
        </w:rPr>
        <w:t>) обеспечение государственного учета и контроля радиоактивных веществ</w:t>
      </w:r>
      <w:r w:rsidR="00E2552E">
        <w:rPr>
          <w:rFonts w:ascii="PT Astra Serif" w:hAnsi="PT Astra Serif"/>
          <w:szCs w:val="26"/>
        </w:rPr>
        <w:t xml:space="preserve"> и радиоактивных отходов</w:t>
      </w:r>
      <w:r w:rsidR="00B34FB7" w:rsidRPr="00FA716F">
        <w:rPr>
          <w:rFonts w:ascii="PT Astra Serif" w:hAnsi="PT Astra Serif"/>
          <w:szCs w:val="26"/>
        </w:rPr>
        <w:t xml:space="preserve"> на территории Томской области (кроме организаций, </w:t>
      </w:r>
      <w:r w:rsidRPr="00FA716F">
        <w:rPr>
          <w:rFonts w:ascii="PT Astra Serif" w:hAnsi="PT Astra Serif"/>
          <w:szCs w:val="26"/>
        </w:rPr>
        <w:t>подведомственных федеральным органам исполнительной власти, осуществляющим государственное управление использованием атомной энергии, и организаций, с которыми указанные органы заключили соглашения о взаимодействии в целях осуществления функций по управлению использованием атомной энергии, а также воинских частей и организаций Вооруженных Сил Российской Федерации)</w:t>
      </w:r>
      <w:r w:rsidR="00B34FB7" w:rsidRPr="00FA716F">
        <w:rPr>
          <w:rFonts w:ascii="PT Astra Serif" w:hAnsi="PT Astra Serif"/>
          <w:szCs w:val="26"/>
        </w:rPr>
        <w:t xml:space="preserve"> в установленном законодательством</w:t>
      </w:r>
      <w:proofErr w:type="gramEnd"/>
      <w:r w:rsidR="00B34FB7" w:rsidRPr="00FA716F">
        <w:rPr>
          <w:rFonts w:ascii="PT Astra Serif" w:hAnsi="PT Astra Serif"/>
          <w:szCs w:val="26"/>
        </w:rPr>
        <w:t xml:space="preserve"> Российской Федерации порядке;</w:t>
      </w:r>
    </w:p>
    <w:p w:rsidR="004F70E9" w:rsidRPr="00FA716F" w:rsidRDefault="004F70E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осуществление мероприятий по обеспечению безопасности радиационных источников, радиоактивных веществ, находящихся в собственности Томской области;</w:t>
      </w:r>
    </w:p>
    <w:p w:rsidR="00B34FB7" w:rsidRPr="00FA716F" w:rsidRDefault="004F70E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w:t>
      </w:r>
      <w:r w:rsidR="00E2552E">
        <w:rPr>
          <w:rFonts w:ascii="PT Astra Serif" w:hAnsi="PT Astra Serif"/>
          <w:szCs w:val="26"/>
        </w:rPr>
        <w:t>) обеспечение представления</w:t>
      </w:r>
      <w:r w:rsidR="00B34FB7" w:rsidRPr="00FA716F">
        <w:rPr>
          <w:rFonts w:ascii="PT Astra Serif" w:hAnsi="PT Astra Serif"/>
          <w:szCs w:val="26"/>
        </w:rPr>
        <w:t xml:space="preserve"> информации (отчетов), в том числе в электронном виде, в региональны</w:t>
      </w:r>
      <w:r w:rsidR="00E2552E">
        <w:rPr>
          <w:rFonts w:ascii="PT Astra Serif" w:hAnsi="PT Astra Serif"/>
          <w:szCs w:val="26"/>
        </w:rPr>
        <w:t>й</w:t>
      </w:r>
      <w:r w:rsidR="00B34FB7" w:rsidRPr="00FA716F">
        <w:rPr>
          <w:rFonts w:ascii="PT Astra Serif" w:hAnsi="PT Astra Serif"/>
          <w:szCs w:val="26"/>
        </w:rPr>
        <w:t xml:space="preserve"> информационно-аналитически</w:t>
      </w:r>
      <w:r w:rsidR="00E2552E">
        <w:rPr>
          <w:rFonts w:ascii="PT Astra Serif" w:hAnsi="PT Astra Serif"/>
          <w:szCs w:val="26"/>
        </w:rPr>
        <w:t>й</w:t>
      </w:r>
      <w:r w:rsidR="00B34FB7" w:rsidRPr="00FA716F">
        <w:rPr>
          <w:rFonts w:ascii="PT Astra Serif" w:hAnsi="PT Astra Serif"/>
          <w:szCs w:val="26"/>
        </w:rPr>
        <w:t xml:space="preserve"> центр в порядке, установленном Госкорпорацией «Росатом», и с учетом требований законодательства Российской Федерации о государственной тайне, коммерческой и служебной тайне;</w:t>
      </w:r>
    </w:p>
    <w:p w:rsidR="00B34FB7" w:rsidRPr="00FA716F" w:rsidRDefault="004F70E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w:t>
      </w:r>
      <w:r w:rsidR="00B34FB7" w:rsidRPr="00FA716F">
        <w:rPr>
          <w:rFonts w:ascii="PT Astra Serif" w:hAnsi="PT Astra Serif"/>
          <w:szCs w:val="26"/>
        </w:rPr>
        <w:t>) определение в установленном законодательством Российской Федерации порядке региональн</w:t>
      </w:r>
      <w:r w:rsidR="00897202">
        <w:rPr>
          <w:rFonts w:ascii="PT Astra Serif" w:hAnsi="PT Astra Serif"/>
          <w:szCs w:val="26"/>
        </w:rPr>
        <w:t>ого</w:t>
      </w:r>
      <w:r w:rsidR="00B34FB7" w:rsidRPr="00FA716F">
        <w:rPr>
          <w:rFonts w:ascii="PT Astra Serif" w:hAnsi="PT Astra Serif"/>
          <w:szCs w:val="26"/>
        </w:rPr>
        <w:t xml:space="preserve"> информационно-аналитическ</w:t>
      </w:r>
      <w:r w:rsidR="00897202">
        <w:rPr>
          <w:rFonts w:ascii="PT Astra Serif" w:hAnsi="PT Astra Serif"/>
          <w:szCs w:val="26"/>
        </w:rPr>
        <w:t>ого</w:t>
      </w:r>
      <w:r w:rsidR="00B34FB7" w:rsidRPr="00FA716F">
        <w:rPr>
          <w:rFonts w:ascii="PT Astra Serif" w:hAnsi="PT Astra Serif"/>
          <w:szCs w:val="26"/>
        </w:rPr>
        <w:t xml:space="preserve"> центр</w:t>
      </w:r>
      <w:r w:rsidR="00897202">
        <w:rPr>
          <w:rFonts w:ascii="PT Astra Serif" w:hAnsi="PT Astra Serif"/>
          <w:szCs w:val="26"/>
        </w:rPr>
        <w:t>а</w:t>
      </w:r>
      <w:r w:rsidR="00B34FB7" w:rsidRPr="00FA716F">
        <w:rPr>
          <w:rFonts w:ascii="PT Astra Serif" w:hAnsi="PT Astra Serif"/>
          <w:szCs w:val="26"/>
        </w:rPr>
        <w:t xml:space="preserve">, обеспечение </w:t>
      </w:r>
      <w:r w:rsidR="00897202">
        <w:rPr>
          <w:rFonts w:ascii="PT Astra Serif" w:hAnsi="PT Astra Serif"/>
          <w:szCs w:val="26"/>
        </w:rPr>
        <w:t>его</w:t>
      </w:r>
      <w:r w:rsidR="00B34FB7" w:rsidRPr="00FA716F">
        <w:rPr>
          <w:rFonts w:ascii="PT Astra Serif" w:hAnsi="PT Astra Serif"/>
          <w:szCs w:val="26"/>
        </w:rPr>
        <w:t xml:space="preserve"> деятельности;</w:t>
      </w:r>
    </w:p>
    <w:p w:rsidR="00897202"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4F70E9" w:rsidRPr="00FA716F">
        <w:rPr>
          <w:rFonts w:ascii="PT Astra Serif" w:hAnsi="PT Astra Serif"/>
          <w:szCs w:val="26"/>
        </w:rPr>
        <w:t>1</w:t>
      </w:r>
      <w:r w:rsidR="00B34FB7" w:rsidRPr="00FA716F">
        <w:rPr>
          <w:rFonts w:ascii="PT Astra Serif" w:hAnsi="PT Astra Serif"/>
          <w:szCs w:val="26"/>
        </w:rPr>
        <w:t xml:space="preserve">) </w:t>
      </w:r>
      <w:r w:rsidR="00897202" w:rsidRPr="00FA716F">
        <w:rPr>
          <w:rFonts w:ascii="PT Astra Serif" w:hAnsi="PT Astra Serif"/>
          <w:szCs w:val="26"/>
        </w:rPr>
        <w:t>обеспечение разработки и принятия нормативных правовых актов по организации функционирования системы автоматизированного мониторинга (контроля) радиационной обстановки на территории 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310482"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6. Полномочия органов местного самоуправления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К полномочиям органов местного самоуправления городских поселений Томской области в области охраны окружающей среды относятся:</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создание и содержание мест (площадок) накопления твердых коммунальных отходов на территории поселения, за исключением установленных законодательством Российской Федерации случаев, когда такая обязанность лежит на других лицах;</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определение схемы размещения мест (площадок) накопления твердых коммунальных отходов на территории поселения и ведение реестра мест (площадок) накопления твердых коммунальных отходов, расположенных на территории поселения;</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организация экологического воспитания и формирования экологической культуры в области обращения с </w:t>
      </w:r>
      <w:r w:rsidR="000D621E" w:rsidRPr="00FA716F">
        <w:rPr>
          <w:rFonts w:ascii="PT Astra Serif" w:hAnsi="PT Astra Serif"/>
          <w:szCs w:val="26"/>
        </w:rPr>
        <w:t>твердыми коммунальными отходами;</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владение, пользование, распоряжение водными объектами, находящимися в собственности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осуществление мер по охране водных объектов, находящихся в собственности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установление ставок платы за пользование водными объектами, находящимися в собственности городского поселения, порядка расчета и взимания этой платы;</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обеспечение свободного доступа граждан к водным объектам общего пользования и их береговым полосам, расположенным на территории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 xml:space="preserve">9) информирование населения об ограничениях водопользования на водных объектах общего пользования, расположенных на </w:t>
      </w:r>
      <w:r w:rsidR="0056646C" w:rsidRPr="00FA716F">
        <w:rPr>
          <w:rFonts w:ascii="PT Astra Serif" w:hAnsi="PT Astra Serif"/>
          <w:szCs w:val="26"/>
        </w:rPr>
        <w:t>территории городского поселения;</w:t>
      </w:r>
    </w:p>
    <w:p w:rsidR="00125480"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публикация в средствах массовой информации и размещение на официальном сайте муниципального образования в информационно-телекоммуникационной сети «Интернет» сведений об очистке сточных вод с использованием централизованных систем водоотведения городских поселений, информации о программах повышения экологической эффективности, планах мероприятий по охране окружающей среды организаций, эксплуатирующих централизованные системы водоотведения поселений или городских округов, об итогах реализации этих программ и планов;</w:t>
      </w:r>
    </w:p>
    <w:p w:rsidR="000E2822" w:rsidRPr="00FA716F" w:rsidRDefault="000E2822"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1</w:t>
      </w:r>
      <w:r w:rsidRPr="00FA716F">
        <w:rPr>
          <w:rFonts w:ascii="PT Astra Serif" w:hAnsi="PT Astra Serif"/>
          <w:szCs w:val="26"/>
        </w:rPr>
        <w:t>) организация сбора и определение мест первичного сбора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w:t>
      </w:r>
      <w:r w:rsidR="0056646C" w:rsidRPr="00FA716F">
        <w:rPr>
          <w:rFonts w:ascii="PT Astra Serif" w:hAnsi="PT Astra Serif"/>
          <w:szCs w:val="26"/>
        </w:rPr>
        <w:t>мах), а также их информирование;</w:t>
      </w:r>
    </w:p>
    <w:p w:rsidR="0056646C" w:rsidRPr="00FA716F" w:rsidRDefault="0056646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2</w:t>
      </w:r>
      <w:r w:rsidRPr="00FA716F">
        <w:rPr>
          <w:rFonts w:ascii="PT Astra Serif" w:hAnsi="PT Astra Serif"/>
          <w:szCs w:val="26"/>
        </w:rPr>
        <w:t>) участие в обсуждении и решении вопросов размещения на подведомственных территориях ядерных установок, радиационных источников и пунктов хранения;</w:t>
      </w:r>
    </w:p>
    <w:p w:rsidR="0056646C" w:rsidRPr="00FA716F" w:rsidRDefault="0056646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3</w:t>
      </w:r>
      <w:r w:rsidRPr="00FA716F">
        <w:rPr>
          <w:rFonts w:ascii="PT Astra Serif" w:hAnsi="PT Astra Serif"/>
          <w:szCs w:val="26"/>
        </w:rPr>
        <w:t>) принятие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56646C" w:rsidRPr="00FA716F" w:rsidRDefault="0056646C" w:rsidP="0052542B">
      <w:pPr>
        <w:spacing w:after="0" w:line="240" w:lineRule="auto"/>
        <w:ind w:firstLine="709"/>
        <w:contextualSpacing/>
        <w:jc w:val="both"/>
        <w:rPr>
          <w:rFonts w:ascii="PT Astra Serif" w:hAnsi="PT Astra Serif" w:cs="PT Astra Serif"/>
          <w:szCs w:val="26"/>
        </w:rPr>
      </w:pPr>
      <w:r w:rsidRPr="00FA716F">
        <w:rPr>
          <w:rFonts w:ascii="PT Astra Serif" w:hAnsi="PT Astra Serif"/>
          <w:szCs w:val="26"/>
        </w:rPr>
        <w:t>1</w:t>
      </w:r>
      <w:r w:rsidR="00125480" w:rsidRPr="00FA716F">
        <w:rPr>
          <w:rFonts w:ascii="PT Astra Serif" w:hAnsi="PT Astra Serif"/>
          <w:szCs w:val="26"/>
        </w:rPr>
        <w:t>4</w:t>
      </w:r>
      <w:r w:rsidRPr="00FA716F">
        <w:rPr>
          <w:rFonts w:ascii="PT Astra Serif" w:hAnsi="PT Astra Serif"/>
          <w:szCs w:val="26"/>
        </w:rPr>
        <w:t>) информирование населения через средства массовой информации о радиационной обстановке на подведомственной территории</w:t>
      </w:r>
      <w:r w:rsidRPr="00FA716F">
        <w:rPr>
          <w:rFonts w:ascii="PT Astra Serif" w:hAnsi="PT Astra Serif" w:cs="PT Astra Serif"/>
          <w:szCs w:val="26"/>
        </w:rPr>
        <w:t>.</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К полномочиям органов местного самоуправления сельских поселений Томской области в области охраны окружающей среды относятся: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создание и содержание мест (площадок) накопления твердых коммунальных отходов на территории поселения, за исключением установленных законодательством Российской Федерации случаев, когда такая обязанность лежит на других лицах;</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определение схемы размещения мест (площадок) накопления твердых коммунальных отходов на территории поселения и ведение реестра мест (площадок) накопления твердых коммунальных отходов, расположенных на территории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организация экологического воспитания и формирования экологической культуры в области обращения с </w:t>
      </w:r>
      <w:r w:rsidR="0056646C" w:rsidRPr="00FA716F">
        <w:rPr>
          <w:rFonts w:ascii="PT Astra Serif" w:hAnsi="PT Astra Serif"/>
          <w:szCs w:val="26"/>
        </w:rPr>
        <w:t>твердыми коммунальными отходами;</w:t>
      </w:r>
    </w:p>
    <w:p w:rsidR="00125480"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публикация в средствах массовой информации и размещение на официальном сайте муниципального образования в информационно-телекоммуникационной сети «Интернет» сведений об очистке сточных вод с использованием централизованных систем водоотведения сельских поселений, информации о программах повышения экологической эффективности, планах мероприятий по охране окружающей среды организаций, эксплуатирующих централизованные системы водоотведения поселений или городских округов, об итогах реализации этих программ и планов;</w:t>
      </w:r>
    </w:p>
    <w:p w:rsidR="000E2822"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w:t>
      </w:r>
      <w:r w:rsidR="000E2822" w:rsidRPr="00FA716F">
        <w:rPr>
          <w:rFonts w:ascii="PT Astra Serif" w:hAnsi="PT Astra Serif"/>
          <w:szCs w:val="26"/>
        </w:rPr>
        <w:t xml:space="preserve">) организация сбора и определение мест первичного сбора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w:t>
      </w:r>
      <w:r w:rsidR="000E2822" w:rsidRPr="00FA716F">
        <w:rPr>
          <w:rFonts w:ascii="PT Astra Serif" w:hAnsi="PT Astra Serif"/>
          <w:szCs w:val="26"/>
        </w:rPr>
        <w:lastRenderedPageBreak/>
        <w:t>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w:t>
      </w:r>
      <w:r w:rsidR="0056646C" w:rsidRPr="00FA716F">
        <w:rPr>
          <w:rFonts w:ascii="PT Astra Serif" w:hAnsi="PT Astra Serif"/>
          <w:szCs w:val="26"/>
        </w:rPr>
        <w:t>мах), а также их информирование;</w:t>
      </w:r>
    </w:p>
    <w:p w:rsidR="0056646C"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w:t>
      </w:r>
      <w:r w:rsidR="0056646C" w:rsidRPr="00FA716F">
        <w:rPr>
          <w:rFonts w:ascii="PT Astra Serif" w:hAnsi="PT Astra Serif"/>
          <w:szCs w:val="26"/>
        </w:rPr>
        <w:t>) участие в обсуждении и решении вопросов размещения на подведомственных территориях ядерных установок, радиационных источников и пунктов хранения;</w:t>
      </w:r>
    </w:p>
    <w:p w:rsidR="0056646C"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w:t>
      </w:r>
      <w:r w:rsidR="0056646C" w:rsidRPr="00FA716F">
        <w:rPr>
          <w:rFonts w:ascii="PT Astra Serif" w:hAnsi="PT Astra Serif"/>
          <w:szCs w:val="26"/>
        </w:rPr>
        <w:t>) принятие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56646C" w:rsidRPr="00FA716F" w:rsidRDefault="00125480" w:rsidP="0052542B">
      <w:pPr>
        <w:spacing w:after="0" w:line="240" w:lineRule="auto"/>
        <w:ind w:firstLine="709"/>
        <w:contextualSpacing/>
        <w:jc w:val="both"/>
        <w:rPr>
          <w:rFonts w:ascii="PT Astra Serif" w:hAnsi="PT Astra Serif" w:cs="PT Astra Serif"/>
          <w:szCs w:val="26"/>
        </w:rPr>
      </w:pPr>
      <w:r w:rsidRPr="00FA716F">
        <w:rPr>
          <w:rFonts w:ascii="PT Astra Serif" w:hAnsi="PT Astra Serif"/>
          <w:szCs w:val="26"/>
        </w:rPr>
        <w:t>8</w:t>
      </w:r>
      <w:r w:rsidR="0056646C" w:rsidRPr="00FA716F">
        <w:rPr>
          <w:rFonts w:ascii="PT Astra Serif" w:hAnsi="PT Astra Serif"/>
          <w:szCs w:val="26"/>
        </w:rPr>
        <w:t>) информирование населения через средства массовой информации о радиационной обстановке на подведомственной территории</w:t>
      </w:r>
      <w:r w:rsidR="0056646C" w:rsidRPr="00FA716F">
        <w:rPr>
          <w:rFonts w:ascii="PT Astra Serif" w:hAnsi="PT Astra Serif" w:cs="PT Astra Serif"/>
          <w:szCs w:val="26"/>
        </w:rPr>
        <w:t>.</w:t>
      </w:r>
    </w:p>
    <w:p w:rsidR="006400FB" w:rsidRPr="00FA716F" w:rsidRDefault="00E81D72"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w:t>
      </w:r>
      <w:r w:rsidR="006400FB" w:rsidRPr="00FA716F">
        <w:rPr>
          <w:rFonts w:ascii="PT Astra Serif" w:hAnsi="PT Astra Serif"/>
          <w:szCs w:val="26"/>
        </w:rPr>
        <w:t>. К полномочиям органов местного самоуправления муниципальных районов Томской области в области охраны окружающей среды относятся:</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создание и содержание мест (площадок) накопления твердых коммунальных отходов на межселенной территории муниципального района, за исключением установленных законодательством Российской Федерации случаев, когда такая обязанность лежит на других лицах;</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определение схемы размещения мест (площадок) накопления твердых коммунальных отходов на межселенной территории муниципального района и ведение сводного реестра всех мест (площадок) накопления твердых коммунальных отходов, расположенных на территории муниципального района;</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организация экологического воспитания и формирования экологической культуры в области обращения с твердыми коммунальными отходами.</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организация мероприятий межпоселенческого характера по охране окружающей среды при решении вопросов местного значения</w:t>
      </w:r>
      <w:r w:rsidR="000D621E" w:rsidRPr="00FA716F">
        <w:rPr>
          <w:rFonts w:ascii="PT Astra Serif" w:hAnsi="PT Astra Serif"/>
          <w:szCs w:val="26"/>
        </w:rPr>
        <w:t>;</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владение, пользование, распоряжение водными объектами, находящимися в собственности муниципального района;</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муниципального района;</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осуществление мер по охране водных объектов, находящихся в собственности муниципального района;</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установление ставок платы за пользование водными объектами, находящимися в собственности муниципального района, порядка расчета и взимания этой платы;</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обеспечение свободного доступа граждан к водным объектам общего пользования и их береговым полосам, расположенным на территории муниципального района;</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информирование населения об ограничениях водопользования на водных объектах общего пользования, расположенных на территории муниципального района, в том числе на межселенных территориях в</w:t>
      </w:r>
      <w:r w:rsidR="001D6BDD" w:rsidRPr="00FA716F">
        <w:rPr>
          <w:rFonts w:ascii="PT Astra Serif" w:hAnsi="PT Astra Serif"/>
          <w:szCs w:val="26"/>
        </w:rPr>
        <w:t xml:space="preserve"> границах муниципального района;</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12) делегирование экспертов для участия в качестве наблюдателей в заседаниях экспертных комиссий государственной экологической экспертизы объектов </w:t>
      </w:r>
      <w:r w:rsidRPr="00FA716F">
        <w:rPr>
          <w:rFonts w:ascii="PT Astra Serif" w:hAnsi="PT Astra Serif"/>
          <w:szCs w:val="26"/>
        </w:rPr>
        <w:lastRenderedPageBreak/>
        <w:t>экологической экспертизы в случае реализации этих объектов на территории муниципального района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14)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15) организация по требованию населения общественных экологических экспертиз;</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16)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муниципального района;</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17) информирование органов прокуратуры, федеральных органов исполнительной власти в области охраны окружающей среды и органов государственной власти Томской области о начале реализации объекта экологической экспертизы без положительного заключения государственной экологической экспертизы.</w:t>
      </w:r>
    </w:p>
    <w:p w:rsidR="0056646C" w:rsidRPr="00FA716F" w:rsidRDefault="0056646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18) участие в обсуждении и решении вопросов размещения на подведомственных территориях ядерных установок, радиационных источников и пунктов хранения.</w:t>
      </w:r>
    </w:p>
    <w:p w:rsidR="0056646C" w:rsidRPr="00FA716F" w:rsidRDefault="0056646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19) принятие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56646C" w:rsidRPr="00FA716F" w:rsidRDefault="0056646C" w:rsidP="0052542B">
      <w:pPr>
        <w:spacing w:after="0" w:line="240" w:lineRule="auto"/>
        <w:ind w:firstLine="709"/>
        <w:contextualSpacing/>
        <w:jc w:val="both"/>
        <w:rPr>
          <w:rFonts w:ascii="PT Astra Serif" w:hAnsi="PT Astra Serif" w:cs="PT Astra Serif"/>
          <w:szCs w:val="26"/>
        </w:rPr>
      </w:pPr>
      <w:r w:rsidRPr="00FA716F">
        <w:rPr>
          <w:rFonts w:ascii="PT Astra Serif" w:hAnsi="PT Astra Serif"/>
          <w:szCs w:val="26"/>
        </w:rPr>
        <w:t>20) информирование населения через средства массовой информации о радиационной обстановке на подведомственной территории</w:t>
      </w:r>
      <w:r w:rsidRPr="00FA716F">
        <w:rPr>
          <w:rFonts w:ascii="PT Astra Serif" w:hAnsi="PT Astra Serif" w:cs="PT Astra Serif"/>
          <w:szCs w:val="26"/>
        </w:rPr>
        <w:t>.</w:t>
      </w:r>
    </w:p>
    <w:p w:rsidR="006400FB" w:rsidRPr="00FA716F" w:rsidRDefault="00E81D72"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w:t>
      </w:r>
      <w:r w:rsidR="006400FB" w:rsidRPr="00FA716F">
        <w:rPr>
          <w:rFonts w:ascii="PT Astra Serif" w:hAnsi="PT Astra Serif"/>
          <w:szCs w:val="26"/>
        </w:rPr>
        <w:t>. К полномочиям органов местного самоуправления городских округов Томской области в области охраны окружающей среды относятся:</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создание и содержание мест (площадок) накопления твердых коммунальных отходов на территории городского округа, за исключением установленных законодательством Российской Федерации случаев, когда такая обязанность лежит на других лицах;</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определение схемы размещения мест (площадок) накопления твердых коммунальных отходов на территории городского округа и ведение реестра мест (площадок) накопления твердых коммунальных отходов городского округа;</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организация экологического воспитания и формирование экологической культуры в области обращения с твердыми коммунальными отходами;</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организация мероприятий по охране окружающей среды в границах городского округа при решении вопросов местного значения</w:t>
      </w:r>
      <w:r w:rsidR="000D621E" w:rsidRPr="00FA716F">
        <w:rPr>
          <w:rFonts w:ascii="PT Astra Serif" w:hAnsi="PT Astra Serif"/>
          <w:szCs w:val="26"/>
        </w:rPr>
        <w:t>;</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владение, пользование, распоряжение водными объектами, находящимися в собственности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7) осуществление мер по охране водных объектов, находящихся в собственности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установление ставок платы за пользование водными объектами, находящимися в собственности городского поселения, порядка расчета и взимания этой платы;</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обеспечение свободного доступа граждан к водным объектам общего пользования и их береговым полосам, расположенным на территории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10) информирование населения об ограничениях водопользования на водных объектах общего пользования, расположенных на </w:t>
      </w:r>
      <w:r w:rsidR="001D6BDD" w:rsidRPr="00FA716F">
        <w:rPr>
          <w:rFonts w:ascii="PT Astra Serif" w:hAnsi="PT Astra Serif"/>
          <w:szCs w:val="26"/>
        </w:rPr>
        <w:t>территории городского округа;</w:t>
      </w:r>
    </w:p>
    <w:p w:rsidR="00125480"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публикация в средствах массовой информации и размещение на официальном сайте муниципального образования в информационно-телекоммуникационной сети «Интернет» сведений об очистке сточных вод с использованием централизованных систем водоотведения городских округов, информации о программах повышения экологической эффективности, планах мероприятий по охране окружающей среды организаций, эксплуатирующих централизованные системы водоотведения поселений или городских округов, об итогах реализации этих программ и планов;</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2</w:t>
      </w:r>
      <w:r w:rsidRPr="00FA716F">
        <w:rPr>
          <w:rFonts w:ascii="PT Astra Serif" w:hAnsi="PT Astra Serif"/>
          <w:szCs w:val="26"/>
        </w:rPr>
        <w:t>)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3</w:t>
      </w:r>
      <w:r w:rsidRPr="00FA716F">
        <w:rPr>
          <w:rFonts w:ascii="PT Astra Serif" w:hAnsi="PT Astra Serif"/>
          <w:szCs w:val="26"/>
        </w:rPr>
        <w:t>)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4</w:t>
      </w:r>
      <w:r w:rsidRPr="00FA716F">
        <w:rPr>
          <w:rFonts w:ascii="PT Astra Serif" w:hAnsi="PT Astra Serif"/>
          <w:szCs w:val="26"/>
        </w:rPr>
        <w:t>)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5</w:t>
      </w:r>
      <w:r w:rsidRPr="00FA716F">
        <w:rPr>
          <w:rFonts w:ascii="PT Astra Serif" w:hAnsi="PT Astra Serif"/>
          <w:szCs w:val="26"/>
        </w:rPr>
        <w:t>) организация по требованию населения общественных экологических экспертиз;</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6</w:t>
      </w:r>
      <w:r w:rsidRPr="00FA716F">
        <w:rPr>
          <w:rFonts w:ascii="PT Astra Serif" w:hAnsi="PT Astra Serif"/>
          <w:szCs w:val="26"/>
        </w:rPr>
        <w:t>)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7</w:t>
      </w:r>
      <w:r w:rsidRPr="00FA716F">
        <w:rPr>
          <w:rFonts w:ascii="PT Astra Serif" w:hAnsi="PT Astra Serif"/>
          <w:szCs w:val="26"/>
        </w:rPr>
        <w:t>) информирование органов прокуратуры, федеральных органов исполнительной власти в области охраны окружающей среды и органов государственной власти Томской области о начале реализации объекта экологической экспертизы без положительного заключения государственной экологической экспертизы.</w:t>
      </w:r>
    </w:p>
    <w:p w:rsidR="000E2822" w:rsidRPr="00FA716F" w:rsidRDefault="000E2822"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8</w:t>
      </w:r>
      <w:r w:rsidRPr="00FA716F">
        <w:rPr>
          <w:rFonts w:ascii="PT Astra Serif" w:hAnsi="PT Astra Serif"/>
          <w:szCs w:val="26"/>
        </w:rPr>
        <w:t>) организация сбора и определение мест первичного сбора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56646C" w:rsidRPr="00FA716F" w:rsidRDefault="0056646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1</w:t>
      </w:r>
      <w:r w:rsidR="00125480" w:rsidRPr="00FA716F">
        <w:rPr>
          <w:rFonts w:ascii="PT Astra Serif" w:hAnsi="PT Astra Serif"/>
          <w:szCs w:val="26"/>
        </w:rPr>
        <w:t>9</w:t>
      </w:r>
      <w:r w:rsidRPr="00FA716F">
        <w:rPr>
          <w:rFonts w:ascii="PT Astra Serif" w:hAnsi="PT Astra Serif"/>
          <w:szCs w:val="26"/>
        </w:rPr>
        <w:t>) участие в обсуждении и решении вопросов размещения на подведомственных территориях ядерных установок, радиационных источников и пунктов хранения.</w:t>
      </w:r>
    </w:p>
    <w:p w:rsidR="0056646C"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20</w:t>
      </w:r>
      <w:r w:rsidR="0056646C" w:rsidRPr="00FA716F">
        <w:rPr>
          <w:rFonts w:ascii="PT Astra Serif" w:hAnsi="PT Astra Serif"/>
          <w:szCs w:val="26"/>
        </w:rPr>
        <w:t>) принятие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56646C" w:rsidRPr="00FA716F" w:rsidRDefault="0056646C" w:rsidP="0052542B">
      <w:pPr>
        <w:spacing w:after="0" w:line="240" w:lineRule="auto"/>
        <w:ind w:firstLine="709"/>
        <w:contextualSpacing/>
        <w:jc w:val="both"/>
        <w:rPr>
          <w:rFonts w:ascii="PT Astra Serif" w:hAnsi="PT Astra Serif" w:cs="PT Astra Serif"/>
          <w:szCs w:val="26"/>
        </w:rPr>
      </w:pPr>
      <w:r w:rsidRPr="00FA716F">
        <w:rPr>
          <w:rFonts w:ascii="PT Astra Serif" w:hAnsi="PT Astra Serif"/>
          <w:szCs w:val="26"/>
        </w:rPr>
        <w:t>2</w:t>
      </w:r>
      <w:r w:rsidR="00125480" w:rsidRPr="00FA716F">
        <w:rPr>
          <w:rFonts w:ascii="PT Astra Serif" w:hAnsi="PT Astra Serif"/>
          <w:szCs w:val="26"/>
        </w:rPr>
        <w:t>1</w:t>
      </w:r>
      <w:r w:rsidRPr="00FA716F">
        <w:rPr>
          <w:rFonts w:ascii="PT Astra Serif" w:hAnsi="PT Astra Serif"/>
          <w:szCs w:val="26"/>
        </w:rPr>
        <w:t>) информирование населения через средства массовой информации о радиационной обстановке на подведомственной территории</w:t>
      </w:r>
      <w:r w:rsidRPr="00FA716F">
        <w:rPr>
          <w:rFonts w:ascii="PT Astra Serif" w:hAnsi="PT Astra Serif" w:cs="PT Astra Serif"/>
          <w:szCs w:val="26"/>
        </w:rPr>
        <w:t>.</w:t>
      </w:r>
    </w:p>
    <w:p w:rsidR="00E81D72" w:rsidRPr="00FA716F" w:rsidRDefault="00E81D72"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в области водных отношений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Органы местного самоуправления городских округов и муниципальных районов имеют право:</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52542B" w:rsidRDefault="0052542B" w:rsidP="0052542B">
      <w:pPr>
        <w:spacing w:after="0" w:line="240" w:lineRule="auto"/>
        <w:ind w:firstLine="709"/>
        <w:contextualSpacing/>
        <w:jc w:val="both"/>
        <w:rPr>
          <w:rFonts w:ascii="PT Astra Serif" w:hAnsi="PT Astra Serif"/>
          <w:b/>
          <w:szCs w:val="26"/>
        </w:rPr>
      </w:pPr>
    </w:p>
    <w:p w:rsidR="00FA716F" w:rsidRPr="00FA716F" w:rsidRDefault="00FA716F"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t>Глава II. Организация деятельности в области охраны окружающей среды на территории 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7. Основные принципы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Хозяйственная и иная деятельность органов государственной власти Томской области,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соблюдение права человека на благоприятную окружающую среду;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обеспечение благоприятных условий жизнедеятельности человека;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ответственность органов государственной власти Российской Федерации, органов государственной власти Томской области,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6) презумпция экологической опасности, планируемой хозяйственной и иной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обязательность оценки воздействия на окружающую среду при принятии решений об осуществлении хозяйственной и иной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учет природных и социально-экономических особенностей территорий при планировании и осуществлении хозяйственной и иной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приоритет сохранения естественных экологических систем, природных ландшафтов и природных комплексов;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допустимость воздействия хозяйственной и иной деятельности на природную среду исходя из требований в области охраны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 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Томской области, органов местного самоуправления, общественных объединений и некоммерческих организаций, юридических и физических лиц;</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сохранение биологического разнообразия;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14) 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15) 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16) ответственность за нарушение законодательства в области охраны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17) организация и развитие системы экологического образования, воспитание и формирование экологической культуры;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18) участие граждан, общественных объединений и некоммерческих организаций в решении задач охраны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19) 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8. Объекты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 xml:space="preserve">Статья 9. Государственная поддержка органами государственной власти Томской области хозяйственной и (или) иной деятельности, осуществляемой </w:t>
      </w:r>
      <w:r w:rsidR="0052542B">
        <w:rPr>
          <w:rFonts w:ascii="PT Astra Serif" w:hAnsi="PT Astra Serif"/>
          <w:szCs w:val="26"/>
        </w:rPr>
        <w:t>в целях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Органами государственной власти Томской области может осуществляться государственная поддержка хозяйственной и (или) иной деятельности в целях охраны окружающей среды по следующим направлениям: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выделение средств бюджета Томской области в соответствии с бюджетным законодательством Российской Федерации на проведение мероприятий по внедрению наилучших доступных технологий и иных мероприятий по снижению негативного воздействия на окружающую среду;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Выделение средств бюджета Томской области в соответствии с бюджетным законодательством Российской Федерации на проведение мероприятий по внедрению наилучших доступных технологий и иных мероприятий по снижению негативного воздействия на окружающую среду может осуществляться при реализации следующих мероприятий: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внедрение наилучших доступных технологий;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проектирование, строительство, реконструкция: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систем оборотного и бессточного водоснабжения;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установка: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оборудования по улучшению режимов сжигания топлива;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оборудования по использованию, транспортированию, обезвреживанию отходов производства и потребления;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автоматизированных систем, лабораторий по контролю за составом, объемом или массой сточных вод;</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4) обеспечение полезного использования попутного нефтяного газа.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Законами Томской области могут устанавливаться иные меры государственной поддержки хозяйственной и (или) иной деятельности, осуществляемой в целях охраны окружающей среды.</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10. Охрана редких и находящихся под угрозой исчезновения растений, животных и других организмов</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целях охраны и учета редких и находящихся под угрозой исчезновения растений, животных и других организмов учреждается Красная книга Томской области. Порядок ведения Красной книги Томской области устанавливается Администрацией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Растения, животные и другие организмы, относящиеся к видам, занесенным в Красную книгу Томской области, подлежат изъятию из хозяйственного использования. Запрещается деятельность, ведущая к сокращению численности этих растений, животных и других организмов и ухудшающая среду их обитания.</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w:t>
      </w:r>
      <w:r w:rsidR="0052542B">
        <w:rPr>
          <w:rFonts w:ascii="PT Astra Serif" w:hAnsi="PT Astra Serif"/>
          <w:szCs w:val="26"/>
        </w:rPr>
        <w:t xml:space="preserve"> 11. Лесопарковые зеленые пояса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целях реализации права граждан на благоприятную окружающую среду на территории Томской области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В целях создания лесопаркового зеленого пояса некоммерческие организации, органы государственной власти или органы местного самоуправления Томской области обращаются с мотивированным ходатайством о создании лесопаркового зеленого пояса в Общественную палату Томской области, на территории которого планируется создание лесопаркового зеленого пояса.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Решение о создании лесопаркового зеленого пояса и о его площади либо решение об отказе в его создании принимается Законодательной Думой Томской области в порядке, установленном законодательством Российской федерации об охране окружающей среды, на основании общественных (публичных) слушаний.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Органами государственной власти Томской области, органами местного самоуправления осуществляется контроль за соблюдением ограниченного режима природопользования и иной хозяйственной деятельности в лесопарковых зеленых поясах.</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12. Осуществление государственного экологического мониторинга (государственного мониторинга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w:t>
      </w:r>
      <w:r w:rsidRPr="00FA716F">
        <w:rPr>
          <w:rFonts w:ascii="PT Astra Serif" w:hAnsi="PT Astra Serif"/>
          <w:szCs w:val="26"/>
        </w:rPr>
        <w:lastRenderedPageBreak/>
        <w:t>органами государственной власти Томской области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Задачами государственного экологического мониторинга (государственного мониторинга окружающей среды, осуществляемого органами государственной власти Томской области, являются: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хранение, обработка (обобщение, систематизация) информации о состоянии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Система государственного экологического мониторинга (государственного мониторинга окружающей среды) Томской области может включать в себя подсистемы: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государственного мониторинга состояния и загрязнения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государственного мониторинга атмосферного воздуха;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государственного мониторинга радиационной обстановки на территории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государственного мониторинга земель (за исключением земель сельскохозяйственного назначения);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государственного мониторинга объектов животного мира;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государственного мониторинга водных объектов;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государственного мониторинга охотничьих ресурсов и среды их обитания.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Правила создания и эксплуатации системы государственного экологического мониторинга (государственного мониторинга окружающей среды) Томской области устанавливаются Администрацией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Информация о выявлении нарушений установленных нормативов качества окружающей среды при проведении исследования и измерения параметров природных объектов окружающей среды (атмосферного воздуха, вод, почвы) при осуществлении государственного экологического мониторинга направляется в установленном порядке в органы государственного контроля (надзора), муниципального контроля для организации и проведения мероприятий по контролю в порядке, установленном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Статья 13. Экологическое образование, просвещение и формирование экологической культуры</w:t>
      </w:r>
    </w:p>
    <w:p w:rsidR="007D35ED" w:rsidRPr="007D35ED" w:rsidRDefault="007D35ED" w:rsidP="007D35ED">
      <w:pPr>
        <w:shd w:val="clear" w:color="auto" w:fill="FFFFFF"/>
        <w:spacing w:after="0" w:line="315" w:lineRule="atLeast"/>
        <w:contextualSpacing/>
        <w:textAlignment w:val="baseline"/>
        <w:rPr>
          <w:rFonts w:ascii="PT Astra Serif" w:eastAsia="Times New Roman" w:hAnsi="PT Astra Serif" w:cs="Arial"/>
          <w:spacing w:val="2"/>
          <w:szCs w:val="26"/>
          <w:lang w:eastAsia="ru-RU"/>
        </w:rPr>
      </w:pP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lastRenderedPageBreak/>
        <w:t>1. Основными задачами экологического образования, просвещения и формирования экологической культуры на территории Томской области являются:</w:t>
      </w:r>
    </w:p>
    <w:p w:rsidR="007D35ED" w:rsidRPr="007D35ED" w:rsidRDefault="007D35ED" w:rsidP="007D35ED">
      <w:pPr>
        <w:pStyle w:val="formattext"/>
        <w:spacing w:before="0" w:beforeAutospacing="0" w:after="0" w:afterAutospacing="0"/>
        <w:ind w:firstLine="708"/>
        <w:contextualSpacing/>
        <w:jc w:val="both"/>
        <w:rPr>
          <w:rFonts w:ascii="PT Astra Serif" w:hAnsi="PT Astra Serif"/>
          <w:sz w:val="26"/>
          <w:szCs w:val="26"/>
        </w:rPr>
      </w:pPr>
      <w:r w:rsidRPr="007D35ED">
        <w:rPr>
          <w:rFonts w:ascii="PT Astra Serif" w:hAnsi="PT Astra Serif"/>
          <w:sz w:val="26"/>
          <w:szCs w:val="26"/>
        </w:rPr>
        <w:t>- определение и разработка приоритетных направлений развития экологического образования и просвещения в изменяющихся социально-экономических условиях;</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создание межведомственной системы взаимодействия органов государственной власти Томской области, организаций и граждан в осуществлении деятельности по экологическому просвещению, экологическому образованию и формированию экологической культуры;</w:t>
      </w:r>
    </w:p>
    <w:p w:rsid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межрегиональное сотрудничество в сфере экологического просвещения, экологического образования и формирования экологической культуры.</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2. Координация деятельности и обеспечения взаимодействия органов государственной власти в области экологического просвещения, экологического образования и формирования экологической культуры осуществляется областным координационным советом по вопросам непрерывного экологического образования и просвещения населения Томской области.</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3. Система непрерывного экологического образования на территории Томской области включает в себя общее образование, профессиональное образование и дополнительное профессиональное образование, а также распространение экологических знаний, в том числе через средства массовой информации, учреждения культуры, природоохранные учреждения, организации спорта и туризма.</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4. Экологическое образование в организациях и учреждениях, расположенных на территории Томской области, осуществляется в рамках образовательных программ в соответствии с законодательством Российской Федерации и законодательством Томской области.</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xml:space="preserve">5. </w:t>
      </w:r>
      <w:proofErr w:type="gramStart"/>
      <w:r w:rsidRPr="007D35ED">
        <w:rPr>
          <w:rFonts w:ascii="PT Astra Serif" w:eastAsia="Times New Roman" w:hAnsi="PT Astra Serif" w:cs="Arial"/>
          <w:spacing w:val="2"/>
          <w:szCs w:val="26"/>
          <w:lang w:eastAsia="ru-RU"/>
        </w:rPr>
        <w:t>В целях развития непрерывного экологического образования и просвещения оказывается государственная поддержка организаций, осуществляющих образовательную деятельность и реализующих образовательные программы по вопросам охраны окружающей среды, обеспечения экологической безопасности и природопользования.</w:t>
      </w:r>
      <w:proofErr w:type="gramEnd"/>
    </w:p>
    <w:p w:rsidR="007D35ED" w:rsidRPr="007D35ED" w:rsidRDefault="007D35ED" w:rsidP="007D35ED">
      <w:pPr>
        <w:spacing w:after="0" w:line="240" w:lineRule="auto"/>
        <w:ind w:firstLine="708"/>
        <w:contextualSpacing/>
        <w:jc w:val="both"/>
        <w:rPr>
          <w:rFonts w:ascii="PT Astra Serif" w:hAnsi="PT Astra Serif"/>
          <w:szCs w:val="26"/>
        </w:rPr>
      </w:pPr>
      <w:r w:rsidRPr="007D35ED">
        <w:rPr>
          <w:rFonts w:ascii="PT Astra Serif" w:eastAsia="Times New Roman" w:hAnsi="PT Astra Serif" w:cs="Arial"/>
          <w:spacing w:val="2"/>
          <w:szCs w:val="26"/>
          <w:lang w:eastAsia="ru-RU"/>
        </w:rPr>
        <w:t xml:space="preserve">6. </w:t>
      </w:r>
      <w:proofErr w:type="gramStart"/>
      <w:r w:rsidRPr="007D35ED">
        <w:rPr>
          <w:rFonts w:ascii="PT Astra Serif" w:hAnsi="PT Astra Serif"/>
          <w:szCs w:val="26"/>
        </w:rPr>
        <w:t xml:space="preserve">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Томской области, органами местного самоуправления, общественными объединениями, средствами массовой информации (далее – СМИ), а также организациями, осуществляющими образовательную деятельность, учреждениями культуры, природоохранными учреждениями, организациями спорта и туризма, иными юридическими лицами и </w:t>
      </w:r>
      <w:r w:rsidRPr="007D35ED">
        <w:rPr>
          <w:rFonts w:ascii="PT Astra Serif" w:eastAsia="Times New Roman" w:hAnsi="PT Astra Serif" w:cs="Arial"/>
          <w:spacing w:val="2"/>
          <w:szCs w:val="26"/>
          <w:lang w:eastAsia="ru-RU"/>
        </w:rPr>
        <w:t>осуществляется в следующих формах:</w:t>
      </w:r>
      <w:proofErr w:type="gramEnd"/>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информирование населения о принятых и разрабатываемых нормативных правовых актах в области охраны окружающей среды и экологической безопасности;</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организация и проведение научно-практических конференций, лекториев, семинаров, "круглых столов" и иных форм собрания граждан для решения, обсуждения вопросов в области охраны окружающей среды, рационального природопользования, экологической безопасности;</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lastRenderedPageBreak/>
        <w:t>- издание литературы по вопросам охраны окружающей среды, обеспечения экологической безопасности и природопользования;</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проведение международных, всероссийских, региональных и местных массовых природоохранных акций, конкурсов, фестивалей, выставок, посвященных вопросам охраны окружающей среды, рационального природопользования, экологической безопасности;</w:t>
      </w:r>
    </w:p>
    <w:p w:rsidR="007D35ED" w:rsidRPr="007D35ED" w:rsidRDefault="007D35ED" w:rsidP="007D35ED">
      <w:pPr>
        <w:pStyle w:val="formattext"/>
        <w:spacing w:before="0" w:beforeAutospacing="0" w:after="0" w:afterAutospacing="0"/>
        <w:ind w:firstLine="708"/>
        <w:contextualSpacing/>
        <w:jc w:val="both"/>
        <w:rPr>
          <w:rFonts w:ascii="PT Astra Serif" w:hAnsi="PT Astra Serif"/>
          <w:sz w:val="26"/>
          <w:szCs w:val="26"/>
        </w:rPr>
      </w:pPr>
      <w:r w:rsidRPr="007D35ED">
        <w:rPr>
          <w:rFonts w:ascii="PT Astra Serif" w:hAnsi="PT Astra Serif"/>
          <w:sz w:val="26"/>
          <w:szCs w:val="26"/>
        </w:rPr>
        <w:t>- создание и размещение в СМИ, учрежденных органами государственной власти Томской области, и социальных сетях аналитических и информационных материалов об охране окружающей среды;</w:t>
      </w:r>
    </w:p>
    <w:p w:rsidR="007D35ED" w:rsidRPr="007D35ED" w:rsidRDefault="007D35ED" w:rsidP="007D35ED">
      <w:pPr>
        <w:pStyle w:val="formattext"/>
        <w:spacing w:before="0" w:beforeAutospacing="0" w:after="0" w:afterAutospacing="0"/>
        <w:ind w:firstLine="708"/>
        <w:contextualSpacing/>
        <w:jc w:val="both"/>
        <w:rPr>
          <w:rFonts w:ascii="PT Astra Serif" w:hAnsi="PT Astra Serif"/>
          <w:sz w:val="26"/>
          <w:szCs w:val="26"/>
        </w:rPr>
      </w:pPr>
      <w:r w:rsidRPr="007D35ED">
        <w:rPr>
          <w:rFonts w:ascii="PT Astra Serif" w:hAnsi="PT Astra Serif"/>
          <w:sz w:val="26"/>
          <w:szCs w:val="26"/>
        </w:rPr>
        <w:t>- размещение социальной рекламы (баннеры, ролики) в СМИ и социальных сетях, ориентирующей на новую экологическую модель поведения населения и систему приоритетов, отдающей предпочтение экологически чистым товарам и услугам.</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14. Выявление, оценка и учет объектов накопленного вреда окружающей сред</w:t>
      </w:r>
      <w:r w:rsidR="0052542B">
        <w:rPr>
          <w:rFonts w:ascii="PT Astra Serif" w:hAnsi="PT Astra Serif"/>
          <w:szCs w:val="26"/>
        </w:rPr>
        <w:t>е 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Выявление объектов накопленного вреда окружающей среде на территории Томской области осуществляется органами государственной власти Томской области или органами местного самоуправления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Оценка объекта накопленного вреда окружающей среде включает в себя установление: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объема или массы загрязняющих веществ, отходов и их классов опасности;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Сведения о выявленных объектов накопленного вреда окружающей среде на территории Томской области направляются для включения в государственный реестр объектов накопленного вреда окружающей среде в порядке, установленном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Статья 15. Общественный контроль в области охраны окружающей среды (общественный экологический контроль)</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1</w:t>
      </w:r>
      <w:r w:rsidR="00FA716F" w:rsidRPr="00FA716F">
        <w:rPr>
          <w:rFonts w:ascii="PT Astra Serif" w:hAnsi="PT Astra Serif"/>
          <w:szCs w:val="26"/>
        </w:rPr>
        <w:t>.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FA716F"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2</w:t>
      </w:r>
      <w:r w:rsidR="00FA716F" w:rsidRPr="00FA716F">
        <w:rPr>
          <w:rFonts w:ascii="PT Astra Serif" w:hAnsi="PT Astra Serif"/>
          <w:szCs w:val="26"/>
        </w:rPr>
        <w:t>.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Томской области, органы местного самоуправления, подлежат обязательному рассмотрению в порядке, установленном законодательством.</w:t>
      </w:r>
    </w:p>
    <w:p w:rsidR="00FA716F"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3</w:t>
      </w:r>
      <w:r w:rsidR="00FA716F" w:rsidRPr="00FA716F">
        <w:rPr>
          <w:rFonts w:ascii="PT Astra Serif" w:hAnsi="PT Astra Serif"/>
          <w:szCs w:val="26"/>
        </w:rPr>
        <w:t>.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экологического надзора.</w:t>
      </w:r>
    </w:p>
    <w:p w:rsidR="00FA716F"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4</w:t>
      </w:r>
      <w:r w:rsidR="00FA716F" w:rsidRPr="00FA716F">
        <w:rPr>
          <w:rFonts w:ascii="PT Astra Serif" w:hAnsi="PT Astra Serif"/>
          <w:szCs w:val="26"/>
        </w:rPr>
        <w:t>. Права и обязанности общественных инспекторов по охране окружающей среды устанавливаются законодательством Российской Федерации.</w:t>
      </w:r>
    </w:p>
    <w:p w:rsidR="00FA716F"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5</w:t>
      </w:r>
      <w:r w:rsidR="00FA716F" w:rsidRPr="00FA716F">
        <w:rPr>
          <w:rFonts w:ascii="PT Astra Serif" w:hAnsi="PT Astra Serif"/>
          <w:szCs w:val="26"/>
        </w:rPr>
        <w:t>.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16. Региональный госуд</w:t>
      </w:r>
      <w:r w:rsidR="0052542B">
        <w:rPr>
          <w:rFonts w:ascii="PT Astra Serif" w:hAnsi="PT Astra Serif"/>
          <w:szCs w:val="26"/>
        </w:rPr>
        <w:t>арственный экологический надзор</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Под региональным государственным экологическим надзором понимаются деятельность уполномоченных органов исполнительной власти Томской области,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Томской области в области охраны окружающей среды,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Региональный государственный экологический надзор включает в себя: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государственный надзор за геологическим изучением, рациональным использованием и охраной недр;</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государственный надзор в области обращения с отходами (за исключением радиоактивных отходов, биологических отходов, отходов лечебно-профилактических учреждений);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государственный надзор в области охраны атмосферного воздуха (за исключением объектов, подлежащих федеральному государственному экологическому надзору);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государственный надзор в области использования и охраны водных объектов (за исключением водных объектов, подлежащих федеральному государственному экологическому надзору);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государственный надзор в области охраны и использования особо охраняемых природных территорий регионального значения.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Государственный экологический надзор осуществляется уполномоченными органами исполнительной власти Томской области согласно их компетенции в соответствии с законодательством Российской Федерации в порядке, установленном Администрацией Томской области. </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17. Экологическая экспертиза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В Томской области осуществляются государственная экологическая экспертиза и общественная экологическая экспертиза.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Государственная экологическая экспертиза объектов проводится в отношении объектов федерального и регионального уровня соответствующими органами государственной власти Российской Федерации и Томской области в порядке, установленном законодательством Российской Федерации. </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Государственная экологическая экспертиза объектов регионального уровня проводится уполномоченным органом государственной власти Томской области. Объектами государственной экологической экспертизы регионального уровня являются: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страны и </w:t>
      </w:r>
      <w:r w:rsidRPr="00FA716F">
        <w:rPr>
          <w:rFonts w:ascii="PT Astra Serif" w:hAnsi="PT Astra Serif"/>
          <w:szCs w:val="26"/>
        </w:rPr>
        <w:lastRenderedPageBreak/>
        <w:t>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настоящим Кодексом;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доработки такого объекта по замечаниям проведенной ранее государственной экологической экспертизы;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истечения срока действия положительного заключения государственной экологической экспертизы;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внесения изменений в документацию, на которую имеется положительное заключение государственной экологической экспертизы.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Финансовое обеспечение проведения государственной экологической экспертизы объектов регионального уровня,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органом государственной власти Томской области в порядке, установленном федеральным органом исполнительной власти в области экологической экспертизы.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Общественная экологическая экспертиза организуется и проводится в соответствии с законодательством Российской Федерации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52542B"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t>Глава III. Организация деятельности в области охраны атмосферного воздух</w:t>
      </w:r>
      <w:r w:rsidR="0052542B">
        <w:rPr>
          <w:rFonts w:ascii="PT Astra Serif" w:hAnsi="PT Astra Serif"/>
          <w:b/>
          <w:szCs w:val="26"/>
        </w:rPr>
        <w:t>а 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18. Основные принципы охраны атмосферного воздуха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Основными принципами государственного управления в области охраны атмосферного воздуха являются: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1) приоритет охраны жизни и здоровья человека, настоящего и будущего поколений;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обеспечение благоприятных экологических условий для жизни, труда и отдыха человека;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недопущение необратимых последствий загрязнения атмосферного воздуха для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гласность, полнота и достоверность информации о состоянии атмосферного воздуха, его загрязнении;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научная обоснованность, системность и комплексность подхода к охране атмосферного воздуха и охране окружающей среды в целом;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обязательность соблюдения требований законодательства Томской области в области охраны атмосферного воздуха, ответственность за нарушение данного законодательства.</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19. Общие требования к хозяйственной и иной деятельности, оказывающей вредное воздействие на атмосферный воздух</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Органы государственной власти Томской области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Органы государственной власти Томской области вправе организовать проведение сводных расчетов загрязнения атмосферного воздуха, включая их актуализацию, в соответствии с правилами, установленными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Органы государственной власти Томской области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Органы государственной власти Томской области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20. Мероприятия по защите населения при изменении состояния атмосферного воздуха, угрожающем жизни и здоровью людей</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2. Порядок проведения указанных в пункте 1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w:t>
      </w:r>
      <w:r w:rsidRPr="00FA716F">
        <w:rPr>
          <w:rFonts w:ascii="PT Astra Serif" w:hAnsi="PT Astra Serif"/>
          <w:szCs w:val="26"/>
        </w:rPr>
        <w:lastRenderedPageBreak/>
        <w:t>гидрометеорологии и смежных областях и территориальных органов других федеральных органов исполнительной власти.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 определенных в соответствии с законодательством в области охраны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Требования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Порядок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21. Мониторинг атмосферного воздуха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w:t>
      </w:r>
      <w:r w:rsidRPr="00FA716F">
        <w:rPr>
          <w:rFonts w:ascii="PT Astra Serif" w:hAnsi="PT Astra Serif"/>
          <w:szCs w:val="26"/>
        </w:rPr>
        <w:lastRenderedPageBreak/>
        <w:t>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22. Права граждан, юридических лиц и общественных объединений в области охраны атмосферного воздуха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Граждане, юридические лица и общественные объединения имеют право на: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участие в проведении мероприятий по охране атмосферного воздуха и их финансирование;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обсуждение программ охраны атмосферного воздуха и внесение в них своих предложений об улучшении его качества.</w:t>
      </w:r>
    </w:p>
    <w:p w:rsidR="0052542B"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t>Глава IV. Организация деятельности в области обращения с отходами производства и потребления 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23. Основные принципы в области обращения с отходами производства и потреблени</w:t>
      </w:r>
      <w:r w:rsidR="0052542B">
        <w:rPr>
          <w:rFonts w:ascii="PT Astra Serif" w:hAnsi="PT Astra Serif"/>
          <w:szCs w:val="26"/>
        </w:rPr>
        <w:t>я 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Основными принципами государственной политики в области обращения с отходами на территории Томской области являются: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научно обоснованное сочетание экологических и экономических интересов общества в целях обеспечения устойчивого развития общества;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использование наилучших доступных технологий при обращении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комплексная переработка материально-сырьевых ресурсов в целях уменьшения количества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6) доступ в соответствии с законодательством Российской Федерации к информации в области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обеспечение приоритетной государственной политики в области обращения с отходами являются приоритетными в следующей последовательности: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а) максимальное использование исходных сырья и материалов;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б) предотвращение образования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в) сокращение образования отходов и снижение класса опасности отходов в источниках их образования;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г) обработка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д) утилизация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е) обезвреживание отходов.</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24. Требования к обращению с ломом и отходами цветных и (или) черных металлов и их отчуждению</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органом государственной власти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25. Требования к разработке и реализации региональных программ в области обращения с отходами, в том числе с твердыми коммунальными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Региональная программа в области обращения с отходами, в том числе с твердыми коммунальными отходами является государственной программой Томской области в области обращения с отходами, в том числе с твердыми коммунальными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Государственная программа Томской области в области обращения с отходами, в том числе с твердыми коммунальными отходами, должна содержать:</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данной программы;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программы, сроки проведения указанных мероприятий;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информацию об источниках финансового обеспечения мероприятий в области обращения с отходами, в том числе с твердыми коммунальными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иные определенные органом государственной власти Томской области вопросы.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3.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софинансирование строительства объектов по сбору, транспортированию, обработке и утилизации отходов от использования товаров;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стимулирование утилизации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выявление мест несанкционированного размещения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обеспечение доступа к информации в сфере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Государственная программа Томской области в области обращения с отходами, в том числе с твердыми коммунальными отходами подлежит размещению ответственным исполнителем на официальном интернет-портале Администрации Томской области, а также на официальном сайте ответственного исполнителя в информационно-телекоммуникационной сети «Интернет».</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26. Требования к территориальным схемам обращения с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на территории Томской области утверждается территориальная схема обращения с отходами </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2. Территориальная схема обращения с отходами разрабатывается и утверждается органом исполнительной власти Томской области, уполномоченным на </w:t>
      </w:r>
      <w:proofErr w:type="spellStart"/>
      <w:r w:rsidR="009F1661" w:rsidRPr="009F1661">
        <w:rPr>
          <w:rFonts w:ascii="PT Astra Serif" w:hAnsi="PT Astra Serif"/>
          <w:szCs w:val="26"/>
        </w:rPr>
        <w:t>на</w:t>
      </w:r>
      <w:proofErr w:type="spellEnd"/>
      <w:r w:rsidR="009F1661" w:rsidRPr="009F1661">
        <w:rPr>
          <w:rFonts w:ascii="PT Astra Serif" w:hAnsi="PT Astra Serif"/>
          <w:szCs w:val="26"/>
        </w:rPr>
        <w:t xml:space="preserve"> организацию деятельности по обращению с твердыми коммунальными отходами</w:t>
      </w:r>
      <w:r w:rsidRPr="00FA716F">
        <w:rPr>
          <w:rFonts w:ascii="PT Astra Serif" w:hAnsi="PT Astra Serif"/>
          <w:szCs w:val="26"/>
        </w:rPr>
        <w:t xml:space="preserve"> в соответствии с документами территориального планирования.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Территориальная схема обращения с отходами Томской области должна включать в себя: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данные о нахождении источников образования отходов на территории Томской области (с нанесением источников их образования на карту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данные о количестве образующихся отходов на территории Томской области с разбивкой по видам и классам опасности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данные о целевых показателях по обезвреживанию, утилизации и размещению отходов, установленных в Томской области (с разбивкой по годам);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данные о нахождении мест накопления отходов на территории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данные о месте нахождения объектов обработки, утилизации, обезвреживания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данные о месте нахождения объектов размещения отходов, включенных в государственный реестр объектов размещения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8) 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 сведения о зонах деятельности регионального оператора;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электронную модель территориальной схемы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4. Информация об объектах обработки, утилизации и обезвреживания отходов вносится в территориальную схему обращения с отходами только на основании сведений, представленных в региональный кадастр отходов, в порядке, установленном органом исполнительной власти Томской области </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Территориальная схема обращения с отходами должна быть опубликована в информационно-телекоммуникационной сети «Интернет» на официальном сайте Администрации Томской области для всеобщего и бесплатного доступа.</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27. Требования к местам (площадкам) накопления отходов</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Органы местного самоуправления Томской области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5. Реестр мест (площадок) накопления твердых коммунальных отходов должен включать в себя: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данные о нахождении мест (площадок) накопления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данные о технических характеристиках мест (площадок) накопления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данные о собственниках мест (площадок) накопления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Ведение реестров (мест) площадок накопления твердых коммунальных отходов должно осуществляться в соответствии с Методическими рекомендациями по определению схем размещения мест (площадок) накопления твердых коммунальных отходов и ведению реестров мест (площадок) накопления твердых коммунальных отходов на территории Томской области, утвержденными органом исполнительной власти Томской области, уполномоченным на организацию деятельности по обращению с твердыми коммунальными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Запрещается накопление отходов, не относящихся к твердым коммунальным отходам, в местах (на площадках) накопления твердых коммунальных отходов, и иных не предназначенных для этого местах.</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28. Государственный кадастр отходов</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9F1661"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Орган исполнительной власти Томской области вправе вести региональный кадастр отходов, включающий в себя данные, представляемые органами местного самоуправления Томской области,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w:t>
      </w:r>
      <w:bookmarkStart w:id="0" w:name="_GoBack"/>
      <w:bookmarkEnd w:id="0"/>
      <w:r w:rsidRPr="00FA716F">
        <w:rPr>
          <w:rFonts w:ascii="PT Astra Serif" w:hAnsi="PT Astra Serif"/>
          <w:szCs w:val="26"/>
        </w:rPr>
        <w:t>органом исполнительной власти Томской области, уполномоченны</w:t>
      </w:r>
      <w:r w:rsidR="00897202">
        <w:rPr>
          <w:rFonts w:ascii="PT Astra Serif" w:hAnsi="PT Astra Serif"/>
          <w:szCs w:val="26"/>
        </w:rPr>
        <w:t>м</w:t>
      </w:r>
      <w:r w:rsidRPr="00FA716F">
        <w:rPr>
          <w:rFonts w:ascii="PT Astra Serif" w:hAnsi="PT Astra Serif"/>
          <w:szCs w:val="26"/>
        </w:rPr>
        <w:t xml:space="preserve"> </w:t>
      </w:r>
      <w:r w:rsidR="009F1661" w:rsidRPr="009F36A4">
        <w:rPr>
          <w:rFonts w:ascii="PT Astra Serif" w:hAnsi="PT Astra Serif"/>
        </w:rPr>
        <w:t xml:space="preserve">на организацию деятельности по </w:t>
      </w:r>
      <w:r w:rsidR="009F1661" w:rsidRPr="009F36A4">
        <w:rPr>
          <w:rFonts w:ascii="PT Astra Serif" w:hAnsi="PT Astra Serif" w:cs="PT Astra Serif"/>
          <w:szCs w:val="26"/>
        </w:rPr>
        <w:t xml:space="preserve">обращению с </w:t>
      </w:r>
      <w:r w:rsidR="009F1661" w:rsidRPr="009F36A4">
        <w:rPr>
          <w:rFonts w:ascii="PT Astra Serif" w:hAnsi="PT Astra Serif"/>
        </w:rPr>
        <w:t>твердыми коммунальными отходами</w:t>
      </w:r>
      <w:r w:rsidR="009F1661">
        <w:rPr>
          <w:rFonts w:ascii="PT Astra Serif" w:hAnsi="PT Astra Serif"/>
        </w:rPr>
        <w:t>.</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Сведения, предоставляемые лицами, указанными в пункте 3 настоящей статьи, учитываются при утверждении, корректировке территориальной схемы обращения с отходами 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Статья 29. Экономическое стимулирование деятельности в области обращения с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Экономическое стимулирование деятельности в области обращения с отходами осуществляется посредством: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При производстве упаковки, товаров, после утраты потребительских </w:t>
      </w:r>
      <w:proofErr w:type="gramStart"/>
      <w:r w:rsidRPr="00FA716F">
        <w:rPr>
          <w:rFonts w:ascii="PT Astra Serif" w:hAnsi="PT Astra Serif"/>
          <w:szCs w:val="26"/>
        </w:rPr>
        <w:t>свойств</w:t>
      </w:r>
      <w:proofErr w:type="gramEnd"/>
      <w:r w:rsidRPr="00FA716F">
        <w:rPr>
          <w:rFonts w:ascii="PT Astra Serif" w:hAnsi="PT Astra Serif"/>
          <w:szCs w:val="26"/>
        </w:rPr>
        <w:t xml:space="preserve">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предоставление налоговых льгот в порядке, установленном законодательством Российской Федерации о налогах и сборах;</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предоставление средств федерального бюджета и бюджета Томской области в соответствии с бюджетным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30. Региональный оператор по обращению с твердыми коммунальными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Сбор, транспортирование, обработка, утилизация, обезвреживание, захоронение твердых коммунальных отходов на территории Томской области обеспечиваются одним или несколькими региональными операторами в соответствии с Государственной программой Томской области в области обращения с отходами, в том числе с твердыми коммунальными отходами с отходами, и территориальной схемой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органом исполнительной власти Томской области, уполномоченным на организацию деятельности по обращению с твердыми коммунальными отходами, в порядке, установленном Правительством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4.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Содержание и порядок заключения соглашения между органом исполнительной власти Томской области и региональными операторами, условия проведения торгов на осуществление транспортирования твердых коммунальных отходов устанавливается постановлением Администрации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Зона деятельности регионального оператора представляет собой территорию или часть территории Томской области, на которой региональный оператор осуществляет деятельность на основании соглашения, заключаемого с уполномоченным органом исполнительной власти Томской области, в соответствии с настоящей статьей.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Зона деятельности регионального оператора определяется в территориальной схеме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Если иное не установлено федеральным законом, зоны деятельности региональных операторов должны охватывать всю территорию Томской области и не должны пересекаться.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Томской области, на территории которой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Томской области и поступившие из других субъектов Российской Федерации с учетом соглашения, заключенного между Томской областью и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31. Нормативы накопления твердых коммунальных отходов</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органом исполнительной власти Томской области, уполномоченным на организацию деятельности по обращению с твердыми коммунальными отходами,  либо органом местного самоуправления поселения или городского округа (в случае наделения его соответствующими полномочиями законом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Нормативы накопления твердых коммунальных отходов могут устанавливаться дифференцированно в отношении различных территорий Томской области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32. Право на получение информации в области обращения с твердыми коммунальными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уполномоченными органами Томской области, региональными операторами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Органы исполнительной власти Томской области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Органы местного самоуправления поселений, городских округов Томской области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33. Инвестиционная программа в области обращения с твердыми коммунальными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Инвестиционная программа утверждается органом исполнительной власти Томской области, уполномоченным на осуществление государственного регулирования цен (тарифов) и контроля за соблюдением порядка ценообразования.</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34. Обращение с отработанными ртутьсодержащими лампами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Потребители ртутьсодержащих ламп (кроме физических лиц) осуществляют накопление отработанных ртутьсодержащих ламп.</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Накопление отработанных ртутьсодержащих ламп производится отдельно от других видов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У потребителей ртутьсодержащих ламп, являющихся собственниками, нанимателями, пользователями помещений в многоквартирных домах, сбор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Место первичного сбора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Сбор отработанных ртутьсодержащих ламп у потребителей отработанных ртутьсодержащих ламп осуществляют специализированные организации.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транспортирования до них.</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Транспортирование отработанных ртутьсодержащих ламп осуществляется в соответствии с требованиями правил перевозки опасных грузов.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Размещение, обезвреживание отработанных ртутьсодержащих ламп осуществляется специализированными организациями.</w:t>
      </w:r>
    </w:p>
    <w:p w:rsidR="0052542B" w:rsidRDefault="0052542B" w:rsidP="0052542B">
      <w:pPr>
        <w:spacing w:after="0" w:line="240" w:lineRule="auto"/>
        <w:ind w:firstLine="709"/>
        <w:contextualSpacing/>
        <w:jc w:val="both"/>
        <w:rPr>
          <w:rFonts w:ascii="PT Astra Serif" w:hAnsi="PT Astra Serif"/>
          <w:b/>
        </w:rPr>
      </w:pPr>
    </w:p>
    <w:p w:rsidR="00FA716F" w:rsidRPr="00FA716F" w:rsidRDefault="00FA716F" w:rsidP="0052542B">
      <w:pPr>
        <w:spacing w:after="0" w:line="240" w:lineRule="auto"/>
        <w:ind w:firstLine="709"/>
        <w:contextualSpacing/>
        <w:jc w:val="both"/>
        <w:rPr>
          <w:rFonts w:ascii="PT Astra Serif" w:hAnsi="PT Astra Serif"/>
          <w:b/>
        </w:rPr>
      </w:pPr>
      <w:r w:rsidRPr="00FA716F">
        <w:rPr>
          <w:rFonts w:ascii="PT Astra Serif" w:hAnsi="PT Astra Serif"/>
          <w:b/>
        </w:rPr>
        <w:t>Глава V. Организация деятельности в области охраны и использования водных объектов Томской области.</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35. Основные принципы использ</w:t>
      </w:r>
      <w:r w:rsidR="0052542B">
        <w:rPr>
          <w:rFonts w:ascii="PT Astra Serif" w:hAnsi="PT Astra Serif"/>
        </w:rPr>
        <w:t>ования и охраны водных объектов</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lastRenderedPageBreak/>
        <w:t>Основными принципами государственной политики в области водных отношений являются: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сохранение особо охраняемых водных объектов, ограничение или запрет использования которых устанавливается федеральными законами;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целевое использование водных объектов. Водные объекты могут использоваться для одной или нескольких целей;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Томской области, органы местного самоуправления Томской области,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8) равный доступ физических лиц, юридических лиц к приобретению в собственность водных объектов, которые в соответствии с законодательством Российской Федерации могут находиться в собственности физических лиц или юридических лиц;</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законодательством Российской Федерации к категории ограниченного доступа;</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lastRenderedPageBreak/>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16) использование водных объектов в местах традиционного проживания коренных малочисленных народов Томской области для осуществления традиционного природопользования.</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36. Водные объекты общего пользования</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Поверхностные водные объекты, находящиеся в государственной собственности Томской области или муниципальной собственности, являются водными объектами общего пользования, то есть общедоступными водными объектами, если иное не предусмотрено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органов местного самоуправления правил использования водных объектов для личных и бытовых нужд.</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lastRenderedPageBreak/>
        <w:t>Статья 37. Основания приобретения права пользования поверхностными водными объектами или их частями</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Право пользования поверхностными водными объектами или их частями приобретается физическими лицами и юридическими лицами на основании договоров водопользования и решений о предоставлении водного объекта в пользование.</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использование водных объектов для целей внутреннего водного и воздушного транспорта, за исключением использования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использование водных объектов для целей рыболовства и аквакультуры (рыбоводства), за исключением забора (изъятия) водных ресурсов из водных объектов и сброса сточных вод для осуществления аквакультуры (рыбоводства);</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в других случаях, предусмотренных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38. Плата за пользование водным объектом</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Договором водопользования предусматривается плата за пользование водным объектом или его частью.</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Плата за пользование водными объектами устанавливается на основе следующих принципов: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стимулирование экономного использования водных ресурсов, а также охраны водных объектов;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дифференциация ставок платы за пользование водными объектами в зависимости от речного бассейна;</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равномерность поступления платы за пользование водными объектами в течение календарного года.</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Ставки платы за пользование водными объектами, находящимися в федеральной собственности, собственности Томской области, собственности муниципальных образований, порядок расчета и взимания такой платы устанавливаются соответственно Правительством Российской Федерации, органами государственной власти Томской области, органами местного самоуправления.</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39. Государственный мониторинг водных объектов</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Томской области, собственности муниципальных образований, собственности физических лиц, юридических лиц.</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Государственный мониторинг водных объектов осуществляется в целях:</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1) своевременного выявления и прогнозирования негативного воздействия вод, а также развития негативных процессов, влияющих на качество воды в водных </w:t>
      </w:r>
      <w:r w:rsidRPr="00FA716F">
        <w:rPr>
          <w:rFonts w:ascii="PT Astra Serif" w:hAnsi="PT Astra Serif"/>
        </w:rPr>
        <w:lastRenderedPageBreak/>
        <w:t>объектах и их состояние, разработки и реализации мер по предотвращению негативных последствий этих процессов;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оценки эффективности осуществляемых мероприятий по охране водных объектов;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Государственный мониторинг водных объектов включает в себя: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сбор, обработку и хранение сведений, полученных в результате наблюдений;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внесение сведений, полученных в результате наблюдений, в государственный водный реестр;</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оценку и прогнозирование изменений состояния водных объектов, количественных и качественных показателей состояния водных ресурсов.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5. Государственный мониторинг водных объектов состоит из:</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мониторинга состояния дна и берегов водных объектов, а также состояния водоохранных зон;</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мониторинга подземных вод с учетом данных государственного мониторинга состояния недр;</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органа исполнительной власти Томской области, уполномоченного в области водных отношений.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8. Порядок осуществления государственного мониторинга водных объектов устанавливается Правительством Российской Федерации.</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40.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Администрацией Томской области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2. Лица, относящиеся к коренным малочисленным народам Севера, Сибири и Дальнего Востока Российской Федерации, и их общины в местах их традиционного </w:t>
      </w:r>
      <w:r w:rsidRPr="00FA716F">
        <w:rPr>
          <w:rFonts w:ascii="PT Astra Serif" w:hAnsi="PT Astra Serif"/>
        </w:rPr>
        <w:lastRenderedPageBreak/>
        <w:t>проживания и традиционной хозяйственной деятельности вправе использовать водные объекты для традиционного природопользования.</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41. Основные требования к охране водных объектов</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Томской области,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законодательством Российской Федерации,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Критерии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органом исполнительной власти Томской области, уполномоченным в области водных отношений, утверждаются перечни объектов, подлежащих региональному государственному надзору в области использования и охраны водных объектов.</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42. Охрана поверхностных водных объектов от загрязнения стоком, осуществляемым с загрязненных территорий</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С целью сохранения и восстановления поверхностных водных объектов срок окончания работ по рекультивации (восстановлению) загрязненных земель, в том числе нефтью, нефтепродуктами, пластовыми, подтоварными и сеноманскими водами, буровыми сточными водами, отработанным буровым раствором, не должен превышать:</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12 месяцев при содержании нефтепродуктов в почве менее 150,0 г/кг;</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24 месяца при содержании нефтепродуктов в почве - 150,0 - 300 г/кг;</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36 месяцев при содержании нефтепродуктов в почве более 300,0 г/кг со дня загрязнения земель.</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Действие настоящей статьи не распространяется на отношения по ликвидации последствий загрязнения водных объектов, произошедших вследствие аварий и иных чрезвычайных ситуаций.</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43. Предотвращение негативного воздействия вод и ликвидация его последствий</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w:t>
      </w:r>
      <w:r w:rsidRPr="00FA716F">
        <w:rPr>
          <w:rFonts w:ascii="PT Astra Serif" w:hAnsi="PT Astra Serif"/>
        </w:rPr>
        <w:lastRenderedPageBreak/>
        <w:t>соответствии с законодательством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предпаводковое и послепаводковое обследование паводкоопасных территорий и водных объектов;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ледокольные, ледорезные и иные работы по ослаблению прочности льда и ликвидации ледовых заторов;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Томской области и органов местного самоуправления. Положение о зонах затопления, подтопления утверждается Правительством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использование сточных вод в целях регулирования плодородия почв;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осуществление авиационных мер по борьбе с вредными организмами.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Томской области, собственности муниципальных образований, осуществляются исполнительными органом государственной власти Томской </w:t>
      </w:r>
      <w:r w:rsidRPr="00FA716F">
        <w:rPr>
          <w:rFonts w:ascii="PT Astra Serif" w:hAnsi="PT Astra Serif"/>
        </w:rPr>
        <w:lastRenderedPageBreak/>
        <w:t>области, уполномоченным в области водных отношений, или органами местного самоуправления в пределах их полномочий.</w:t>
      </w:r>
    </w:p>
    <w:p w:rsidR="0052542B" w:rsidRDefault="0052542B" w:rsidP="0052542B">
      <w:pPr>
        <w:spacing w:after="0" w:line="240" w:lineRule="auto"/>
        <w:ind w:firstLine="709"/>
        <w:contextualSpacing/>
        <w:jc w:val="both"/>
        <w:rPr>
          <w:rFonts w:ascii="PT Astra Serif" w:hAnsi="PT Astra Serif"/>
        </w:rPr>
      </w:pPr>
    </w:p>
    <w:p w:rsidR="0052542B"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44. Зоны санитарной охраны источников питьевого и хозяйственно-бытового водоснабжения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 </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Томской области уполномоченного в области водных отношений.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45. Требования к составу сточных вод, сбрасываемых абонентами в централизованные системы водоотведения (канализации)</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Томской области, уполномоченным в области водных отношений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4. План снижения сбросов абонента, допустившего превышение нормативов состава сточных вод, указанное в части 2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w:t>
      </w:r>
      <w:r w:rsidRPr="00FA716F">
        <w:rPr>
          <w:rFonts w:ascii="PT Astra Serif" w:hAnsi="PT Astra Serif"/>
        </w:rPr>
        <w:lastRenderedPageBreak/>
        <w:t>сточных вод, посредством реализации одного или нескольких из следующих мероприятий: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создание систем оборотного водоснабжения;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5.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w:t>
      </w:r>
    </w:p>
    <w:p w:rsidR="00FA716F" w:rsidRPr="00FA716F" w:rsidRDefault="00FA716F"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b/>
        </w:rPr>
      </w:pPr>
      <w:r w:rsidRPr="0052542B">
        <w:rPr>
          <w:rFonts w:ascii="PT Astra Serif" w:hAnsi="PT Astra Serif"/>
          <w:b/>
        </w:rPr>
        <w:t>Глава VI. Организация деятельности в области охраны и использования особо охраняемых природных территорий</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46. Значение особо охраняемых природных территорий</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Особо охраняемые природные территории областного значения в Томской области -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Томской области полностью или частично из хозяйственного использования и для которых установлен режим особой охраны.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Особо охраняемые природные территории областного значения находятся в ведении органов исполнительной власти Томской области. Ботанические сады и дендрологические парки также могут находиться в ведении государственных научных организаций и государственных образовательных организаций высшего образования.</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47. Категории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Различаются следующие категории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государственные природные заказники;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2) природные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памятники природы;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ботанические сады и дендрологические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охраняемые природные ландшафты (ландшафтные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полигоны долгосрочного экологического мониторинга;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7) территории рекреационного назначения;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8) ресурсоохранные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Охраняемые природные ландшафты (ландшафтные парки), полигоны долгосрочного экологического мониторинга, территории рекреационного назначения, ресурсоохранные территории могут быть также особо охраняемыми природными территориями местного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Для предотвращения неблагоприятных антропогенных воздействий на природные парки и памятники природы областного значения на прилегающих к ним земельных участках и водных объектах устанавливаются охранные зоны.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Решения об установлении, изменении, о прекращении существования охранных зон природных парков и памятников природы областного значения принимаются постановлением Губернатора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Особо охраняемые природные территории учитываются при разработке документов территориального планирования Томской области и муниципальных образований.</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48. Особенности правового положения отдельных категорий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Охраняемые природные ландшафты (ландшафтные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охраняемыми природными ландшафтами (ландшафтными парками) являются территории, предназначенные для сохранения природно-культурного наследия, характерной природной среды (рельефа, водных систем, лесов, полей, лугов);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на территориях охраняемых природных ландшафтов (ландшафтных парков) областного значения запрещается или ограничивается любая деятельность, которая может нанести ущерб исторически ценному ландшафту.</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Полигоны долгосрочного экологического мониторинга: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полигонами долгосрочного экологического мониторинга являются территории, предназначенные для долговременных исследований, изучения природных процессов и явлений, предусматривающих в том числе и экспериментальные исследования в области охраны и рационального использования природных ресурсов;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полигоны долгосрочного экологического мониторинга областного значения могут размещаться на других особо охраняемых природных территориях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решение о создании полигонов долгосрочного экологического мониторинга областного значения может приниматься с учетом ходатайства учебного или научного учреждения;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4) на территориях полигонов долгосрочного экологического мониторинга областного значения запрещается или ограничивается любая деятельность, если она противоречит целям их создания или причиняет вред природным комплексам, составляющим предмет изучения и наблюдения.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Территории рекреационного назначения: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территориями рекреационного назначения являются природные территории, обладающие уникальными пейзажными и ландшафтными достопримечательностями, возможно, в сочетании с историко-культурными объектами (памятниками), и традиционно используемые населением или специально созданные для организации и планирования массового кратковременного отдыха;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допускается рациональное рекреационное использование территории рекреационного назначения областного значения. Особенности рекреационного использования территории рекреационного назначения областного значения определяются положением о ней;</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на территориях рекреационного назначения областного значения запрещается любая деятельность, противоречащая целям их создания и нарушающая их рекреационные, пейзажные и ландшафтные особенности;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на территориях рекреационного назначения областного значения могут быть выделены различные функциональные зоны и может устанавливаться дифференцированный режим особой охраны в пределах этих зон с учетом их природных, историко-культурных и иных особенностей, в том числе:</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а) природоохранные, предназначенные для использования в природоохранных и научных целях и выделяемые с целью обеспечения сохранения и (или) восстановления представляющих особую ценность природных сообществ, редких и исчезающих видов растений или животных, других объектов живой и неживой природы;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б) рекреационные, специально обустроенные или предназначенные для массового отдыха населения;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в) </w:t>
      </w:r>
      <w:proofErr w:type="spellStart"/>
      <w:r w:rsidRPr="0052542B">
        <w:rPr>
          <w:rFonts w:ascii="PT Astra Serif" w:hAnsi="PT Astra Serif"/>
        </w:rPr>
        <w:t>агро</w:t>
      </w:r>
      <w:proofErr w:type="spellEnd"/>
      <w:r w:rsidRPr="0052542B">
        <w:rPr>
          <w:rFonts w:ascii="PT Astra Serif" w:hAnsi="PT Astra Serif"/>
        </w:rPr>
        <w:t>- и сельскохозяйственные, предназначенные для хозяйственной деятельности, гармонирующей с природой и обеспечивающей сохранение экологического равновесия на этих территориях;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г) зоны охраны историко-культурных комплексов и объектов, предназначенные для сохранения и восстановления объектов историко-культурного наследия, которые могут быть использованы в научных и просветительских целях.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Ресурсоохранные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ресурсоохранными территориями являются особо охраняемые природные территории, в пределах которых возможно использование природных ресурсов местным населением, преимущественно традиционное для области - сбор ягод, грибов, орехов, лекарственных растений и другое, а также организация туризма и иных видов рекреационной деятельности;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ресурсоохранные территории являются самостоятельной категорией особо охраняемых природных территорий областного значения, а также могут создаваться в границах особо охраняемых природных территорий областного значения иных категорий;</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на ресурсоохранных территориях областного значения запрещается всякая деятельность, противоречащая целям их образования.</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Статья 49. Создание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Решение о создании особо охраняемой природной территории областного значения принимает Администрация Томской области по инициативе исполнительного органа государственной власти Томской области в сфере организации, охраны и функционирования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Материалы, необходимые для создания особо охраняемых природных территорий областного значения, подготавливает исполнительный орган государственной власти Томской области в сфере организации, охраны и функционирования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Для принятия решения о создании особо охраняемых природных территорий областного значения, создании охранных зон на прилегающих к ним участках земли и водного пространства исполнительный орган государственной власти Томской области в сфере организации, охраны и функционирования особо охраняемых природных территорий областного значения представляет в Администрацию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материалы, обосновывающие необходимость создания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сведения о местонахождении, площади, категории и режиме охраны и использования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сведения о границах особо охраняемой природной территории, содержащие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иные сведения в соответствии с федеральным законодательством.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Органы государственной власти Томской области согласовывают решения о создании особо охраняемых природных территорий областного значения, об изменении режима их особой охраны с:</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а) уполномоченным федеральным органом исполнительной власти в области охраны окружающей среды;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В случаях, предусмотренных законодательством Российской Федерации, решение о создании особо охраняемых природных территорий областного значения определенных категорий принимается по представлению федерального органа исполнительной власти в области охраны окружающей среды.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Постановлением Администрации Томской области утверждаются: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границы особо охраняемой природной территории областного значения. Сведения о границах особо охраняемой природной территории областного значения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2) Положение об особо охраняемой природной территории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Постановлением Администрации Томской области определяются иные положения, необходимые для осуществления деятельности особо охраняемой природной территории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7. В Положении об особо охраняемой природной территории областного значения определяются порядок функционирования, финансирования, использования, особенности режима охраны, зонирование, конкретные особенности особо охраняемой природной территории областного значения и иные положения, предусмотренные федеральным законодательством.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8. В случаях, предусмотренных законодательством Российской Федерации, положения об особо охраняемых природных территориях областного значения определенных категорий утверждаются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9. Создание и содержание особо охраняемых природных территорий областного значения осуществляются за счет средств областного бюджета и других не запрещенных законом источников.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10. Управление особо охраняемыми природными территориями областного значения осуществляется исполнительными органами государственной власти Томской области и подведомственными им областными государственными учреждениями.     </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11. В пределах земель особо охраняемых природных территорий областного значения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50. Упразднение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Особо охраняемые природные территории областного значения упраздняются по следующим основаниям: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утраты особого природоохранного, научного, культурного, эстетического, рекреационного и оздоровительного значения природными комплексами и объектами, расположенными на особо охраняемой природной территории областного значения, в целях охраны которых она была образована;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Решения об упразднении особо охраняемых природных территорий областного значения принимаются постановлением Администрации Томской области по представлению исполнительного органа государственной власти Томской области в сфере организации, охраны и функционирования особо охраняемых природных территорий областного значения при наличии материалов, обосновывающих необходимость упразднения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Материалы, обосновывающие необходимость упразднения особо охраняемых природных территорий областного значения, должны содержать:</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1) пояснительную записку о целесообразности упразднения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в зависимости от оснований упразднения: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документы об утрате особого природоохранного, научного, культурного, эстетического, рекреационного и оздоровительного значения природными комплексами и объектами, расположенными на особо охраняемой природной территории областного значения, в целях охраны которых она была образована;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Материалы, обосновывающие необходимость упразднения особо охраняемой природной территории областного значения, подготавливает исполнительный орган государственной власти Томской области в сфере организации, охраны и функционирования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Порядок упразднения особо охраняемых природных территорий областного значения, установленный настоящей статьей, не применяется к особо охраняемым природным территориям областного значения, созданным по представлению федерального органа исполнительной власти в области охраны окружающей среды.</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51. Порядок установления границ особо охраняемых природных территорий областного значения в Томской области и изменения границ, площади, категории особо охраняемых природных территорий, профиля государственного природного заказника областного значения в Томской области, установленного режима особой охраны и использования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Основаниями установления границ особо охраняемых природных территорий областного значения является наличие материалов, предусмотренных пунктом 3 статьи 49 настоящего Кодекса.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Границы особо охраняемых природных территорий областного значения обозначаются на местности аншлагами, специальными информационными знаками.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Изменение границ, площади, категории особо охраняемых природных территорий, профиля государственного природного заказника областного значения в Томской области, установленного режима особой охраны (включая особенности функционального зонирования) и использования особо охраняемой природной территории осуществляется по предложениям (представлениям) юридических и физических лиц, органов государственной власти, органов местного самоуправления в порядке, установленном статьей 49 настоящего Закона, с учетом особенностей, предусмотренных настоящей статьей, за исключением случаев, предусмотренных частью 4 настоящей статьи.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Изменение границ, площади особо охраняемых природных территорий областного значения производится в случаях: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включения в состав особо охраняемой природной территории областного значения иной особо охраняемой природной территории либо территории, отвечающей критериям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исключения из состава особо охраняемой природной территории областного значения части территории вследствие утраты особого природоохранного, научного, культурного, эстетического, рекреационного и оздоровительного значения природными комплексами и объектами, расположенными на этой территории, в целях охраны которых была образована особо охраняемая природная территория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4. Уточнение площади особо охраняемых природных территорий по результатам землеустроительных работ с применением современных методов измерений производится на основании документов о результатах произведенных измерений без изменения фактического местоположения их границ.</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Основаниями для изменения категории особо охраняемой природной территории, профиля государственного природного заказника областного значения и установленного режима особой охраны (включая особенности функционального зонирования) и использования особо охраняемой природной территории являются: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необходимость усиления режима особой охраны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чрезвычайная ситуация природного и техногенного характера, повлекшая за собой утрату природных объектов, являющихся основой особо охраняемой природной территории, при наличии материалов, обосновывающих возможность восстановления территории с изменением ее категории и профиля;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нецелесообразность сохранения действующего режима особой охраны, если подлежавшие особой охране объекты более не нуждаются в особой охране, при наличии материалов, обосновывающих необходимость изменения категории особо охраняемой природной территории или профиля государственного природного заказника областного значения и установленного режима особой охраны.</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52. Организация охраны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Охрана особо охраняемых природных территорий областного значения в Томской области осуществляется исполнительным органом государственной власти Томской области в сфере организации, охраны и функционирования особо охраняемых природных территорий областного значения, в том числе через специально созданные для этой цели структурные подразделения, наделенные соответствующими полномочиями, в порядке, предусмотренном нормативными правовыми актами Российской Федерации и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Томской области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Томской области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Ответственность за нарушение режима особо охраняемых природных территорий устанавливается в соответствии с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rPr>
      </w:pPr>
    </w:p>
    <w:p w:rsidR="0052542B" w:rsidRPr="00A57247" w:rsidRDefault="0052542B" w:rsidP="0052542B">
      <w:pPr>
        <w:spacing w:after="0" w:line="240" w:lineRule="auto"/>
        <w:ind w:firstLine="709"/>
        <w:contextualSpacing/>
        <w:jc w:val="both"/>
        <w:rPr>
          <w:rFonts w:ascii="PT Astra Serif" w:hAnsi="PT Astra Serif"/>
          <w:b/>
        </w:rPr>
      </w:pPr>
      <w:r w:rsidRPr="00A57247">
        <w:rPr>
          <w:rFonts w:ascii="PT Astra Serif" w:hAnsi="PT Astra Serif"/>
          <w:b/>
        </w:rPr>
        <w:t>Глава VII. Организация деятельности в области радиационной безопасност</w:t>
      </w:r>
      <w:r w:rsidR="00A57247" w:rsidRPr="00A57247">
        <w:rPr>
          <w:rFonts w:ascii="PT Astra Serif" w:hAnsi="PT Astra Serif"/>
          <w:b/>
        </w:rPr>
        <w:t>и на территории Томской области</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53. Требования в области охраны окружающей среды при архитектурно-строительном проектировании, строительстве, реконструкции, капитальном ремонте, </w:t>
      </w:r>
      <w:r w:rsidRPr="0052542B">
        <w:rPr>
          <w:rFonts w:ascii="PT Astra Serif" w:hAnsi="PT Astra Serif"/>
        </w:rPr>
        <w:lastRenderedPageBreak/>
        <w:t>вводе в эксплуатацию, эксплуатации и выводе из эксплуатации объектов использования атомной энергии</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 </w:t>
      </w:r>
      <w:proofErr w:type="gramStart"/>
      <w:r w:rsidRPr="0052542B">
        <w:rPr>
          <w:rFonts w:ascii="PT Astra Serif" w:hAnsi="PT Astra Serif"/>
        </w:rPr>
        <w:t>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w:t>
      </w:r>
      <w:proofErr w:type="gramEnd"/>
      <w:r w:rsidRPr="0052542B">
        <w:rPr>
          <w:rFonts w:ascii="PT Astra Serif" w:hAnsi="PT Astra Serif"/>
        </w:rPr>
        <w:t xml:space="preserve"> </w:t>
      </w:r>
      <w:proofErr w:type="gramStart"/>
      <w:r w:rsidRPr="0052542B">
        <w:rPr>
          <w:rFonts w:ascii="PT Astra Serif" w:hAnsi="PT Astra Serif"/>
        </w:rPr>
        <w:t>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2. </w:t>
      </w:r>
      <w:proofErr w:type="gramStart"/>
      <w:r w:rsidRPr="0052542B">
        <w:rPr>
          <w:rFonts w:ascii="PT Astra Serif" w:hAnsi="PT Astra Serif"/>
        </w:rPr>
        <w:t>Размещение ядерных установок (в том числе атомных станций), радиационных источников, пунктов хранения ядерных материалов и радиоактивных веществ,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roofErr w:type="gramEnd"/>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54. Требования в области охраны окружающей среды при использовании радиоактивных веществ и радиоактивных отходов, ядерных материалов</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3.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На территории Томской области запрещаются: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сброс радиоактивных отходов, в поверхностные и подземные водные объекты, на водосборные площади, в недра и на почву;</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размещение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захоронение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5. </w:t>
      </w:r>
      <w:proofErr w:type="gramStart"/>
      <w:r w:rsidRPr="0052542B">
        <w:rPr>
          <w:rFonts w:ascii="PT Astra Serif" w:hAnsi="PT Astra Serif"/>
        </w:rPr>
        <w:t xml:space="preserve">На территории Томской области запрещаются эксплуатация ядерных установок, радиационных источников, </w:t>
      </w:r>
      <w:r w:rsidRPr="002F03BA">
        <w:rPr>
          <w:rFonts w:ascii="PT Astra Serif" w:hAnsi="PT Astra Serif"/>
        </w:rPr>
        <w:t>пунктов хранения</w:t>
      </w:r>
      <w:r w:rsidR="002F03BA" w:rsidRPr="002F03BA">
        <w:rPr>
          <w:rFonts w:ascii="PT Astra Serif" w:hAnsi="PT Astra Serif"/>
        </w:rPr>
        <w:t xml:space="preserve"> ядерных материалов и радиоактивных веществ, хранилищ радиоактивных отходов,</w:t>
      </w:r>
      <w:r w:rsidRPr="0052542B">
        <w:rPr>
          <w:rFonts w:ascii="PT Astra Serif" w:hAnsi="PT Astra Serif"/>
        </w:rPr>
        <w:t xml:space="preserve">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w:t>
      </w:r>
      <w:proofErr w:type="gramEnd"/>
      <w:r w:rsidRPr="0052542B">
        <w:rPr>
          <w:rFonts w:ascii="PT Astra Serif" w:hAnsi="PT Astra Serif"/>
        </w:rPr>
        <w:t xml:space="preserve"> атомной энергии.</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55. Собственность на ядерные материалы, ядерные установки,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радиационные источники и радиоактивные вещества</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Радиационные источники, радиоактивные вещества могут находиться в собственности Томской области, муниципальной собственности или в собственности иных лиц в соответствии с законодательством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Обращение с радиоактивными веществами и эксплуатацию радиационных источников, которые находятся в собственности Томской области, муниципальной собственности, осуществляют организации, имеющие соответствующие разрешения (лицензии) на право ведения работ в области использования атомной энергии или зарегистрированные в порядке и случаях, предусмотренных установленными законодательством Российской Федерации особенностями регулирования деятельности по эксплуатации радиационных источников, содержащих в своем составе радионуклидные источники.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Собственники ядерных установок, радиационных источников, пунктов хранения, ядерных материалов, радиоактивных веществ</w:t>
      </w:r>
      <w:r w:rsidR="00EC01D0">
        <w:rPr>
          <w:rFonts w:ascii="PT Astra Serif" w:hAnsi="PT Astra Serif"/>
        </w:rPr>
        <w:t>, хранилищ радиоактивных отходов</w:t>
      </w:r>
      <w:r w:rsidRPr="0052542B">
        <w:rPr>
          <w:rFonts w:ascii="PT Astra Serif" w:hAnsi="PT Astra Serif"/>
        </w:rPr>
        <w:t xml:space="preserve"> осуществляют </w:t>
      </w:r>
      <w:proofErr w:type="gramStart"/>
      <w:r w:rsidRPr="0052542B">
        <w:rPr>
          <w:rFonts w:ascii="PT Astra Serif" w:hAnsi="PT Astra Serif"/>
        </w:rPr>
        <w:t>контроль за</w:t>
      </w:r>
      <w:proofErr w:type="gramEnd"/>
      <w:r w:rsidRPr="0052542B">
        <w:rPr>
          <w:rFonts w:ascii="PT Astra Serif" w:hAnsi="PT Astra Serif"/>
        </w:rPr>
        <w:t xml:space="preserve"> их сохранностью и надлежащим использованием в соответствии с законодательством Российской Федерации об использовании атомной энергии.</w:t>
      </w:r>
    </w:p>
    <w:p w:rsidR="00A57247" w:rsidRDefault="00A57247" w:rsidP="0052542B">
      <w:pPr>
        <w:spacing w:after="0" w:line="240" w:lineRule="auto"/>
        <w:ind w:firstLine="709"/>
        <w:contextualSpacing/>
        <w:jc w:val="both"/>
        <w:rPr>
          <w:rFonts w:ascii="PT Astra Serif" w:hAnsi="PT Astra Serif"/>
        </w:rPr>
      </w:pPr>
    </w:p>
    <w:p w:rsidR="00A57247"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56. Решения о месте размещения и о сооружении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 xml:space="preserve">1. </w:t>
      </w:r>
      <w:proofErr w:type="gramStart"/>
      <w:r w:rsidRPr="0052542B">
        <w:rPr>
          <w:rFonts w:ascii="PT Astra Serif" w:hAnsi="PT Astra Serif"/>
        </w:rPr>
        <w:t xml:space="preserve">Решения о сооружении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 при согласовании с органами государственной власти Томской области, на территориях которых предполагается размещение и сооружение указанных объектов.</w:t>
      </w:r>
      <w:proofErr w:type="gramEnd"/>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Решения о месте размещения и о сооружении радиационных источников и радиоактивных веществ, находящихся в собственности Томской области, принимается Администрацией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Предоставление земельных участков и недр для размещения ядерных установок, радиационных источников и пунктов хранения осуществляется в порядке и на условиях, которые устанавливаются законодательством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5. Решения о размещении и сооружении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принимаются в соответствии с земельным законодательством, законодательством о градостроительной деятельности, законодательством об охране окружающей среды и с учетом выводов экспертиз, проводившихся общественными организациями.</w:t>
      </w:r>
    </w:p>
    <w:p w:rsidR="00A57247" w:rsidRDefault="00A57247" w:rsidP="0052542B">
      <w:pPr>
        <w:spacing w:after="0" w:line="240" w:lineRule="auto"/>
        <w:ind w:firstLine="709"/>
        <w:contextualSpacing/>
        <w:jc w:val="both"/>
        <w:rPr>
          <w:rFonts w:ascii="PT Astra Serif" w:hAnsi="PT Astra Serif"/>
        </w:rPr>
      </w:pPr>
    </w:p>
    <w:p w:rsidR="00A57247"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57. Отмена решения о сооружении ядерной установки, радиационного источника или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p>
    <w:p w:rsidR="00EC01D0" w:rsidRPr="0052542B" w:rsidRDefault="00EC01D0"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 </w:t>
      </w:r>
      <w:proofErr w:type="gramStart"/>
      <w:r w:rsidRPr="0052542B">
        <w:rPr>
          <w:rFonts w:ascii="PT Astra Serif" w:hAnsi="PT Astra Serif"/>
        </w:rPr>
        <w:t xml:space="preserve">Орган либо организация, принявшая решение о сооружении ядерной установки, радиационного источника или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w:t>
      </w:r>
      <w:proofErr w:type="gramEnd"/>
      <w:r w:rsidRPr="0052542B">
        <w:rPr>
          <w:rFonts w:ascii="PT Astra Serif" w:hAnsi="PT Astra Serif"/>
        </w:rPr>
        <w:t xml:space="preserve"> Предложения по пересмотру принятого решения могут быть приняты Администрацией Томской области, органами местного самоуправления Томской области и общественными организациями (объединениями).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2. </w:t>
      </w:r>
      <w:proofErr w:type="gramStart"/>
      <w:r w:rsidRPr="0052542B">
        <w:rPr>
          <w:rFonts w:ascii="PT Astra Serif" w:hAnsi="PT Astra Serif"/>
        </w:rPr>
        <w:t xml:space="preserve">Убытки, связанные с прекращением или с приостановлением сооружения ядерной установки, радиационного источника или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подлежат возмещению в судебном порядке за счет организаций, по вине которых</w:t>
      </w:r>
      <w:proofErr w:type="gramEnd"/>
      <w:r w:rsidRPr="0052542B">
        <w:rPr>
          <w:rFonts w:ascii="PT Astra Serif" w:hAnsi="PT Astra Serif"/>
        </w:rPr>
        <w:t xml:space="preserve"> не были своевременно выявлены и учтены эти факторы.</w:t>
      </w: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3. 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p>
    <w:p w:rsidR="00A57247" w:rsidRPr="0052542B" w:rsidRDefault="00A57247" w:rsidP="0052542B">
      <w:pPr>
        <w:spacing w:after="0" w:line="240" w:lineRule="auto"/>
        <w:ind w:firstLine="709"/>
        <w:contextualSpacing/>
        <w:jc w:val="both"/>
        <w:rPr>
          <w:rFonts w:ascii="PT Astra Serif" w:hAnsi="PT Astra Serif"/>
        </w:rPr>
      </w:pPr>
    </w:p>
    <w:p w:rsidR="00A57247"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58. Вывод из эксплуатации и ограничения эксплуатационных характеристик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p>
    <w:p w:rsidR="00EC01D0" w:rsidRPr="0052542B" w:rsidRDefault="00EC01D0"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Предложения о выводе из эксплуатации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Pr>
          <w:rFonts w:ascii="PT Astra Serif" w:hAnsi="PT Astra Serif"/>
        </w:rPr>
        <w:t xml:space="preserve"> </w:t>
      </w:r>
      <w:r w:rsidRPr="0052542B">
        <w:rPr>
          <w:rFonts w:ascii="PT Astra Serif" w:hAnsi="PT Astra Serif"/>
        </w:rPr>
        <w:t xml:space="preserve">до </w:t>
      </w:r>
      <w:proofErr w:type="gramStart"/>
      <w:r w:rsidRPr="0052542B">
        <w:rPr>
          <w:rFonts w:ascii="PT Astra Serif" w:hAnsi="PT Astra Serif"/>
        </w:rPr>
        <w:t>израсходования</w:t>
      </w:r>
      <w:proofErr w:type="gramEnd"/>
      <w:r w:rsidRPr="0052542B">
        <w:rPr>
          <w:rFonts w:ascii="PT Astra Serif" w:hAnsi="PT Astra Serif"/>
        </w:rPr>
        <w:t xml:space="preserve">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Томской области, а также органами местного самоуправления Томской области и общественными организациями (объединениями) при наличии соответствующих обоснований.</w:t>
      </w:r>
    </w:p>
    <w:p w:rsidR="0052542B" w:rsidRPr="0052542B" w:rsidRDefault="0052542B" w:rsidP="0052542B">
      <w:pPr>
        <w:spacing w:after="0" w:line="240" w:lineRule="auto"/>
        <w:ind w:firstLine="709"/>
        <w:contextualSpacing/>
        <w:jc w:val="both"/>
        <w:rPr>
          <w:rFonts w:ascii="PT Astra Serif" w:hAnsi="PT Astra Serif"/>
        </w:rPr>
      </w:pPr>
      <w:proofErr w:type="gramStart"/>
      <w:r w:rsidRPr="0052542B">
        <w:rPr>
          <w:rFonts w:ascii="PT Astra Serif" w:hAnsi="PT Astra Serif"/>
        </w:rPr>
        <w:t xml:space="preserve">Решения о досрочном выводе из эксплуатации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находящихся в собственности Томской области или муниципальной собственности принимаются органами государственной власти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с учетом технологических</w:t>
      </w:r>
      <w:proofErr w:type="gramEnd"/>
      <w:r w:rsidRPr="0052542B">
        <w:rPr>
          <w:rFonts w:ascii="PT Astra Serif" w:hAnsi="PT Astra Serif"/>
        </w:rPr>
        <w:t xml:space="preserve"> и экологических возможностей эксплуатирующей организации.</w:t>
      </w:r>
    </w:p>
    <w:p w:rsidR="0052542B" w:rsidRPr="0052542B" w:rsidRDefault="0052542B" w:rsidP="0052542B">
      <w:pPr>
        <w:spacing w:after="0" w:line="240" w:lineRule="auto"/>
        <w:ind w:firstLine="709"/>
        <w:contextualSpacing/>
        <w:jc w:val="both"/>
        <w:rPr>
          <w:rFonts w:ascii="PT Astra Serif" w:hAnsi="PT Astra Serif"/>
        </w:rPr>
      </w:pPr>
      <w:proofErr w:type="gramStart"/>
      <w:r w:rsidRPr="0052542B">
        <w:rPr>
          <w:rFonts w:ascii="PT Astra Serif" w:hAnsi="PT Astra Serif"/>
        </w:rPr>
        <w:t xml:space="preserve">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принявших это решение.</w:t>
      </w:r>
      <w:proofErr w:type="gramEnd"/>
      <w:r w:rsidRPr="0052542B">
        <w:rPr>
          <w:rFonts w:ascii="PT Astra Serif" w:hAnsi="PT Astra Serif"/>
        </w:rPr>
        <w:t xml:space="preserve"> Решение о возмещении убытков (при наличии спора) принимается в судебном порядке.</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59. Хранение или захоронение радиоактивных отходов</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При хранении или при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области использования атомной энергии пределов.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2. Хранение или захоронение радиоактивных отходов допускается только в специально предназначенных для этого пунктах хранения. Хранение или захоронение радиоактивных отходов должно предусматриваться проектной или технической документацией в качестве обязательного этапа любого цикла ядерной технологии. </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60. Организация системы государственного учета и контроля радиоактивных веществ и радиоактивных отходов</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1. Государственный учет и контроль радиоактивных веществ и радиоактивных отходов осуществляются в порядке, установленном Правительством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Орган исполнительной власти Томской области, уполномоченный на осуществление государственного учета и контроля радиоактивных веществ и радиоактивных отходов, определяет и обеспечивает деятельность регионального информационно-аналитического центра в области государственного учета и контроля радиоактивных веществ и радиоактивных отходов.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Региональный информационно-аналитический центр осуществляет:</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внедрение на территории Томской области, в том числе в организациях, находящихся на территории Томской области, программного, информационного, методического и иных видов обеспечения учета и контроля объектов государственного учета и контроля радиоактивных веществ и радиоактивных отходов, разработанного центральным информационно-аналитический центром;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сбор, обработку, включая анализ и контроль достоверности, и обобщение информации, поступающей от организаций (за исключением воинских частей и организаций Вооруженных Сил Российской Федерации), находящихся на территории Томской области, а также подготовку аналитических материалов;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формирование и ведение баз данных по учету и контролю объектов государственного учета и контроля радиоактивных веществ и радиоактивных отходов на территории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подготовку в установленной форме данных по объектам государственного учета и контроля радиоактивных веществ и радиоактивных отходов и направление их в центральный информационно-аналитический центр в порядке, установленном Госкорпорацией «Росатом», и с учетом требований законодательства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методическое руководство по вопросам учета и контроля объектов государственного учета и контроля радиоактивных веществ и радиоактивных отходов, оказание консультационной помощи организациям, находящимся на территории Томской области, по вопросам учета и контроля объектов государственного учета и контроля;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информирование в установленном законодательством Российской Федерации порядке центрального информационно-аналитического центра и территориальных органов федеральных органов исполнительной власти, осуществляющих государственное регулирование безопасности при использовании атомной энергии, о непредставлении организациями отчетов, о ставших известными фактах незаконного оборота, хищения и несанкционированного использования объектов государственного учета и контроля радиоактивных веществ и радиоактивных отходов, обнаружения бесхозяйных радиоактивных веществ.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Юридические лица независимо от организационно-правовой формы, деятельность которых на территории Томской области связана с обращением с объектами государственного учета и контроля радиоактивных веществ и радиоактивных отходов и осуществлением их учета и контроля обязаны: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осуществлять учет и контроль объектов государственного учета и контроля радиоактивных веществ и радиоактивных отходов в соответствии с законодательством Российской Федерации и требованиями федеральных норм и правил в области использования атомной энергии;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2) обеспечивать сохранность объектов государственного учета и контроля радиоактивных веществ и радиоактивных отходов, за исключением радионуклидов, содержащихся в выбросах и сбросах в окружающую среду;</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информировать ведомственные и региональные информационно-аналитические центры, а в случае их отсутствия центральный информационно-аналитический центр о ставших известными случаях хищения и несанкционированного использования объектов государственного учета и контроля радиоактивных веществ и радиоактивных отходов, нарушения требований физической защиты объектов государственного учета и контроля радиоактивных веществ и радиоактивных отходов, обнаружения бесхозяйных объектов государственного учета и контроля радиоактивных веществ и радиоактивных отходов;</w:t>
      </w:r>
    </w:p>
    <w:p w:rsidR="0052542B" w:rsidRPr="0052542B" w:rsidRDefault="0052542B" w:rsidP="0052542B">
      <w:pPr>
        <w:spacing w:after="0" w:line="240" w:lineRule="auto"/>
        <w:ind w:firstLine="709"/>
        <w:contextualSpacing/>
        <w:jc w:val="both"/>
        <w:rPr>
          <w:rFonts w:ascii="PT Astra Serif" w:hAnsi="PT Astra Serif"/>
        </w:rPr>
      </w:pPr>
      <w:proofErr w:type="gramStart"/>
      <w:r w:rsidRPr="0052542B">
        <w:rPr>
          <w:rFonts w:ascii="PT Astra Serif" w:hAnsi="PT Astra Serif"/>
        </w:rPr>
        <w:t>4) своевременно представлять отчеты, в том числе в электронном виде, в информационно-аналитические центры в порядке, установленном Госкорпорацией «Росатом», и с учетом требований законодательства Российской Федерации о государственной тайне, коммерческой и служебной тайне, а также представлять копии отчетов, содержащих информацию по вопросам учета</w:t>
      </w:r>
      <w:r w:rsidR="00EC01D0">
        <w:rPr>
          <w:rFonts w:ascii="PT Astra Serif" w:hAnsi="PT Astra Serif"/>
        </w:rPr>
        <w:t xml:space="preserve"> радиоактивных веществ и </w:t>
      </w:r>
      <w:r w:rsidRPr="0052542B">
        <w:rPr>
          <w:rFonts w:ascii="PT Astra Serif" w:hAnsi="PT Astra Serif"/>
        </w:rPr>
        <w:t>радиоактивных отходов в региональный информационно-аналитический центр;</w:t>
      </w:r>
      <w:proofErr w:type="gramEnd"/>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обеспечивать использование методических, технических и программно-технических средств, необходимых для выполнения требований, установленных федеральными нормами и правилами в области использования атомной энергии;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осуществлять подбор персонала, осуществляющего учет и контроль объектов государственного учета и контроля радиоактивных веществ и радиоактивных отходов, а также обеспечивать его подготовку, переподготовку и повышение квалификации.</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61. Организация системы автоматизированного мониторинга (контроля) радиационной обстановки Томской области</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Система автоматизированного мониторинга (контроля) радиационной обстановки Томской области создается в целях: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совершенствования государственного контроля радиационной обстановки на территории Томской области с учетом требований действующего законодательства в области обеспечения радиационной безопасности;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обеспечения органов государственной власти, органов местного самоуправления муниципальных образований Томской области, организаций и населения достоверной и оперативной информацией о текущем и ожидаемом состоянии радиационной обстановки на территории Томской области, фактах, характере, масштабах и последствиях ее ухудшения;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оперативного обеспечения Единой государственной системы предупреждения и ликвидации чрезвычайных ситуаций информацией, необходимой для защиты населения в связи с чрезвычайными радиационными ситуациями;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создания банка данных о радиационной обстановке на территории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предоставления информации в Единую государственную автоматизированную систему мониторинга радиационной обстановки на территории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обеспечения безопасности населения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2. Система автоматизированного мониторинга (контроля) радиационной обстановки Томской области выполняет следующие функции: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непрерывный автоматизированный контроль радиационной обстановки на функционирующих радиационно-опасных объектах, в санитарно-защитных зонах и зонах наблюдения этих объектов;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регулярный контроль уровней радиоактивного загрязнения объектов окружающей природной среды;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регулярный контроль радиационного воздействия на население и среду обитания человека;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систематический контроль изменения радиационной обстановки на территориях, ранее подвергшихся радиоактивному загрязнению.</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Система автоматизированного мониторинга (контроля) радиационной обстановки Томской области создается путем объединения на информационном уровне существующих подсистем и служб контроля радиационной обстановки в единую систему, их совершенствования и дополнения новыми компонентами.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Орган государственной</w:t>
      </w:r>
      <w:r w:rsidR="00EC01D0">
        <w:rPr>
          <w:rFonts w:ascii="PT Astra Serif" w:hAnsi="PT Astra Serif"/>
        </w:rPr>
        <w:t xml:space="preserve"> исполнительной </w:t>
      </w:r>
      <w:r w:rsidRPr="0052542B">
        <w:rPr>
          <w:rFonts w:ascii="PT Astra Serif" w:hAnsi="PT Astra Serif"/>
        </w:rPr>
        <w:t>власти Томской области, уполномоченный на</w:t>
      </w:r>
      <w:r w:rsidR="00EC01D0">
        <w:rPr>
          <w:rFonts w:ascii="PT Astra Serif" w:hAnsi="PT Astra Serif"/>
        </w:rPr>
        <w:t xml:space="preserve"> ведение контроля радиационной обстановки</w:t>
      </w:r>
      <w:r w:rsidRPr="0052542B">
        <w:rPr>
          <w:rFonts w:ascii="PT Astra Serif" w:hAnsi="PT Astra Serif"/>
        </w:rPr>
        <w:t>, осуществляет деятельность по разработке, эксплуатации, модернизации и развитию системы автоматизированного мониторинга (контроля) радиационной обстановки Томской области, осуществляет контроль за ее функционированием.</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62. Радиационно-гигиеническая паспортизация территории Томской области</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Томской области,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Радиационно-гигиеническая паспортизация организаций и территорий является государственной системой оценки влияния основных источников ионизирующего излучения (техногенных и естественных) и направлена на обеспечение радиационной безопасности населения в зависимости от состояния среды обитания и условий жизнедеятельности, сопряженной с другими системами наблюдения за ионизирующим излучением.</w:t>
      </w:r>
    </w:p>
    <w:p w:rsidR="00EC01D0" w:rsidRPr="00EC01D0" w:rsidRDefault="0052542B" w:rsidP="00EC01D0">
      <w:pPr>
        <w:spacing w:after="0" w:line="240" w:lineRule="auto"/>
        <w:ind w:firstLine="709"/>
        <w:contextualSpacing/>
        <w:jc w:val="both"/>
        <w:rPr>
          <w:rFonts w:ascii="PT Astra Serif" w:hAnsi="PT Astra Serif"/>
        </w:rPr>
      </w:pPr>
      <w:r w:rsidRPr="0052542B">
        <w:rPr>
          <w:rFonts w:ascii="PT Astra Serif" w:hAnsi="PT Astra Serif"/>
        </w:rPr>
        <w:t xml:space="preserve">3. </w:t>
      </w:r>
      <w:r w:rsidR="00EC01D0" w:rsidRPr="0052542B">
        <w:rPr>
          <w:rFonts w:ascii="PT Astra Serif" w:hAnsi="PT Astra Serif"/>
        </w:rPr>
        <w:t>Результаты оценки ежегодно заносятся в радиационно-гигиенический паспорт территории Томской области</w:t>
      </w:r>
      <w:r w:rsidR="00EC01D0">
        <w:rPr>
          <w:rFonts w:ascii="PT Astra Serif" w:hAnsi="PT Astra Serif"/>
        </w:rPr>
        <w:t xml:space="preserve">, </w:t>
      </w:r>
      <w:r w:rsidR="00EC01D0" w:rsidRPr="00EC01D0">
        <w:rPr>
          <w:rFonts w:ascii="PT Astra Serif" w:hAnsi="PT Astra Serif"/>
        </w:rPr>
        <w:t xml:space="preserve">который </w:t>
      </w:r>
      <w:r w:rsidR="00EC01D0" w:rsidRPr="00EC01D0">
        <w:t>направляется в Федеральное государственное учреждение здравоохранения «Федеральный Центр гигиены и эпидемиологии» Федеральной службы по надзору в сфере защиты прав потребителей и благополучия человека для составления радиационно-гигиенического паспорта России.</w:t>
      </w:r>
    </w:p>
    <w:p w:rsidR="00EC01D0" w:rsidRDefault="0052542B" w:rsidP="00EC01D0">
      <w:pPr>
        <w:spacing w:after="0" w:line="240" w:lineRule="auto"/>
        <w:ind w:firstLine="709"/>
        <w:contextualSpacing/>
        <w:jc w:val="both"/>
        <w:rPr>
          <w:rFonts w:ascii="PT Astra Serif" w:hAnsi="PT Astra Serif"/>
          <w:strike/>
        </w:rPr>
      </w:pPr>
      <w:r w:rsidRPr="0052542B">
        <w:rPr>
          <w:rFonts w:ascii="PT Astra Serif" w:hAnsi="PT Astra Serif"/>
        </w:rPr>
        <w:t xml:space="preserve">4. Ведение радиационно-гигиенического паспорта территорий осуществляется в установленном порядке органом исполнительной власти Томской области, уполномоченным на </w:t>
      </w:r>
      <w:r w:rsidR="00EC01D0">
        <w:rPr>
          <w:rFonts w:ascii="PT Astra Serif" w:hAnsi="PT Astra Serif"/>
        </w:rPr>
        <w:t xml:space="preserve">ведение </w:t>
      </w:r>
      <w:r w:rsidR="00EC01D0" w:rsidRPr="0052542B">
        <w:rPr>
          <w:rFonts w:ascii="PT Astra Serif" w:hAnsi="PT Astra Serif"/>
        </w:rPr>
        <w:t>радиационно-гигиенического паспорта</w:t>
      </w:r>
      <w:r w:rsidR="00EC01D0">
        <w:rPr>
          <w:rFonts w:ascii="PT Astra Serif" w:hAnsi="PT Astra Serif"/>
        </w:rPr>
        <w:t xml:space="preserve">. </w:t>
      </w:r>
      <w:r w:rsidR="00EC01D0" w:rsidRPr="00FA716F">
        <w:rPr>
          <w:rFonts w:ascii="PT Astra Serif" w:hAnsi="PT Astra Serif"/>
          <w:szCs w:val="26"/>
        </w:rPr>
        <w:t xml:space="preserve">Порядок ведения </w:t>
      </w:r>
      <w:r w:rsidR="00EC01D0" w:rsidRPr="0052542B">
        <w:rPr>
          <w:rFonts w:ascii="PT Astra Serif" w:hAnsi="PT Astra Serif"/>
        </w:rPr>
        <w:t>радиационно-гигиенического паспорта</w:t>
      </w:r>
      <w:r w:rsidR="00EC01D0">
        <w:rPr>
          <w:rFonts w:ascii="PT Astra Serif" w:hAnsi="PT Astra Serif"/>
        </w:rPr>
        <w:t xml:space="preserve"> </w:t>
      </w:r>
      <w:r w:rsidR="00EC01D0" w:rsidRPr="0052542B">
        <w:rPr>
          <w:rFonts w:ascii="PT Astra Serif" w:hAnsi="PT Astra Serif"/>
        </w:rPr>
        <w:t>территори</w:t>
      </w:r>
      <w:r w:rsidR="00EC01D0">
        <w:rPr>
          <w:rFonts w:ascii="PT Astra Serif" w:hAnsi="PT Astra Serif"/>
        </w:rPr>
        <w:t xml:space="preserve">и </w:t>
      </w:r>
      <w:r w:rsidR="00EC01D0" w:rsidRPr="00FA716F">
        <w:rPr>
          <w:rFonts w:ascii="PT Astra Serif" w:hAnsi="PT Astra Serif"/>
          <w:szCs w:val="26"/>
        </w:rPr>
        <w:t>Томской области устанавливается Администрацией Томской области.</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Статья 63. Обеспечение радиационной безопасности деятельности организаций добывающих, перерабатывающих отраслей промышленности и топливно-энергетического комплекса, не связанных с ядерно-топливным циклом</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Действующие и вновь вводимые в эксплуатацию организации добывающих, перерабатывающих отраслей промышленности и топливно-энергетического комплекса, не связанные с ядерно-топливным циклом, должны осуществлять радиационный контроль за содержанием естественных радионуклидов в образующихся технологических отходах в соответствии с законодательством Российской Федерации и Томской области.</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64. Обеспечение безопасности космических и летательных аппаратов с ядерными установками и радиационными источниками</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Администрация Томской области, органы местного самоуправления и население Томской области оповещаются о случаях падения на территории Томской области космических аппаратов, имеющих на борту ядерный источник энергии, в порядке, установленном Правительством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В случае необходимости, населению муниципальных образований Томской области, проживающему в зоне падения космических аппаратов, имеющих на борту ядерный источник энергии, должна быть оказаны следующие виды помощи: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оповещение населения о возникновении чрезвычайной ситуации, постоянное информирование населения о ситуации в районе падения аварийного объекта и мерах по выполнению режима радиационной безопасности, выдачу рекомендаций и памяток по поведению на территории указанного района;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инструктирование населения о мерах предосторожности, необходимых для защиты здоровья;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развертывание сил и средств для обследования населения и проведения при необходимости дезактивационных работ.</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Органы исполнительной власти субъектов Российской Федерации и органы местного самоуправления организуют выполнение определенных законодательством Российской Федерации мероприятий по защите населения и территории, в местах падения на территории Томской области космических аппаратов, имеющих на борту ядерный источник энергии, в том числе:</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устанавливают границы запретной зоны вокруг упавшего аварийного объекта и обеспечивают охрану запретной зоны и объекта;</w:t>
      </w: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обеспечивают соблюдение норм радиационной безопасности.</w:t>
      </w:r>
    </w:p>
    <w:p w:rsidR="00C07912" w:rsidRPr="0052542B" w:rsidRDefault="00C07912" w:rsidP="0052542B">
      <w:pPr>
        <w:spacing w:after="0" w:line="240" w:lineRule="auto"/>
        <w:ind w:firstLine="709"/>
        <w:contextualSpacing/>
        <w:jc w:val="both"/>
        <w:rPr>
          <w:rFonts w:ascii="PT Astra Serif" w:hAnsi="PT Astra Serif"/>
        </w:rPr>
      </w:pPr>
    </w:p>
    <w:p w:rsidR="008467DD" w:rsidRDefault="008467DD" w:rsidP="008467DD">
      <w:pPr>
        <w:spacing w:after="0" w:line="240" w:lineRule="auto"/>
        <w:ind w:firstLine="709"/>
        <w:contextualSpacing/>
        <w:jc w:val="both"/>
        <w:rPr>
          <w:rFonts w:ascii="PT Astra Serif" w:hAnsi="PT Astra Serif"/>
          <w:b/>
        </w:rPr>
      </w:pPr>
      <w:r w:rsidRPr="00C07912">
        <w:rPr>
          <w:rFonts w:ascii="PT Astra Serif" w:hAnsi="PT Astra Serif"/>
          <w:b/>
        </w:rPr>
        <w:t xml:space="preserve">Глава </w:t>
      </w:r>
      <w:r w:rsidRPr="00C07912">
        <w:rPr>
          <w:rFonts w:ascii="PT Astra Serif" w:hAnsi="PT Astra Serif"/>
          <w:b/>
          <w:lang w:val="en-US"/>
        </w:rPr>
        <w:t>VIII</w:t>
      </w:r>
      <w:r w:rsidRPr="00C07912">
        <w:rPr>
          <w:rFonts w:ascii="PT Astra Serif" w:hAnsi="PT Astra Serif"/>
          <w:b/>
        </w:rPr>
        <w:t xml:space="preserve">. </w:t>
      </w:r>
      <w:r w:rsidRPr="00A57247">
        <w:rPr>
          <w:rFonts w:ascii="PT Astra Serif" w:hAnsi="PT Astra Serif"/>
          <w:b/>
        </w:rPr>
        <w:t xml:space="preserve">Организация деятельности в области </w:t>
      </w:r>
      <w:proofErr w:type="spellStart"/>
      <w:r>
        <w:rPr>
          <w:rFonts w:ascii="PT Astra Serif" w:hAnsi="PT Astra Serif"/>
          <w:b/>
        </w:rPr>
        <w:t>недропользования</w:t>
      </w:r>
      <w:proofErr w:type="spellEnd"/>
      <w:r>
        <w:rPr>
          <w:rFonts w:ascii="PT Astra Serif" w:hAnsi="PT Astra Serif"/>
          <w:b/>
        </w:rPr>
        <w:t xml:space="preserve"> </w:t>
      </w:r>
      <w:r w:rsidRPr="00A57247">
        <w:rPr>
          <w:rFonts w:ascii="PT Astra Serif" w:hAnsi="PT Astra Serif"/>
          <w:b/>
        </w:rPr>
        <w:t>на территории Томской области</w:t>
      </w:r>
    </w:p>
    <w:p w:rsidR="008467DD" w:rsidRDefault="008467DD" w:rsidP="008467DD">
      <w:pPr>
        <w:spacing w:after="0" w:line="240" w:lineRule="auto"/>
        <w:ind w:firstLine="709"/>
        <w:contextualSpacing/>
        <w:jc w:val="both"/>
        <w:rPr>
          <w:rFonts w:ascii="PT Astra Serif" w:hAnsi="PT Astra Serif"/>
          <w:b/>
        </w:rPr>
      </w:pPr>
    </w:p>
    <w:p w:rsidR="008467DD" w:rsidRDefault="008467DD" w:rsidP="008467DD">
      <w:pPr>
        <w:autoSpaceDE w:val="0"/>
        <w:autoSpaceDN w:val="0"/>
        <w:adjustRightInd w:val="0"/>
        <w:spacing w:after="0" w:line="240" w:lineRule="auto"/>
        <w:ind w:firstLine="540"/>
        <w:jc w:val="both"/>
        <w:rPr>
          <w:rFonts w:ascii="PT Astra Serif" w:hAnsi="PT Astra Serif" w:cs="PT Astra Serif"/>
          <w:szCs w:val="26"/>
        </w:rPr>
      </w:pPr>
      <w:r>
        <w:rPr>
          <w:rFonts w:ascii="PT Astra Serif" w:hAnsi="PT Astra Serif" w:cs="PT Astra Serif"/>
          <w:szCs w:val="26"/>
        </w:rPr>
        <w:t>Статья 65. Участки недр местного значения</w:t>
      </w:r>
    </w:p>
    <w:p w:rsidR="008467DD" w:rsidRDefault="008467DD" w:rsidP="008467DD">
      <w:pPr>
        <w:autoSpaceDE w:val="0"/>
        <w:autoSpaceDN w:val="0"/>
        <w:adjustRightInd w:val="0"/>
        <w:spacing w:after="0" w:line="240" w:lineRule="auto"/>
        <w:ind w:firstLine="540"/>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К участкам недр местного значения в Томской области относятся:</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1) участки недр, содержащие общераспространенные полезные ископаемые;</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lastRenderedPageBreak/>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w:t>
      </w:r>
      <w:proofErr w:type="gramStart"/>
      <w:r>
        <w:rPr>
          <w:rFonts w:ascii="PT Astra Serif" w:hAnsi="PT Astra Serif" w:cs="PT Astra Serif"/>
          <w:szCs w:val="26"/>
        </w:rPr>
        <w:t>добычи</w:t>
      </w:r>
      <w:proofErr w:type="gramEnd"/>
      <w:r>
        <w:rPr>
          <w:rFonts w:ascii="PT Astra Serif" w:hAnsi="PT Astra Serif" w:cs="PT Astra Serif"/>
          <w:szCs w:val="26"/>
        </w:rPr>
        <w:t xml:space="preserve">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8467DD" w:rsidRDefault="008467DD" w:rsidP="008467DD">
      <w:pPr>
        <w:autoSpaceDE w:val="0"/>
        <w:autoSpaceDN w:val="0"/>
        <w:adjustRightInd w:val="0"/>
        <w:spacing w:after="0" w:line="240" w:lineRule="auto"/>
        <w:ind w:firstLine="540"/>
        <w:jc w:val="both"/>
        <w:outlineLvl w:val="0"/>
        <w:rPr>
          <w:rFonts w:ascii="PT Astra Serif" w:hAnsi="PT Astra Serif" w:cs="PT Astra Serif"/>
          <w:szCs w:val="26"/>
        </w:rPr>
      </w:pPr>
    </w:p>
    <w:p w:rsidR="008467DD" w:rsidRPr="009C289E" w:rsidRDefault="008467DD" w:rsidP="008467DD">
      <w:pPr>
        <w:autoSpaceDE w:val="0"/>
        <w:autoSpaceDN w:val="0"/>
        <w:adjustRightInd w:val="0"/>
        <w:spacing w:after="0" w:line="240" w:lineRule="auto"/>
        <w:ind w:firstLine="540"/>
        <w:jc w:val="both"/>
        <w:outlineLvl w:val="0"/>
        <w:rPr>
          <w:rFonts w:ascii="PT Astra Serif" w:hAnsi="PT Astra Serif" w:cs="PT Astra Serif"/>
          <w:bCs/>
          <w:szCs w:val="26"/>
        </w:rPr>
      </w:pPr>
      <w:r w:rsidRPr="009C289E">
        <w:rPr>
          <w:rFonts w:ascii="PT Astra Serif" w:hAnsi="PT Astra Serif" w:cs="PT Astra Serif"/>
          <w:bCs/>
          <w:szCs w:val="26"/>
        </w:rPr>
        <w:t xml:space="preserve">Статья 66. Полномочия Законодательной Думы Томской области в сфере регулирования отношений </w:t>
      </w:r>
      <w:proofErr w:type="spellStart"/>
      <w:r w:rsidRPr="009C289E">
        <w:rPr>
          <w:rFonts w:ascii="PT Astra Serif" w:hAnsi="PT Astra Serif" w:cs="PT Astra Serif"/>
          <w:bCs/>
          <w:szCs w:val="26"/>
        </w:rPr>
        <w:t>недропользования</w:t>
      </w:r>
      <w:proofErr w:type="spellEnd"/>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40"/>
        <w:jc w:val="both"/>
        <w:rPr>
          <w:rFonts w:ascii="PT Astra Serif" w:hAnsi="PT Astra Serif" w:cs="PT Astra Serif"/>
          <w:szCs w:val="26"/>
        </w:rPr>
      </w:pPr>
      <w:r>
        <w:rPr>
          <w:rFonts w:ascii="PT Astra Serif" w:hAnsi="PT Astra Serif" w:cs="PT Astra Serif"/>
          <w:szCs w:val="26"/>
        </w:rPr>
        <w:t xml:space="preserve">К полномочиям Законодательной Думы Томской области в сфере регулирования отношений </w:t>
      </w:r>
      <w:proofErr w:type="spellStart"/>
      <w:r>
        <w:rPr>
          <w:rFonts w:ascii="PT Astra Serif" w:hAnsi="PT Astra Serif" w:cs="PT Astra Serif"/>
          <w:szCs w:val="26"/>
        </w:rPr>
        <w:t>недропользования</w:t>
      </w:r>
      <w:proofErr w:type="spellEnd"/>
      <w:r>
        <w:rPr>
          <w:rFonts w:ascii="PT Astra Serif" w:hAnsi="PT Astra Serif" w:cs="PT Astra Serif"/>
          <w:szCs w:val="26"/>
        </w:rPr>
        <w:t xml:space="preserve"> относятся:</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 принятие законов и иных нормативных правовых актов Томской области о недрах, внесение в них изменений и дополнений;</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2) проведение общественных слушаний по вопросам </w:t>
      </w:r>
      <w:proofErr w:type="spellStart"/>
      <w:r>
        <w:rPr>
          <w:rFonts w:ascii="PT Astra Serif" w:hAnsi="PT Astra Serif" w:cs="PT Astra Serif"/>
          <w:szCs w:val="26"/>
        </w:rPr>
        <w:t>недропользования</w:t>
      </w:r>
      <w:proofErr w:type="spellEnd"/>
      <w:r>
        <w:rPr>
          <w:rFonts w:ascii="PT Astra Serif" w:hAnsi="PT Astra Serif" w:cs="PT Astra Serif"/>
          <w:szCs w:val="26"/>
        </w:rPr>
        <w:t>;</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3) принятие решений о назначении областных референдумов по вопросам </w:t>
      </w:r>
      <w:proofErr w:type="spellStart"/>
      <w:r>
        <w:rPr>
          <w:rFonts w:ascii="PT Astra Serif" w:hAnsi="PT Astra Serif" w:cs="PT Astra Serif"/>
          <w:szCs w:val="26"/>
        </w:rPr>
        <w:t>недропользования</w:t>
      </w:r>
      <w:proofErr w:type="spellEnd"/>
      <w:r>
        <w:rPr>
          <w:rFonts w:ascii="PT Astra Serif" w:hAnsi="PT Astra Serif" w:cs="PT Astra Serif"/>
          <w:szCs w:val="26"/>
        </w:rPr>
        <w:t>;</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4) установление порядка предоставления и пользования участками недр местного значения;</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5) </w:t>
      </w:r>
      <w:proofErr w:type="gramStart"/>
      <w:r>
        <w:rPr>
          <w:rFonts w:ascii="PT Astra Serif" w:hAnsi="PT Astra Serif" w:cs="PT Astra Serif"/>
          <w:szCs w:val="26"/>
        </w:rPr>
        <w:t>контроль за</w:t>
      </w:r>
      <w:proofErr w:type="gramEnd"/>
      <w:r>
        <w:rPr>
          <w:rFonts w:ascii="PT Astra Serif" w:hAnsi="PT Astra Serif" w:cs="PT Astra Serif"/>
          <w:szCs w:val="26"/>
        </w:rPr>
        <w:t xml:space="preserve"> исполнением законов и иных нормативных правовых актов Томской области в сфере использования и охраны недр;</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6) регулирование иных вопросов в области использования и охраны недр в соответствии с действующим законодательством.</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Pr="009C289E" w:rsidRDefault="008467DD" w:rsidP="008467DD">
      <w:pPr>
        <w:autoSpaceDE w:val="0"/>
        <w:autoSpaceDN w:val="0"/>
        <w:adjustRightInd w:val="0"/>
        <w:spacing w:after="0" w:line="240" w:lineRule="auto"/>
        <w:ind w:firstLine="540"/>
        <w:jc w:val="both"/>
        <w:outlineLvl w:val="0"/>
        <w:rPr>
          <w:rFonts w:ascii="PT Astra Serif" w:hAnsi="PT Astra Serif" w:cs="PT Astra Serif"/>
          <w:bCs/>
          <w:szCs w:val="26"/>
        </w:rPr>
      </w:pPr>
      <w:r w:rsidRPr="009C289E">
        <w:rPr>
          <w:rFonts w:ascii="PT Astra Serif" w:hAnsi="PT Astra Serif" w:cs="PT Astra Serif"/>
          <w:bCs/>
          <w:szCs w:val="26"/>
        </w:rPr>
        <w:t xml:space="preserve">Статья 67. Полномочия Губернатора Томской области в сфере регулирования отношений </w:t>
      </w:r>
      <w:proofErr w:type="spellStart"/>
      <w:r w:rsidRPr="009C289E">
        <w:rPr>
          <w:rFonts w:ascii="PT Astra Serif" w:hAnsi="PT Astra Serif" w:cs="PT Astra Serif"/>
          <w:bCs/>
          <w:szCs w:val="26"/>
        </w:rPr>
        <w:t>недропользования</w:t>
      </w:r>
      <w:proofErr w:type="spellEnd"/>
    </w:p>
    <w:p w:rsidR="008467DD" w:rsidRDefault="008467DD" w:rsidP="008467DD">
      <w:pPr>
        <w:autoSpaceDE w:val="0"/>
        <w:autoSpaceDN w:val="0"/>
        <w:adjustRightInd w:val="0"/>
        <w:spacing w:after="0" w:line="240" w:lineRule="auto"/>
        <w:ind w:firstLine="540"/>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К полномочиям Губернатора Томской области относятся:</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1) определение уполномоченных исполнительных органов государственной власти Томской области в сфере регулирования отношений </w:t>
      </w:r>
      <w:proofErr w:type="spellStart"/>
      <w:r>
        <w:rPr>
          <w:rFonts w:ascii="PT Astra Serif" w:hAnsi="PT Astra Serif" w:cs="PT Astra Serif"/>
          <w:szCs w:val="26"/>
        </w:rPr>
        <w:t>недропользования</w:t>
      </w:r>
      <w:proofErr w:type="spellEnd"/>
      <w:r>
        <w:rPr>
          <w:rFonts w:ascii="PT Astra Serif" w:hAnsi="PT Astra Serif" w:cs="PT Astra Serif"/>
          <w:szCs w:val="26"/>
        </w:rPr>
        <w:t>;</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2) регулирование иных вопросов в области использования и охраны недр в соответствии с действующим законодательством.</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Pr="00290ED9" w:rsidRDefault="008467DD" w:rsidP="008467DD">
      <w:pPr>
        <w:autoSpaceDE w:val="0"/>
        <w:autoSpaceDN w:val="0"/>
        <w:adjustRightInd w:val="0"/>
        <w:spacing w:after="0" w:line="240" w:lineRule="auto"/>
        <w:ind w:firstLine="540"/>
        <w:jc w:val="both"/>
        <w:outlineLvl w:val="0"/>
        <w:rPr>
          <w:rFonts w:ascii="PT Astra Serif" w:hAnsi="PT Astra Serif" w:cs="PT Astra Serif"/>
          <w:bCs/>
          <w:szCs w:val="26"/>
        </w:rPr>
      </w:pPr>
      <w:r w:rsidRPr="00290ED9">
        <w:rPr>
          <w:rFonts w:ascii="PT Astra Serif" w:hAnsi="PT Astra Serif" w:cs="PT Astra Serif"/>
          <w:bCs/>
          <w:szCs w:val="26"/>
        </w:rPr>
        <w:t xml:space="preserve">Статья 68. Полномочия Администрации Томской области в сфере регулирования отношений </w:t>
      </w:r>
      <w:proofErr w:type="spellStart"/>
      <w:r w:rsidRPr="00290ED9">
        <w:rPr>
          <w:rFonts w:ascii="PT Astra Serif" w:hAnsi="PT Astra Serif" w:cs="PT Astra Serif"/>
          <w:bCs/>
          <w:szCs w:val="26"/>
        </w:rPr>
        <w:t>недропользования</w:t>
      </w:r>
      <w:proofErr w:type="spellEnd"/>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К полномочиям Администрации Томской области относятся:</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2) разработка и реализация территориальных программ развития и использования минерально-сырьевой базы;</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3) создание и ведение фондов геологической информации, установление порядка и условий использования геологической информации об участках недр местного значения;</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4)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lastRenderedPageBreak/>
        <w:t>5)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6) распоряжение совместно с Российской Федерацией единым государственным фондом недр на территории Томской области,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7)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8)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9) защита интересов малочисленных народов, прав пользователей недр и интересов граждан, разрешение споров по вопросам пользования недрами;</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10) обеспечение функционирования государственной системы лицензирования пользования участками недр местного значения;</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11) принятие решения о:</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proofErr w:type="gramStart"/>
      <w:r>
        <w:rPr>
          <w:rFonts w:ascii="PT Astra Serif" w:hAnsi="PT Astra Serif" w:cs="PT Astra Serif"/>
          <w:szCs w:val="26"/>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Администрацией Томской области,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proofErr w:type="gramStart"/>
      <w:r>
        <w:rPr>
          <w:rFonts w:ascii="PT Astra Serif" w:hAnsi="PT Astra Serif" w:cs="PT Astra Serif"/>
          <w:szCs w:val="26"/>
        </w:rPr>
        <w:t>предоставлении</w:t>
      </w:r>
      <w:proofErr w:type="gramEnd"/>
      <w:r>
        <w:rPr>
          <w:rFonts w:ascii="PT Astra Serif" w:hAnsi="PT Astra Serif" w:cs="PT Astra Serif"/>
          <w:szCs w:val="26"/>
        </w:rPr>
        <w:t xml:space="preserve">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proofErr w:type="gramStart"/>
      <w:r>
        <w:rPr>
          <w:rFonts w:ascii="PT Astra Serif" w:hAnsi="PT Astra Serif" w:cs="PT Astra Serif"/>
          <w:szCs w:val="26"/>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Администрацией Томской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w:t>
      </w:r>
      <w:proofErr w:type="gramEnd"/>
      <w:r>
        <w:rPr>
          <w:rFonts w:ascii="PT Astra Serif" w:hAnsi="PT Astra Serif" w:cs="PT Astra Serif"/>
          <w:szCs w:val="26"/>
        </w:rPr>
        <w:t xml:space="preserve"> указанных работ в соответствии с государственным контрактом;</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Pr>
          <w:rFonts w:ascii="PT Astra Serif" w:hAnsi="PT Astra Serif" w:cs="PT Astra Serif"/>
          <w:szCs w:val="26"/>
        </w:rPr>
        <w:t>пользования</w:t>
      </w:r>
      <w:proofErr w:type="gramEnd"/>
      <w:r>
        <w:rPr>
          <w:rFonts w:ascii="PT Astra Serif" w:hAnsi="PT Astra Serif" w:cs="PT Astra Serif"/>
          <w:szCs w:val="26"/>
        </w:rPr>
        <w:t xml:space="preserve"> которым досрочно прекращено;</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proofErr w:type="gramStart"/>
      <w:r>
        <w:rPr>
          <w:rFonts w:ascii="PT Astra Serif" w:hAnsi="PT Astra Serif" w:cs="PT Astra Serif"/>
          <w:szCs w:val="26"/>
        </w:rPr>
        <w:t>предоставлении права пользования участком недр местного значения, включенным в перечень участков недр местного значения, утвержденный Администрацией Томской области, для его геологического изучения в целях поисков и оценки месторождений общераспространенных полезных ископаемых;</w:t>
      </w:r>
      <w:proofErr w:type="gramEnd"/>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proofErr w:type="gramStart"/>
      <w:r>
        <w:rPr>
          <w:rFonts w:ascii="PT Astra Serif" w:hAnsi="PT Astra Serif" w:cs="PT Astra Serif"/>
          <w:szCs w:val="26"/>
        </w:rPr>
        <w:t xml:space="preserve">предоставлении права пользования участком недр местного значения для геологического изучения в целях поисков и оценки подземных вод, для разведки и </w:t>
      </w:r>
      <w:r>
        <w:rPr>
          <w:rFonts w:ascii="PT Astra Serif" w:hAnsi="PT Astra Serif" w:cs="PT Astra Serif"/>
          <w:szCs w:val="26"/>
        </w:rPr>
        <w:lastRenderedPageBreak/>
        <w:t>добычи подземных вод или для геологического изучения в целях поисков и оценки подземных вод, их разведки и добычи;</w:t>
      </w:r>
      <w:proofErr w:type="gramEnd"/>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proofErr w:type="gramStart"/>
      <w:r>
        <w:rPr>
          <w:rFonts w:ascii="PT Astra Serif" w:hAnsi="PT Astra Serif" w:cs="PT Astra Serif"/>
          <w:szCs w:val="26"/>
        </w:rPr>
        <w:t xml:space="preserve">предоставлении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r w:rsidRPr="00290ED9">
        <w:rPr>
          <w:rFonts w:ascii="PT Astra Serif" w:hAnsi="PT Astra Serif" w:cs="PT Astra Serif"/>
          <w:szCs w:val="26"/>
        </w:rPr>
        <w:t xml:space="preserve">законом </w:t>
      </w:r>
      <w:r>
        <w:rPr>
          <w:rFonts w:ascii="PT Astra Serif" w:hAnsi="PT Astra Serif" w:cs="PT Astra Serif"/>
          <w:szCs w:val="26"/>
        </w:rPr>
        <w:t>от 5 апреля 2013 года N 44-ФЗ "О контрактной системе</w:t>
      </w:r>
      <w:proofErr w:type="gramEnd"/>
      <w:r>
        <w:rPr>
          <w:rFonts w:ascii="PT Astra Serif" w:hAnsi="PT Astra Serif" w:cs="PT Astra Serif"/>
          <w:szCs w:val="26"/>
        </w:rPr>
        <w:t xml:space="preserve"> в сфере закупок товаров, работ, услуг для обеспечения государственных и муниципальных нужд" или Федеральным </w:t>
      </w:r>
      <w:r w:rsidRPr="00290ED9">
        <w:rPr>
          <w:rFonts w:ascii="PT Astra Serif" w:hAnsi="PT Astra Serif" w:cs="PT Astra Serif"/>
          <w:szCs w:val="26"/>
        </w:rPr>
        <w:t>законом</w:t>
      </w:r>
      <w:r>
        <w:rPr>
          <w:rFonts w:ascii="PT Astra Serif" w:hAnsi="PT Astra Serif" w:cs="PT Astra Serif"/>
          <w:szCs w:val="26"/>
        </w:rPr>
        <w:t xml:space="preserve"> от 18 июля 2011 года N 223-ФЗ "О закупках товаров, работ, услуг отдельными видами юридических лиц";</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proofErr w:type="gramStart"/>
      <w:r>
        <w:rPr>
          <w:rFonts w:ascii="PT Astra Serif" w:hAnsi="PT Astra Serif" w:cs="PT Astra Serif"/>
          <w:szCs w:val="26"/>
        </w:rPr>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roofErr w:type="gramEnd"/>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12) установление конкретного размера ставки регулярного платежа за пользование недрами в отношении каждого из участков недр местного значения, на которые в установленном порядке выдается лицензия на пользование недрами;</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13) утверждение порядка расчета минимального (стартового) размера разового платежа за пользование недрами при подготовке условий проведения конкурсов или аукционов на право пользования участками недр местного значения, содержащими месторождения общераспространенных полезных ископаемых и включенными в перечень участков недр местного значения, утвержденный Администрацией Томской области;</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14) участие в пределах полномочий, установленных </w:t>
      </w:r>
      <w:r w:rsidRPr="00290ED9">
        <w:rPr>
          <w:rFonts w:ascii="PT Astra Serif" w:hAnsi="PT Astra Serif" w:cs="PT Astra Serif"/>
          <w:szCs w:val="26"/>
        </w:rPr>
        <w:t>Конституцией</w:t>
      </w:r>
      <w:r>
        <w:rPr>
          <w:rFonts w:ascii="PT Astra Serif" w:hAnsi="PT Astra Serif" w:cs="PT Astra Serif"/>
          <w:szCs w:val="26"/>
        </w:rPr>
        <w:t xml:space="preserve"> Российской Федерации и федеральными законами, в соглашениях о разделе продукции при пользовании участками недр;</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15) участие в определении условий пользования месторождениями полезных ископаемых;</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16) установление порядка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17)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Pr>
          <w:rFonts w:ascii="PT Astra Serif" w:hAnsi="PT Astra Serif" w:cs="PT Astra Serif"/>
          <w:szCs w:val="26"/>
        </w:rPr>
        <w:t>добычи</w:t>
      </w:r>
      <w:proofErr w:type="gramEnd"/>
      <w:r>
        <w:rPr>
          <w:rFonts w:ascii="PT Astra Serif" w:hAnsi="PT Astra Serif" w:cs="PT Astra Serif"/>
          <w:szCs w:val="26"/>
        </w:rPr>
        <w:t xml:space="preserve"> которых составляет не более 500 кубических метров в сутки;</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18) согласование в порядке, установленном Администрацией Томской области, нормативов потерь общераспространенных полезных ископаемых, превышающих по величине нормативы, утвержденные в составе проектной документации;</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19) установление порядка осуществления на основании утвержденного технического проекта для собственных производственных и технологических нужд добычи общераспространенных полезных ископаемых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w:t>
      </w:r>
      <w:proofErr w:type="gramStart"/>
      <w:r>
        <w:rPr>
          <w:rFonts w:ascii="PT Astra Serif" w:hAnsi="PT Astra Serif" w:cs="PT Astra Serif"/>
          <w:szCs w:val="26"/>
        </w:rPr>
        <w:lastRenderedPageBreak/>
        <w:t>границах</w:t>
      </w:r>
      <w:proofErr w:type="gramEnd"/>
      <w:r>
        <w:rPr>
          <w:rFonts w:ascii="PT Astra Serif" w:hAnsi="PT Astra Serif" w:cs="PT Astra Serif"/>
          <w:szCs w:val="26"/>
        </w:rPr>
        <w:t xml:space="preserve"> предоставленных в соответствии с законодательством горных отводов и (или) геологических отводов;</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20) регулирование иных вопросов в области использования и охраны недр в соответствии с действующим законодательством.</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Pr="009C289E" w:rsidRDefault="008467DD" w:rsidP="008467DD">
      <w:pPr>
        <w:autoSpaceDE w:val="0"/>
        <w:autoSpaceDN w:val="0"/>
        <w:adjustRightInd w:val="0"/>
        <w:spacing w:after="0" w:line="240" w:lineRule="auto"/>
        <w:ind w:firstLine="540"/>
        <w:jc w:val="both"/>
        <w:outlineLvl w:val="0"/>
        <w:rPr>
          <w:rFonts w:ascii="PT Astra Serif" w:hAnsi="PT Astra Serif" w:cs="PT Astra Serif"/>
          <w:bCs/>
          <w:szCs w:val="26"/>
        </w:rPr>
      </w:pPr>
      <w:r w:rsidRPr="009C289E">
        <w:rPr>
          <w:rFonts w:ascii="PT Astra Serif" w:hAnsi="PT Astra Serif" w:cs="PT Astra Serif"/>
          <w:bCs/>
          <w:szCs w:val="26"/>
        </w:rPr>
        <w:t xml:space="preserve">Статья 69. Полномочия иных исполнительных органов государственной власти Томской области в сфере регулирования отношений </w:t>
      </w:r>
      <w:proofErr w:type="spellStart"/>
      <w:r w:rsidRPr="009C289E">
        <w:rPr>
          <w:rFonts w:ascii="PT Astra Serif" w:hAnsi="PT Astra Serif" w:cs="PT Astra Serif"/>
          <w:bCs/>
          <w:szCs w:val="26"/>
        </w:rPr>
        <w:t>недропользования</w:t>
      </w:r>
      <w:proofErr w:type="spellEnd"/>
    </w:p>
    <w:p w:rsidR="008467DD" w:rsidRPr="009C289E" w:rsidRDefault="008467DD" w:rsidP="008467DD">
      <w:pPr>
        <w:autoSpaceDE w:val="0"/>
        <w:autoSpaceDN w:val="0"/>
        <w:adjustRightInd w:val="0"/>
        <w:spacing w:after="0" w:line="240" w:lineRule="auto"/>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К полномочиям иных исполнительных органов государственной власти Томской области относ</w:t>
      </w:r>
      <w:r w:rsidR="00376D77">
        <w:rPr>
          <w:rFonts w:ascii="PT Astra Serif" w:hAnsi="PT Astra Serif" w:cs="PT Astra Serif"/>
          <w:szCs w:val="26"/>
        </w:rPr>
        <w:t>и</w:t>
      </w:r>
      <w:r>
        <w:rPr>
          <w:rFonts w:ascii="PT Astra Serif" w:hAnsi="PT Astra Serif" w:cs="PT Astra Serif"/>
          <w:szCs w:val="26"/>
        </w:rPr>
        <w:t xml:space="preserve">тся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w:t>
      </w:r>
      <w:r w:rsidR="00376D77">
        <w:rPr>
          <w:rFonts w:ascii="PT Astra Serif" w:hAnsi="PT Astra Serif" w:cs="PT Astra Serif"/>
          <w:szCs w:val="26"/>
        </w:rPr>
        <w:t>участков недр местного значения.</w:t>
      </w:r>
    </w:p>
    <w:p w:rsidR="00376D77" w:rsidRDefault="00376D77" w:rsidP="008467DD">
      <w:pPr>
        <w:autoSpaceDE w:val="0"/>
        <w:autoSpaceDN w:val="0"/>
        <w:adjustRightInd w:val="0"/>
        <w:spacing w:after="0" w:line="240" w:lineRule="auto"/>
        <w:ind w:firstLine="539"/>
        <w:contextualSpacing/>
        <w:jc w:val="both"/>
        <w:rPr>
          <w:rFonts w:ascii="PT Astra Serif" w:hAnsi="PT Astra Serif" w:cs="PT Astra Serif"/>
          <w:szCs w:val="26"/>
        </w:rPr>
      </w:pPr>
    </w:p>
    <w:p w:rsidR="00376D77" w:rsidRDefault="00376D77"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Статья 70. Полномочия органов местного самоуправления</w:t>
      </w:r>
      <w:r w:rsidR="00F02E58">
        <w:rPr>
          <w:rFonts w:ascii="PT Astra Serif" w:hAnsi="PT Astra Serif" w:cs="PT Astra Serif"/>
          <w:szCs w:val="26"/>
        </w:rPr>
        <w:t xml:space="preserve"> муниципальных образований</w:t>
      </w:r>
      <w:r>
        <w:rPr>
          <w:rFonts w:ascii="PT Astra Serif" w:hAnsi="PT Astra Serif" w:cs="PT Astra Serif"/>
          <w:szCs w:val="26"/>
        </w:rPr>
        <w:t xml:space="preserve"> Томской области в сфере регулирования отношений </w:t>
      </w:r>
      <w:proofErr w:type="spellStart"/>
      <w:r>
        <w:rPr>
          <w:rFonts w:ascii="PT Astra Serif" w:hAnsi="PT Astra Serif" w:cs="PT Astra Serif"/>
          <w:szCs w:val="26"/>
        </w:rPr>
        <w:t>недропользования</w:t>
      </w:r>
      <w:proofErr w:type="spellEnd"/>
    </w:p>
    <w:p w:rsidR="00376D77" w:rsidRDefault="00376D77" w:rsidP="008467DD">
      <w:pPr>
        <w:autoSpaceDE w:val="0"/>
        <w:autoSpaceDN w:val="0"/>
        <w:adjustRightInd w:val="0"/>
        <w:spacing w:after="0" w:line="240" w:lineRule="auto"/>
        <w:ind w:firstLine="539"/>
        <w:contextualSpacing/>
        <w:jc w:val="both"/>
        <w:rPr>
          <w:rFonts w:ascii="PT Astra Serif" w:hAnsi="PT Astra Serif" w:cs="PT Astra Serif"/>
          <w:szCs w:val="26"/>
        </w:rPr>
      </w:pPr>
    </w:p>
    <w:p w:rsidR="008467DD" w:rsidRDefault="00376D77"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К полномочиям органов местного самоуправления </w:t>
      </w:r>
      <w:r w:rsidR="00F02E58">
        <w:rPr>
          <w:rFonts w:ascii="PT Astra Serif" w:hAnsi="PT Astra Serif" w:cs="PT Astra Serif"/>
          <w:szCs w:val="26"/>
        </w:rPr>
        <w:t xml:space="preserve">муниципальных образовании </w:t>
      </w:r>
      <w:r>
        <w:rPr>
          <w:rFonts w:ascii="PT Astra Serif" w:hAnsi="PT Astra Serif" w:cs="PT Astra Serif"/>
          <w:szCs w:val="26"/>
        </w:rPr>
        <w:t xml:space="preserve">Томской области относится </w:t>
      </w:r>
      <w:r w:rsidR="008467DD">
        <w:rPr>
          <w:rFonts w:ascii="PT Astra Serif" w:hAnsi="PT Astra Serif" w:cs="PT Astra Serif"/>
          <w:szCs w:val="26"/>
        </w:rPr>
        <w:t>подготовка и оформление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Pr="009C289E" w:rsidRDefault="008467DD" w:rsidP="008467DD">
      <w:pPr>
        <w:autoSpaceDE w:val="0"/>
        <w:autoSpaceDN w:val="0"/>
        <w:adjustRightInd w:val="0"/>
        <w:spacing w:after="0" w:line="240" w:lineRule="auto"/>
        <w:ind w:firstLine="540"/>
        <w:jc w:val="both"/>
        <w:outlineLvl w:val="0"/>
        <w:rPr>
          <w:rFonts w:ascii="PT Astra Serif" w:hAnsi="PT Astra Serif" w:cs="PT Astra Serif"/>
          <w:bCs/>
          <w:szCs w:val="26"/>
        </w:rPr>
      </w:pPr>
      <w:r w:rsidRPr="009C289E">
        <w:rPr>
          <w:rFonts w:ascii="PT Astra Serif" w:hAnsi="PT Astra Serif" w:cs="PT Astra Serif"/>
          <w:bCs/>
          <w:szCs w:val="26"/>
        </w:rPr>
        <w:t>Статья 7</w:t>
      </w:r>
      <w:r w:rsidR="00376D77">
        <w:rPr>
          <w:rFonts w:ascii="PT Astra Serif" w:hAnsi="PT Astra Serif" w:cs="PT Astra Serif"/>
          <w:bCs/>
          <w:szCs w:val="26"/>
        </w:rPr>
        <w:t>1</w:t>
      </w:r>
      <w:r w:rsidRPr="009C289E">
        <w:rPr>
          <w:rFonts w:ascii="PT Astra Serif" w:hAnsi="PT Astra Serif" w:cs="PT Astra Serif"/>
          <w:bCs/>
          <w:szCs w:val="26"/>
        </w:rPr>
        <w:t>. Порядок и условия предоставления участков недр в пользование</w:t>
      </w:r>
    </w:p>
    <w:p w:rsidR="008467DD" w:rsidRDefault="008467DD" w:rsidP="008467DD">
      <w:pPr>
        <w:autoSpaceDE w:val="0"/>
        <w:autoSpaceDN w:val="0"/>
        <w:adjustRightInd w:val="0"/>
        <w:spacing w:after="0" w:line="240" w:lineRule="auto"/>
        <w:ind w:firstLine="540"/>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 Порядок и условия предоставления участков недр, не относящиеся к участкам местного значения, определяются федеральным законодательством.</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2. Предоставление права пользования участком недр местного значения, включенным в перечень участков недр местного значения, утвержденный Администрацией Томской области,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осуществляется по результатам аукциона.</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Предоставление права пользования участком недр местного значения, включенным в перечень участков недр местного значения, утвержденный Администрацией Томской области, для его геологического изучения в целях поисков и оценки месторождений общераспространенных полезных ископаемых осуществляется по результатам конкурса, за исключением случая, предусмотренного </w:t>
      </w:r>
      <w:r w:rsidRPr="009C289E">
        <w:rPr>
          <w:rFonts w:ascii="PT Astra Serif" w:hAnsi="PT Astra Serif" w:cs="PT Astra Serif"/>
          <w:szCs w:val="26"/>
        </w:rPr>
        <w:t>пунктом 6 части 3 н</w:t>
      </w:r>
      <w:r>
        <w:rPr>
          <w:rFonts w:ascii="PT Astra Serif" w:hAnsi="PT Astra Serif" w:cs="PT Astra Serif"/>
          <w:szCs w:val="26"/>
        </w:rPr>
        <w:t>астоящей статьи.</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3. Без проведения торгов (конкурса или аукциона) осуществляются:</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 предоставление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proofErr w:type="gramStart"/>
      <w:r>
        <w:rPr>
          <w:rFonts w:ascii="PT Astra Serif" w:hAnsi="PT Astra Serif" w:cs="PT Astra Serif"/>
          <w:szCs w:val="26"/>
        </w:rPr>
        <w:t xml:space="preserve">2) предоставление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Администрацией Томской области, для разведки и добычи общераспространенных полезных ископаемых открытого месторождения при установлении факта его </w:t>
      </w:r>
      <w:r>
        <w:rPr>
          <w:rFonts w:ascii="PT Astra Serif" w:hAnsi="PT Astra Serif" w:cs="PT Astra Serif"/>
          <w:szCs w:val="26"/>
        </w:rPr>
        <w:lastRenderedPageBreak/>
        <w:t>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w:t>
      </w:r>
      <w:proofErr w:type="gramEnd"/>
      <w:r>
        <w:rPr>
          <w:rFonts w:ascii="PT Astra Serif" w:hAnsi="PT Astra Serif" w:cs="PT Astra Serif"/>
          <w:szCs w:val="26"/>
        </w:rPr>
        <w:t xml:space="preserve"> проведения указанных работ в соответствии с государственным контрактом;</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3) предоставление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Pr>
          <w:rFonts w:ascii="PT Astra Serif" w:hAnsi="PT Astra Serif" w:cs="PT Astra Serif"/>
          <w:szCs w:val="26"/>
        </w:rPr>
        <w:t>пользования</w:t>
      </w:r>
      <w:proofErr w:type="gramEnd"/>
      <w:r>
        <w:rPr>
          <w:rFonts w:ascii="PT Astra Serif" w:hAnsi="PT Astra Serif" w:cs="PT Astra Serif"/>
          <w:szCs w:val="26"/>
        </w:rPr>
        <w:t xml:space="preserve"> которым досрочно прекращено;</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4) предоставление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proofErr w:type="gramStart"/>
      <w:r>
        <w:rPr>
          <w:rFonts w:ascii="PT Astra Serif" w:hAnsi="PT Astra Serif" w:cs="PT Astra Serif"/>
          <w:szCs w:val="26"/>
        </w:rPr>
        <w:t xml:space="preserve">5) предоставление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w:t>
      </w:r>
      <w:r w:rsidRPr="009C289E">
        <w:rPr>
          <w:rFonts w:ascii="PT Astra Serif" w:hAnsi="PT Astra Serif" w:cs="PT Astra Serif"/>
          <w:szCs w:val="26"/>
        </w:rPr>
        <w:t>Федеральным законом</w:t>
      </w:r>
      <w:r>
        <w:rPr>
          <w:rFonts w:ascii="PT Astra Serif" w:hAnsi="PT Astra Serif" w:cs="PT Astra Serif"/>
          <w:szCs w:val="26"/>
        </w:rPr>
        <w:t xml:space="preserve"> от 5 апреля 2013 года N 44-ФЗ "О контрактной</w:t>
      </w:r>
      <w:proofErr w:type="gramEnd"/>
      <w:r>
        <w:rPr>
          <w:rFonts w:ascii="PT Astra Serif" w:hAnsi="PT Astra Serif" w:cs="PT Astra Serif"/>
          <w:szCs w:val="26"/>
        </w:rPr>
        <w:t xml:space="preserve"> системе в сфере закупок товаров, работ, услуг для обеспечения государственных и муниципальных нужд" или Федеральным </w:t>
      </w:r>
      <w:r w:rsidRPr="009C289E">
        <w:rPr>
          <w:rFonts w:ascii="PT Astra Serif" w:hAnsi="PT Astra Serif" w:cs="PT Astra Serif"/>
          <w:szCs w:val="26"/>
        </w:rPr>
        <w:t>законом от 18</w:t>
      </w:r>
      <w:r>
        <w:rPr>
          <w:rFonts w:ascii="PT Astra Serif" w:hAnsi="PT Astra Serif" w:cs="PT Astra Serif"/>
          <w:szCs w:val="26"/>
        </w:rPr>
        <w:t xml:space="preserve"> июля 2011 года N 223-ФЗ "О закупках товаров, работ, услуг отдельными видами юридических лиц";</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bookmarkStart w:id="1" w:name="Par113"/>
      <w:bookmarkEnd w:id="1"/>
      <w:proofErr w:type="gramStart"/>
      <w:r>
        <w:rPr>
          <w:rFonts w:ascii="PT Astra Serif" w:hAnsi="PT Astra Serif" w:cs="PT Astra Serif"/>
          <w:szCs w:val="26"/>
        </w:rPr>
        <w:t>6) предоставление права пользования участком недр местного значения, включенным в перечень участков недр местного значения, утвержденный Администрацией Томской области, для его геологического изучения в целях поисков и оценки месторождений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w:t>
      </w:r>
      <w:proofErr w:type="gramEnd"/>
      <w:r>
        <w:rPr>
          <w:rFonts w:ascii="PT Astra Serif" w:hAnsi="PT Astra Serif" w:cs="PT Astra Serif"/>
          <w:szCs w:val="26"/>
        </w:rPr>
        <w:t xml:space="preserve"> </w:t>
      </w:r>
      <w:proofErr w:type="gramStart"/>
      <w:r>
        <w:rPr>
          <w:rFonts w:ascii="PT Astra Serif" w:hAnsi="PT Astra Serif" w:cs="PT Astra Serif"/>
          <w:szCs w:val="26"/>
        </w:rPr>
        <w:t xml:space="preserve">соответствии с Федеральным </w:t>
      </w:r>
      <w:r w:rsidRPr="009C289E">
        <w:rPr>
          <w:rFonts w:ascii="PT Astra Serif" w:hAnsi="PT Astra Serif" w:cs="PT Astra Serif"/>
          <w:szCs w:val="26"/>
        </w:rPr>
        <w:t>законом</w:t>
      </w:r>
      <w:r>
        <w:rPr>
          <w:rFonts w:ascii="PT Astra Serif" w:hAnsi="PT Astra Serif" w:cs="PT Astra Serif"/>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r w:rsidRPr="009C289E">
        <w:rPr>
          <w:rFonts w:ascii="PT Astra Serif" w:hAnsi="PT Astra Serif" w:cs="PT Astra Serif"/>
          <w:szCs w:val="26"/>
        </w:rPr>
        <w:t xml:space="preserve">законом </w:t>
      </w:r>
      <w:r>
        <w:rPr>
          <w:rFonts w:ascii="PT Astra Serif" w:hAnsi="PT Astra Serif" w:cs="PT Astra Serif"/>
          <w:szCs w:val="26"/>
        </w:rPr>
        <w:t>от 18 июля 2011 года N 223-ФЗ "О закупках товаров, работ, услуг отдельными видами юридических лиц";</w:t>
      </w:r>
      <w:proofErr w:type="gramEnd"/>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7) предоставление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4. </w:t>
      </w:r>
      <w:proofErr w:type="spellStart"/>
      <w:r>
        <w:rPr>
          <w:rFonts w:ascii="PT Astra Serif" w:hAnsi="PT Astra Serif" w:cs="PT Astra Serif"/>
          <w:szCs w:val="26"/>
        </w:rPr>
        <w:t>Недропользователи</w:t>
      </w:r>
      <w:proofErr w:type="spellEnd"/>
      <w:r>
        <w:rPr>
          <w:rFonts w:ascii="PT Astra Serif" w:hAnsi="PT Astra Serif" w:cs="PT Astra Serif"/>
          <w:szCs w:val="26"/>
        </w:rPr>
        <w:t>, осуществляющие деятельность на территории Томской области, принимают участие в социально-экономическом развитии территории, на которой расположен участок недр местного значения, в порядке, определяемом Администрацией Томской области.</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Pr="009C289E" w:rsidRDefault="008467DD" w:rsidP="008467DD">
      <w:pPr>
        <w:autoSpaceDE w:val="0"/>
        <w:autoSpaceDN w:val="0"/>
        <w:adjustRightInd w:val="0"/>
        <w:spacing w:after="0" w:line="240" w:lineRule="auto"/>
        <w:ind w:firstLine="540"/>
        <w:jc w:val="both"/>
        <w:outlineLvl w:val="0"/>
        <w:rPr>
          <w:rFonts w:ascii="PT Astra Serif" w:hAnsi="PT Astra Serif" w:cs="PT Astra Serif"/>
          <w:bCs/>
          <w:szCs w:val="26"/>
        </w:rPr>
      </w:pPr>
      <w:r w:rsidRPr="009C289E">
        <w:rPr>
          <w:rFonts w:ascii="PT Astra Serif" w:hAnsi="PT Astra Serif" w:cs="PT Astra Serif"/>
          <w:bCs/>
          <w:szCs w:val="26"/>
        </w:rPr>
        <w:t>Статья 7</w:t>
      </w:r>
      <w:r w:rsidR="00B26D1C">
        <w:rPr>
          <w:rFonts w:ascii="PT Astra Serif" w:hAnsi="PT Astra Serif" w:cs="PT Astra Serif"/>
          <w:bCs/>
          <w:szCs w:val="26"/>
        </w:rPr>
        <w:t>2</w:t>
      </w:r>
      <w:r w:rsidRPr="009C289E">
        <w:rPr>
          <w:rFonts w:ascii="PT Astra Serif" w:hAnsi="PT Astra Serif" w:cs="PT Astra Serif"/>
          <w:bCs/>
          <w:szCs w:val="26"/>
        </w:rPr>
        <w:t>. Конкурсы и аукционы на право пользования участками недр местного значения</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lastRenderedPageBreak/>
        <w:t>1. По результатам аукциона предоставляется право пользования участком недр местного значения, включенным в перечень участков недр местного значения, утвержденный Администрацией Томской области,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 xml:space="preserve">По результатам конкурса предоставляется право пользования участком недр местного значения, включенным в перечень участков недр местного значения, утвержденный Администрацией Томской области, для его геологического изучения в целях поисков и оценки месторождений общераспространенных полезных ископаемых, за исключением случая, предусмотренного </w:t>
      </w:r>
      <w:r w:rsidRPr="00FB1E13">
        <w:rPr>
          <w:rFonts w:ascii="PT Astra Serif" w:hAnsi="PT Astra Serif" w:cs="PT Astra Serif"/>
          <w:szCs w:val="26"/>
        </w:rPr>
        <w:t>пунктом 6 части 3 статьи 3</w:t>
      </w:r>
      <w:r>
        <w:rPr>
          <w:rFonts w:ascii="PT Astra Serif" w:hAnsi="PT Astra Serif" w:cs="PT Astra Serif"/>
          <w:szCs w:val="26"/>
        </w:rPr>
        <w:t xml:space="preserve"> настоящего Закона.</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Принятие решений о проведении конкурсов или аукционов на право пользования участками недр местного значения,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местного значения осуществляются Администрацией Томской области.</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2. Администрация Томской области осуществляет подготовку и утверждение перечня участков недр местного значения на основании имеющейся геологической информации и потребностей социально-экономического развития Томской области и муниципальных образований Томской области, субъектов предпринимательской деятельности.</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3. 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 xml:space="preserve">4. Решение об утверждении результата конкурса или аукциона на право пользования участком недр местного значения принимается в срок, не превышающий 30 дней </w:t>
      </w:r>
      <w:proofErr w:type="gramStart"/>
      <w:r>
        <w:rPr>
          <w:rFonts w:ascii="PT Astra Serif" w:hAnsi="PT Astra Serif" w:cs="PT Astra Serif"/>
          <w:szCs w:val="26"/>
        </w:rPr>
        <w:t>с даты проведения</w:t>
      </w:r>
      <w:proofErr w:type="gramEnd"/>
      <w:r>
        <w:rPr>
          <w:rFonts w:ascii="PT Astra Serif" w:hAnsi="PT Astra Serif" w:cs="PT Astra Serif"/>
          <w:szCs w:val="26"/>
        </w:rPr>
        <w:t xml:space="preserve"> конкурса или аукциона, Администрацией Томской области.</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 xml:space="preserve">Основными критериями выявления победителя при проведении конкурса или аукциона на право пользования участком недр местного значения являются критерии, определенные </w:t>
      </w:r>
      <w:r w:rsidRPr="00FB1E13">
        <w:rPr>
          <w:rFonts w:ascii="PT Astra Serif" w:hAnsi="PT Astra Serif" w:cs="PT Astra Serif"/>
          <w:szCs w:val="26"/>
        </w:rPr>
        <w:t>Законом</w:t>
      </w:r>
      <w:r>
        <w:rPr>
          <w:rFonts w:ascii="PT Astra Serif" w:hAnsi="PT Astra Serif" w:cs="PT Astra Serif"/>
          <w:szCs w:val="26"/>
        </w:rPr>
        <w:t xml:space="preserve"> Российской Федерации от 21 февраля 1992 года N 2395-1 "О недрах".</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Pr="00FB1E13" w:rsidRDefault="00B26D1C" w:rsidP="008467DD">
      <w:pPr>
        <w:autoSpaceDE w:val="0"/>
        <w:autoSpaceDN w:val="0"/>
        <w:adjustRightInd w:val="0"/>
        <w:spacing w:after="0" w:line="240" w:lineRule="auto"/>
        <w:ind w:firstLine="540"/>
        <w:jc w:val="both"/>
        <w:outlineLvl w:val="0"/>
        <w:rPr>
          <w:rFonts w:ascii="PT Astra Serif" w:hAnsi="PT Astra Serif" w:cs="PT Astra Serif"/>
          <w:bCs/>
          <w:szCs w:val="26"/>
        </w:rPr>
      </w:pPr>
      <w:r>
        <w:rPr>
          <w:rFonts w:ascii="PT Astra Serif" w:hAnsi="PT Astra Serif" w:cs="PT Astra Serif"/>
          <w:bCs/>
          <w:szCs w:val="26"/>
        </w:rPr>
        <w:t>Статья 73</w:t>
      </w:r>
      <w:r w:rsidR="008467DD" w:rsidRPr="00FB1E13">
        <w:rPr>
          <w:rFonts w:ascii="PT Astra Serif" w:hAnsi="PT Astra Serif" w:cs="PT Astra Serif"/>
          <w:bCs/>
          <w:szCs w:val="26"/>
        </w:rPr>
        <w:t>. Предоставление права пользования участком недр местного значения без проведения торгов</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 Предоставление права пользования участком недр местного значения без проведения торгов допускается в случаях, установленных настоящим Законом.</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2. Порядок предоставления права пользования участком недр местного значения без проведения торгов устанавливается Администрацией Томской области.</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Pr="00FB1E13" w:rsidRDefault="008467DD" w:rsidP="008467DD">
      <w:pPr>
        <w:autoSpaceDE w:val="0"/>
        <w:autoSpaceDN w:val="0"/>
        <w:adjustRightInd w:val="0"/>
        <w:spacing w:after="0" w:line="240" w:lineRule="auto"/>
        <w:ind w:firstLine="540"/>
        <w:jc w:val="both"/>
        <w:outlineLvl w:val="0"/>
        <w:rPr>
          <w:rFonts w:ascii="PT Astra Serif" w:hAnsi="PT Astra Serif" w:cs="PT Astra Serif"/>
          <w:bCs/>
          <w:szCs w:val="26"/>
        </w:rPr>
      </w:pPr>
      <w:r w:rsidRPr="00FB1E13">
        <w:rPr>
          <w:rFonts w:ascii="PT Astra Serif" w:hAnsi="PT Astra Serif" w:cs="PT Astra Serif"/>
          <w:bCs/>
          <w:szCs w:val="26"/>
        </w:rPr>
        <w:t>Статья 7</w:t>
      </w:r>
      <w:r w:rsidR="00B26D1C">
        <w:rPr>
          <w:rFonts w:ascii="PT Astra Serif" w:hAnsi="PT Astra Serif" w:cs="PT Astra Serif"/>
          <w:bCs/>
          <w:szCs w:val="26"/>
        </w:rPr>
        <w:t>4</w:t>
      </w:r>
      <w:r w:rsidRPr="00FB1E13">
        <w:rPr>
          <w:rFonts w:ascii="PT Astra Serif" w:hAnsi="PT Astra Serif" w:cs="PT Astra Serif"/>
          <w:bCs/>
          <w:szCs w:val="26"/>
        </w:rPr>
        <w:t>. Оформление лицензии на пользование участками недр местного значения</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Предоставление участка (участков) недр местного значения в пользование осуществляется Администрацией Томской области и оформляется в соответствии с </w:t>
      </w:r>
      <w:r w:rsidRPr="00FB1E13">
        <w:rPr>
          <w:rFonts w:ascii="PT Astra Serif" w:hAnsi="PT Astra Serif" w:cs="PT Astra Serif"/>
          <w:szCs w:val="26"/>
        </w:rPr>
        <w:lastRenderedPageBreak/>
        <w:t xml:space="preserve">Законом </w:t>
      </w:r>
      <w:r>
        <w:rPr>
          <w:rFonts w:ascii="PT Astra Serif" w:hAnsi="PT Astra Serif" w:cs="PT Astra Serif"/>
          <w:szCs w:val="26"/>
        </w:rPr>
        <w:t>Российской Федерации от 21 февраля 1992 года N 2395-1 "О недрах" специальным государственным разрешением в виде лицензии.</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Порядок оформления, переоформления, государственной регистрации и выдачи лицензий на пользование участками недр местного значения устанавливается постановлением Администрации Томской области.</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Pr="00FB1E13" w:rsidRDefault="008467DD" w:rsidP="008467DD">
      <w:pPr>
        <w:autoSpaceDE w:val="0"/>
        <w:autoSpaceDN w:val="0"/>
        <w:adjustRightInd w:val="0"/>
        <w:spacing w:after="0" w:line="240" w:lineRule="auto"/>
        <w:ind w:firstLine="540"/>
        <w:jc w:val="both"/>
        <w:outlineLvl w:val="0"/>
        <w:rPr>
          <w:rFonts w:ascii="PT Astra Serif" w:hAnsi="PT Astra Serif" w:cs="PT Astra Serif"/>
          <w:bCs/>
          <w:szCs w:val="26"/>
        </w:rPr>
      </w:pPr>
      <w:r w:rsidRPr="00FB1E13">
        <w:rPr>
          <w:rFonts w:ascii="PT Astra Serif" w:hAnsi="PT Astra Serif" w:cs="PT Astra Serif"/>
          <w:bCs/>
          <w:szCs w:val="26"/>
        </w:rPr>
        <w:t>Статья 7</w:t>
      </w:r>
      <w:r w:rsidR="00B26D1C">
        <w:rPr>
          <w:rFonts w:ascii="PT Astra Serif" w:hAnsi="PT Astra Serif" w:cs="PT Astra Serif"/>
          <w:bCs/>
          <w:szCs w:val="26"/>
        </w:rPr>
        <w:t>5</w:t>
      </w:r>
      <w:r w:rsidRPr="00FB1E13">
        <w:rPr>
          <w:rFonts w:ascii="PT Astra Serif" w:hAnsi="PT Astra Serif" w:cs="PT Astra Serif"/>
          <w:bCs/>
          <w:szCs w:val="26"/>
        </w:rPr>
        <w:t>. Порядок использования собственниками земельных участков, землепользователями, землевладельцами, арендаторами земельных участков имеющихся в границах земельных участков общераспространенных полезных ископаемых и подземных вод для собственных нужд</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1.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Pr>
          <w:rFonts w:ascii="PT Astra Serif" w:hAnsi="PT Astra Serif" w:cs="PT Astra Serif"/>
          <w:szCs w:val="26"/>
        </w:rPr>
        <w:t>извлечения</w:t>
      </w:r>
      <w:proofErr w:type="gramEnd"/>
      <w:r>
        <w:rPr>
          <w:rFonts w:ascii="PT Astra Serif" w:hAnsi="PT Astra Serif" w:cs="PT Astra Serif"/>
          <w:szCs w:val="26"/>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2. 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3. </w:t>
      </w:r>
      <w:proofErr w:type="gramStart"/>
      <w:r>
        <w:rPr>
          <w:rFonts w:ascii="PT Astra Serif" w:hAnsi="PT Astra Serif" w:cs="PT Astra Serif"/>
          <w:szCs w:val="26"/>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roofErr w:type="gramEnd"/>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4. Собственники земельных участков, землепользователи, землевладельцы и арендаторы земельных участков при использовании имеющихся в границах земельных участков общераспространенных полезных ископаемых и подземных вод для собственных нужд обязаны:</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1) соблюдать требования действующих нормативов и правил по охране окружающей природной среды, не допускать загрязнения подземных вод через принадлежащие им колодцы и скважины;</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 xml:space="preserve">2) </w:t>
      </w:r>
      <w:proofErr w:type="spellStart"/>
      <w:r>
        <w:rPr>
          <w:rFonts w:ascii="PT Astra Serif" w:hAnsi="PT Astra Serif" w:cs="PT Astra Serif"/>
          <w:szCs w:val="26"/>
        </w:rPr>
        <w:t>рекультивировать</w:t>
      </w:r>
      <w:proofErr w:type="spellEnd"/>
      <w:r>
        <w:rPr>
          <w:rFonts w:ascii="PT Astra Serif" w:hAnsi="PT Astra Serif" w:cs="PT Astra Serif"/>
          <w:szCs w:val="26"/>
        </w:rPr>
        <w:t xml:space="preserve"> нарушенные в процессе добычи земельные участки после окончания пользования участками недр для добычи общераспространенных полезных ископаемых;</w:t>
      </w:r>
    </w:p>
    <w:p w:rsidR="008467DD" w:rsidRDefault="008467DD" w:rsidP="008467DD">
      <w:pPr>
        <w:autoSpaceDE w:val="0"/>
        <w:autoSpaceDN w:val="0"/>
        <w:adjustRightInd w:val="0"/>
        <w:spacing w:after="0" w:line="240" w:lineRule="auto"/>
        <w:ind w:firstLine="539"/>
        <w:contextualSpacing/>
        <w:jc w:val="both"/>
        <w:rPr>
          <w:rFonts w:ascii="PT Astra Serif" w:hAnsi="PT Astra Serif" w:cs="PT Astra Serif"/>
          <w:szCs w:val="26"/>
        </w:rPr>
      </w:pPr>
      <w:r>
        <w:rPr>
          <w:rFonts w:ascii="PT Astra Serif" w:hAnsi="PT Astra Serif" w:cs="PT Astra Serif"/>
          <w:szCs w:val="26"/>
        </w:rPr>
        <w:t>3) выполнить ликвидацию (тампонаж) принадлежащих им бытовых колодцев и скважин с целью предотвращения загрязнения подземных вод после окончания пользования участками недр для добычи подземных вод.</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Pr="00FB1E13" w:rsidRDefault="008467DD" w:rsidP="008467DD">
      <w:pPr>
        <w:autoSpaceDE w:val="0"/>
        <w:autoSpaceDN w:val="0"/>
        <w:adjustRightInd w:val="0"/>
        <w:spacing w:after="0" w:line="240" w:lineRule="auto"/>
        <w:ind w:firstLine="540"/>
        <w:jc w:val="both"/>
        <w:outlineLvl w:val="0"/>
        <w:rPr>
          <w:rFonts w:ascii="PT Astra Serif" w:hAnsi="PT Astra Serif" w:cs="PT Astra Serif"/>
          <w:bCs/>
          <w:szCs w:val="26"/>
        </w:rPr>
      </w:pPr>
      <w:r w:rsidRPr="00FB1E13">
        <w:rPr>
          <w:rFonts w:ascii="PT Astra Serif" w:hAnsi="PT Astra Serif" w:cs="PT Astra Serif"/>
          <w:bCs/>
          <w:szCs w:val="26"/>
        </w:rPr>
        <w:t>Статья 7</w:t>
      </w:r>
      <w:r w:rsidR="00B26D1C">
        <w:rPr>
          <w:rFonts w:ascii="PT Astra Serif" w:hAnsi="PT Astra Serif" w:cs="PT Astra Serif"/>
          <w:bCs/>
          <w:szCs w:val="26"/>
        </w:rPr>
        <w:t>6</w:t>
      </w:r>
      <w:r w:rsidRPr="00FB1E13">
        <w:rPr>
          <w:rFonts w:ascii="PT Astra Serif" w:hAnsi="PT Astra Serif" w:cs="PT Astra Serif"/>
          <w:bCs/>
          <w:szCs w:val="26"/>
        </w:rPr>
        <w:t>. Воспроизводство минерально-сырьевой базы Томской области</w:t>
      </w:r>
    </w:p>
    <w:p w:rsidR="008467DD" w:rsidRDefault="008467DD" w:rsidP="008467DD">
      <w:pPr>
        <w:autoSpaceDE w:val="0"/>
        <w:autoSpaceDN w:val="0"/>
        <w:adjustRightInd w:val="0"/>
        <w:spacing w:after="0" w:line="240" w:lineRule="auto"/>
        <w:jc w:val="both"/>
        <w:rPr>
          <w:rFonts w:ascii="PT Astra Serif" w:hAnsi="PT Astra Serif" w:cs="PT Astra Serif"/>
          <w:szCs w:val="26"/>
        </w:rPr>
      </w:pP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lastRenderedPageBreak/>
        <w:t>1. Финансирование работ по воспроизводству минерально-сырьевой базы Томской области на нераспределенном фонде недр осуществляется в соответствии с действующим законодательством.</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 xml:space="preserve">2. </w:t>
      </w:r>
      <w:proofErr w:type="spellStart"/>
      <w:r>
        <w:rPr>
          <w:rFonts w:ascii="PT Astra Serif" w:hAnsi="PT Astra Serif" w:cs="PT Astra Serif"/>
          <w:szCs w:val="26"/>
        </w:rPr>
        <w:t>Недропользователи</w:t>
      </w:r>
      <w:proofErr w:type="spellEnd"/>
      <w:r>
        <w:rPr>
          <w:rFonts w:ascii="PT Astra Serif" w:hAnsi="PT Astra Serif" w:cs="PT Astra Serif"/>
          <w:szCs w:val="26"/>
        </w:rPr>
        <w:t xml:space="preserve"> осуществляют работы по воспроизводству минерально-сырьевой базы на распределенном фонде недр в соответствии с ежегодными и долгосрочными программами.</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 xml:space="preserve">Воспроизводство минерально-сырьевой базы общераспространенных полезных ископаемых в отношении участков недр, не предоставленных в пользование, осуществляется в соответствии </w:t>
      </w:r>
      <w:proofErr w:type="gramStart"/>
      <w:r>
        <w:rPr>
          <w:rFonts w:ascii="PT Astra Serif" w:hAnsi="PT Astra Serif" w:cs="PT Astra Serif"/>
          <w:szCs w:val="26"/>
        </w:rPr>
        <w:t>с</w:t>
      </w:r>
      <w:proofErr w:type="gramEnd"/>
      <w:r>
        <w:rPr>
          <w:rFonts w:ascii="PT Astra Serif" w:hAnsi="PT Astra Serif" w:cs="PT Astra Serif"/>
          <w:szCs w:val="26"/>
        </w:rPr>
        <w:t>:</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государственной программой воспроизводства минерально-сырьевой базы, утверждаемой в порядке, установленном законодательством Российской Федерации;</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территориальной программой развития и использования минерально-сырьевой базы, утверждаемой в соответствии с действующим законодательством.</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 xml:space="preserve">Воспроизводство минерально-сырьевой базы общераспространенных полезных ископаемых в отношении участков недр, предоставленных в пользование, осуществляется </w:t>
      </w:r>
      <w:proofErr w:type="spellStart"/>
      <w:r>
        <w:rPr>
          <w:rFonts w:ascii="PT Astra Serif" w:hAnsi="PT Astra Serif" w:cs="PT Astra Serif"/>
          <w:szCs w:val="26"/>
        </w:rPr>
        <w:t>недропользователями</w:t>
      </w:r>
      <w:proofErr w:type="spellEnd"/>
      <w:r>
        <w:rPr>
          <w:rFonts w:ascii="PT Astra Serif" w:hAnsi="PT Astra Serif" w:cs="PT Astra Serif"/>
          <w:szCs w:val="26"/>
        </w:rPr>
        <w:t xml:space="preserve"> в соответствии с программами воспроизводства минерально-сырьевой базы общераспространенных полезных ископаемых, предусмотренными условиями лицензионных соглашений.</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Иные программы утверждаются территориальным органом федерального органа управления государственным фондом недр и Администрацией Томской области в пределах своих полномочий.</w:t>
      </w:r>
    </w:p>
    <w:p w:rsidR="008467DD" w:rsidRDefault="008467DD" w:rsidP="008467DD">
      <w:pPr>
        <w:autoSpaceDE w:val="0"/>
        <w:autoSpaceDN w:val="0"/>
        <w:adjustRightInd w:val="0"/>
        <w:spacing w:after="0" w:line="240" w:lineRule="auto"/>
        <w:ind w:firstLine="540"/>
        <w:contextualSpacing/>
        <w:jc w:val="both"/>
        <w:rPr>
          <w:rFonts w:ascii="PT Astra Serif" w:hAnsi="PT Astra Serif" w:cs="PT Astra Serif"/>
          <w:szCs w:val="26"/>
        </w:rPr>
      </w:pPr>
      <w:r>
        <w:rPr>
          <w:rFonts w:ascii="PT Astra Serif" w:hAnsi="PT Astra Serif" w:cs="PT Astra Serif"/>
          <w:szCs w:val="26"/>
        </w:rPr>
        <w:t>3. Объекты геологической службы (поисково-разведочные скважины и иные сооружения), построенные за счет средств областного бюджета, закрепляются в установленном порядке в государственной собственности Томской области.</w:t>
      </w:r>
    </w:p>
    <w:p w:rsidR="008467DD" w:rsidRPr="00C07912" w:rsidRDefault="008467DD" w:rsidP="008467DD">
      <w:pPr>
        <w:spacing w:after="0" w:line="240" w:lineRule="auto"/>
        <w:ind w:firstLine="709"/>
        <w:contextualSpacing/>
        <w:jc w:val="both"/>
        <w:rPr>
          <w:rFonts w:ascii="PT Astra Serif" w:hAnsi="PT Astra Serif"/>
        </w:rPr>
      </w:pPr>
    </w:p>
    <w:p w:rsidR="008467DD" w:rsidRPr="00A57247" w:rsidRDefault="008467DD" w:rsidP="008467DD">
      <w:pPr>
        <w:spacing w:after="0" w:line="240" w:lineRule="auto"/>
        <w:ind w:firstLine="709"/>
        <w:contextualSpacing/>
        <w:jc w:val="both"/>
        <w:rPr>
          <w:rFonts w:ascii="PT Astra Serif" w:hAnsi="PT Astra Serif"/>
          <w:b/>
        </w:rPr>
      </w:pPr>
      <w:r w:rsidRPr="00A57247">
        <w:rPr>
          <w:rFonts w:ascii="PT Astra Serif" w:hAnsi="PT Astra Serif"/>
          <w:b/>
        </w:rPr>
        <w:t xml:space="preserve">Глава </w:t>
      </w:r>
      <w:r>
        <w:rPr>
          <w:rFonts w:ascii="PT Astra Serif" w:hAnsi="PT Astra Serif"/>
          <w:b/>
          <w:lang w:val="en-US"/>
        </w:rPr>
        <w:t>IX</w:t>
      </w:r>
      <w:r w:rsidRPr="00A57247">
        <w:rPr>
          <w:rFonts w:ascii="PT Astra Serif" w:hAnsi="PT Astra Serif"/>
          <w:b/>
        </w:rPr>
        <w:t>. Заключительные положения</w:t>
      </w:r>
    </w:p>
    <w:p w:rsidR="008467DD" w:rsidRDefault="008467DD" w:rsidP="008467DD">
      <w:pPr>
        <w:spacing w:after="0" w:line="240" w:lineRule="auto"/>
        <w:ind w:firstLine="709"/>
        <w:contextualSpacing/>
        <w:jc w:val="both"/>
        <w:rPr>
          <w:rFonts w:ascii="PT Astra Serif" w:hAnsi="PT Astra Serif"/>
        </w:rPr>
      </w:pP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 xml:space="preserve">Статья </w:t>
      </w:r>
      <w:r w:rsidR="00B26D1C">
        <w:rPr>
          <w:rFonts w:ascii="PT Astra Serif" w:hAnsi="PT Astra Serif"/>
        </w:rPr>
        <w:t>77</w:t>
      </w:r>
      <w:r w:rsidRPr="00A57247">
        <w:rPr>
          <w:rFonts w:ascii="PT Astra Serif" w:hAnsi="PT Astra Serif"/>
        </w:rPr>
        <w:t>. Признать утратившими силу следующие законы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10.07.2007 № 134-ОЗ «Об охране окружающей среды в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12.08.2005 № 134-ОЗ «Об особо охраняемых природных территориях в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12.07.2018 № 79-ОЗ «О реализации отдельных положений Федерального закона от 10 января 2002 г. № 7-ФЗ «Об охране окружающей среды», связанных с созданием на территории Томской области лесопарковых зеленых поясов»;</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12.01.2007 № 21-ОЗ «Об охране атмосферного воздуха на территории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10.11.2017 № 118-ОЗ «О разграничении полномочий органов государственной власти Томской области в сфере обращения с отходами производства и потребления на территории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12.08.2008 № 168-ОЗ «О регулировании отдельных водных отношений, связанных с использованием и охраной поверхностных водных объектов, на территории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12.01.2007 № 22-ОЗ «Об экологической экспертизе в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08.05.2007 № 88-ОЗ «О радиационной безопасности населения Томской области»;</w:t>
      </w:r>
    </w:p>
    <w:p w:rsidR="008467DD"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lastRenderedPageBreak/>
        <w:t>Закон Томской области от 17.11.2014 № 161-ОЗ «Об отдельных полномочиях Администрации Томской области в области использования атомной энергии»</w:t>
      </w:r>
      <w:r>
        <w:rPr>
          <w:rFonts w:ascii="PT Astra Serif" w:hAnsi="PT Astra Serif"/>
        </w:rPr>
        <w:t>;</w:t>
      </w:r>
    </w:p>
    <w:p w:rsidR="008467DD" w:rsidRPr="00A57247" w:rsidRDefault="008467DD" w:rsidP="008467DD">
      <w:pPr>
        <w:spacing w:after="0" w:line="240" w:lineRule="auto"/>
        <w:ind w:firstLine="709"/>
        <w:contextualSpacing/>
        <w:jc w:val="both"/>
        <w:rPr>
          <w:rFonts w:ascii="PT Astra Serif" w:hAnsi="PT Astra Serif"/>
        </w:rPr>
      </w:pPr>
      <w:r>
        <w:rPr>
          <w:szCs w:val="26"/>
        </w:rPr>
        <w:t xml:space="preserve">Закон Томской области от 12.09.2003 № 116-ОЗ «О </w:t>
      </w:r>
      <w:proofErr w:type="spellStart"/>
      <w:r>
        <w:rPr>
          <w:szCs w:val="26"/>
        </w:rPr>
        <w:t>недропользовании</w:t>
      </w:r>
      <w:proofErr w:type="spellEnd"/>
      <w:r>
        <w:rPr>
          <w:szCs w:val="26"/>
        </w:rPr>
        <w:t xml:space="preserve"> на территории Томской области»</w:t>
      </w:r>
      <w:r w:rsidRPr="00205B80">
        <w:rPr>
          <w:szCs w:val="26"/>
        </w:rPr>
        <w:t>.</w:t>
      </w:r>
    </w:p>
    <w:p w:rsidR="008467DD" w:rsidRPr="00FA716F"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 xml:space="preserve">Статья </w:t>
      </w:r>
      <w:r w:rsidRPr="00FB1E13">
        <w:rPr>
          <w:rFonts w:ascii="PT Astra Serif" w:hAnsi="PT Astra Serif"/>
        </w:rPr>
        <w:t>7</w:t>
      </w:r>
      <w:r w:rsidR="00B26D1C">
        <w:rPr>
          <w:rFonts w:ascii="PT Astra Serif" w:hAnsi="PT Astra Serif"/>
        </w:rPr>
        <w:t>8</w:t>
      </w:r>
      <w:r w:rsidRPr="00FB1E13">
        <w:rPr>
          <w:rFonts w:ascii="PT Astra Serif" w:hAnsi="PT Astra Serif"/>
        </w:rPr>
        <w:t>.</w:t>
      </w:r>
      <w:r w:rsidRPr="00A57247">
        <w:rPr>
          <w:rFonts w:ascii="PT Astra Serif" w:hAnsi="PT Astra Serif"/>
        </w:rPr>
        <w:t xml:space="preserve"> Настоящий Коде</w:t>
      </w:r>
      <w:proofErr w:type="gramStart"/>
      <w:r w:rsidRPr="00A57247">
        <w:rPr>
          <w:rFonts w:ascii="PT Astra Serif" w:hAnsi="PT Astra Serif"/>
        </w:rPr>
        <w:t>кс вст</w:t>
      </w:r>
      <w:proofErr w:type="gramEnd"/>
      <w:r w:rsidRPr="00A57247">
        <w:rPr>
          <w:rFonts w:ascii="PT Astra Serif" w:hAnsi="PT Astra Serif"/>
        </w:rPr>
        <w:t>упает в силу по истечении десяти дней после дня его официального опубликования.</w:t>
      </w:r>
    </w:p>
    <w:sectPr w:rsidR="008467DD" w:rsidRPr="00FA716F" w:rsidSect="00DB623D">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77" w:rsidRDefault="00376D77" w:rsidP="00DB623D">
      <w:pPr>
        <w:spacing w:after="0" w:line="240" w:lineRule="auto"/>
      </w:pPr>
      <w:r>
        <w:separator/>
      </w:r>
    </w:p>
  </w:endnote>
  <w:endnote w:type="continuationSeparator" w:id="0">
    <w:p w:rsidR="00376D77" w:rsidRDefault="00376D77" w:rsidP="00DB6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77" w:rsidRDefault="00376D77" w:rsidP="00DB623D">
      <w:pPr>
        <w:spacing w:after="0" w:line="240" w:lineRule="auto"/>
      </w:pPr>
      <w:r>
        <w:separator/>
      </w:r>
    </w:p>
  </w:footnote>
  <w:footnote w:type="continuationSeparator" w:id="0">
    <w:p w:rsidR="00376D77" w:rsidRDefault="00376D77" w:rsidP="00DB6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1626"/>
      <w:docPartObj>
        <w:docPartGallery w:val="Page Numbers (Top of Page)"/>
        <w:docPartUnique/>
      </w:docPartObj>
    </w:sdtPr>
    <w:sdtContent>
      <w:p w:rsidR="00376D77" w:rsidRDefault="00376D77">
        <w:pPr>
          <w:pStyle w:val="a4"/>
          <w:jc w:val="center"/>
        </w:pPr>
        <w:fldSimple w:instr=" PAGE   \* MERGEFORMAT ">
          <w:r w:rsidR="00F02E58">
            <w:rPr>
              <w:noProof/>
            </w:rPr>
            <w:t>62</w:t>
          </w:r>
        </w:fldSimple>
      </w:p>
    </w:sdtContent>
  </w:sdt>
  <w:p w:rsidR="00376D77" w:rsidRDefault="00376D7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285FD5"/>
    <w:rsid w:val="0004246B"/>
    <w:rsid w:val="00057BD0"/>
    <w:rsid w:val="000617F8"/>
    <w:rsid w:val="00073506"/>
    <w:rsid w:val="000751E2"/>
    <w:rsid w:val="000A3E24"/>
    <w:rsid w:val="000B57AE"/>
    <w:rsid w:val="000C00E2"/>
    <w:rsid w:val="000D26BB"/>
    <w:rsid w:val="000D4F0E"/>
    <w:rsid w:val="000D621E"/>
    <w:rsid w:val="000E2822"/>
    <w:rsid w:val="00125480"/>
    <w:rsid w:val="00126E53"/>
    <w:rsid w:val="0013122C"/>
    <w:rsid w:val="001530B6"/>
    <w:rsid w:val="00181D26"/>
    <w:rsid w:val="001D6BDD"/>
    <w:rsid w:val="00210E2C"/>
    <w:rsid w:val="002303D4"/>
    <w:rsid w:val="00232F07"/>
    <w:rsid w:val="002377FE"/>
    <w:rsid w:val="00244971"/>
    <w:rsid w:val="00252E77"/>
    <w:rsid w:val="00267BDB"/>
    <w:rsid w:val="00277A29"/>
    <w:rsid w:val="00285FD5"/>
    <w:rsid w:val="002E7281"/>
    <w:rsid w:val="002F03BA"/>
    <w:rsid w:val="00310482"/>
    <w:rsid w:val="00314766"/>
    <w:rsid w:val="00320EB4"/>
    <w:rsid w:val="00327F17"/>
    <w:rsid w:val="00366547"/>
    <w:rsid w:val="00376D77"/>
    <w:rsid w:val="003B6571"/>
    <w:rsid w:val="004015F6"/>
    <w:rsid w:val="004238AD"/>
    <w:rsid w:val="00445504"/>
    <w:rsid w:val="0045083D"/>
    <w:rsid w:val="0047745D"/>
    <w:rsid w:val="00497E53"/>
    <w:rsid w:val="004F70E9"/>
    <w:rsid w:val="0052542B"/>
    <w:rsid w:val="005275AF"/>
    <w:rsid w:val="00531290"/>
    <w:rsid w:val="00540A99"/>
    <w:rsid w:val="00551C17"/>
    <w:rsid w:val="0056646C"/>
    <w:rsid w:val="005F5DCA"/>
    <w:rsid w:val="006400FB"/>
    <w:rsid w:val="00660723"/>
    <w:rsid w:val="006B3D9D"/>
    <w:rsid w:val="006C0500"/>
    <w:rsid w:val="006F4A83"/>
    <w:rsid w:val="0071163A"/>
    <w:rsid w:val="0072286F"/>
    <w:rsid w:val="00751181"/>
    <w:rsid w:val="00757FD1"/>
    <w:rsid w:val="00780496"/>
    <w:rsid w:val="007938A5"/>
    <w:rsid w:val="007C1C9E"/>
    <w:rsid w:val="007D35ED"/>
    <w:rsid w:val="007D4187"/>
    <w:rsid w:val="007D4E21"/>
    <w:rsid w:val="007D5EB7"/>
    <w:rsid w:val="008004E2"/>
    <w:rsid w:val="008467DD"/>
    <w:rsid w:val="008651FC"/>
    <w:rsid w:val="00897202"/>
    <w:rsid w:val="008B4D48"/>
    <w:rsid w:val="008B5392"/>
    <w:rsid w:val="008C2271"/>
    <w:rsid w:val="008E3B5D"/>
    <w:rsid w:val="0090523C"/>
    <w:rsid w:val="00996AFB"/>
    <w:rsid w:val="009C289E"/>
    <w:rsid w:val="009E5393"/>
    <w:rsid w:val="009F1661"/>
    <w:rsid w:val="00A0687D"/>
    <w:rsid w:val="00A32365"/>
    <w:rsid w:val="00A57247"/>
    <w:rsid w:val="00A96709"/>
    <w:rsid w:val="00AE5BE8"/>
    <w:rsid w:val="00B00ECF"/>
    <w:rsid w:val="00B14170"/>
    <w:rsid w:val="00B26D1C"/>
    <w:rsid w:val="00B308D8"/>
    <w:rsid w:val="00B34FB7"/>
    <w:rsid w:val="00B52B69"/>
    <w:rsid w:val="00B53096"/>
    <w:rsid w:val="00B61D28"/>
    <w:rsid w:val="00B8002D"/>
    <w:rsid w:val="00BA0101"/>
    <w:rsid w:val="00BA5060"/>
    <w:rsid w:val="00BD0F89"/>
    <w:rsid w:val="00BD183C"/>
    <w:rsid w:val="00C0081D"/>
    <w:rsid w:val="00C07912"/>
    <w:rsid w:val="00C10D8B"/>
    <w:rsid w:val="00C218E3"/>
    <w:rsid w:val="00C4077D"/>
    <w:rsid w:val="00C47D3F"/>
    <w:rsid w:val="00C97378"/>
    <w:rsid w:val="00CC2F13"/>
    <w:rsid w:val="00D442D3"/>
    <w:rsid w:val="00D7787B"/>
    <w:rsid w:val="00D9637A"/>
    <w:rsid w:val="00DB623D"/>
    <w:rsid w:val="00E04410"/>
    <w:rsid w:val="00E077B0"/>
    <w:rsid w:val="00E2552E"/>
    <w:rsid w:val="00E57E1C"/>
    <w:rsid w:val="00E81D72"/>
    <w:rsid w:val="00EA4186"/>
    <w:rsid w:val="00EA6BFB"/>
    <w:rsid w:val="00EB0515"/>
    <w:rsid w:val="00EB3258"/>
    <w:rsid w:val="00EB5D59"/>
    <w:rsid w:val="00EC01D0"/>
    <w:rsid w:val="00F02E58"/>
    <w:rsid w:val="00F15015"/>
    <w:rsid w:val="00F27E1D"/>
    <w:rsid w:val="00F72169"/>
    <w:rsid w:val="00F91224"/>
    <w:rsid w:val="00FA716F"/>
    <w:rsid w:val="00FB1B3B"/>
    <w:rsid w:val="00FB4A50"/>
    <w:rsid w:val="00FC1822"/>
    <w:rsid w:val="00FC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FD1"/>
    <w:pPr>
      <w:ind w:left="720"/>
      <w:contextualSpacing/>
    </w:pPr>
  </w:style>
  <w:style w:type="paragraph" w:customStyle="1" w:styleId="ConsPlusNormal">
    <w:name w:val="ConsPlusNormal"/>
    <w:rsid w:val="000B57AE"/>
    <w:pPr>
      <w:widowControl w:val="0"/>
      <w:autoSpaceDE w:val="0"/>
      <w:autoSpaceDN w:val="0"/>
      <w:spacing w:after="0" w:line="240" w:lineRule="auto"/>
    </w:pPr>
    <w:rPr>
      <w:rFonts w:ascii="Calibri" w:eastAsia="Times New Roman" w:hAnsi="Calibri" w:cs="Calibri"/>
      <w:sz w:val="22"/>
      <w:szCs w:val="20"/>
      <w:lang w:eastAsia="ru-RU"/>
    </w:rPr>
  </w:style>
  <w:style w:type="paragraph" w:styleId="a4">
    <w:name w:val="header"/>
    <w:basedOn w:val="a"/>
    <w:link w:val="a5"/>
    <w:uiPriority w:val="99"/>
    <w:unhideWhenUsed/>
    <w:rsid w:val="00DB6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623D"/>
  </w:style>
  <w:style w:type="paragraph" w:styleId="a6">
    <w:name w:val="footer"/>
    <w:basedOn w:val="a"/>
    <w:link w:val="a7"/>
    <w:uiPriority w:val="99"/>
    <w:semiHidden/>
    <w:unhideWhenUsed/>
    <w:rsid w:val="00DB62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623D"/>
  </w:style>
  <w:style w:type="paragraph" w:customStyle="1" w:styleId="formattext">
    <w:name w:val="formattext"/>
    <w:basedOn w:val="a"/>
    <w:rsid w:val="007D35E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5F86CA97142040C9EE7B67379A6976FA00B6BA9AAC7510E9389B4BA113CCF45C54EFC6F36751EFB3777939E807546A437F215E388F998hCm5K" TargetMode="External"/><Relationship Id="rId3" Type="http://schemas.openxmlformats.org/officeDocument/2006/relationships/webSettings" Target="webSettings.xml"/><Relationship Id="rId7" Type="http://schemas.openxmlformats.org/officeDocument/2006/relationships/hyperlink" Target="consultantplus://offline/ref=5D33D3C516018C37C0A4890DD0865A4FF94E8EF22A0C335B6DF816A3EA508A3DE9E8BCA533B46F84E0A2B485C7D9E9ECEF01A848B4618978m9P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33D3C516018C37C0A4890DD0865A4FF94E8EF22A0C335B6DF816A3EA508A3DE9E8BCA533B46F84E1A2B485C7D9E9ECEF01A848B4618978m9P0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67</Pages>
  <Words>28151</Words>
  <Characters>160462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М. Третьяков</dc:creator>
  <cp:keywords/>
  <dc:description/>
  <cp:lastModifiedBy>1</cp:lastModifiedBy>
  <cp:revision>48</cp:revision>
  <dcterms:created xsi:type="dcterms:W3CDTF">2020-05-13T11:43:00Z</dcterms:created>
  <dcterms:modified xsi:type="dcterms:W3CDTF">2020-06-18T09:55:00Z</dcterms:modified>
</cp:coreProperties>
</file>