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D4" w:rsidRPr="00BC5A31" w:rsidRDefault="0063160A">
      <w:pPr>
        <w:rPr>
          <w:b/>
          <w:bCs/>
          <w:sz w:val="24"/>
        </w:rPr>
      </w:pPr>
      <w:r w:rsidRPr="00BC5A31">
        <w:rPr>
          <w:b/>
          <w:bCs/>
          <w:sz w:val="24"/>
        </w:rPr>
        <w:t>У</w:t>
      </w:r>
      <w:r w:rsidR="0022771A" w:rsidRPr="00BC5A31">
        <w:rPr>
          <w:b/>
          <w:bCs/>
          <w:sz w:val="24"/>
        </w:rPr>
        <w:t>ведомление</w:t>
      </w:r>
    </w:p>
    <w:p w:rsidR="001762D4" w:rsidRPr="00BC5A31" w:rsidRDefault="0022771A">
      <w:pPr>
        <w:rPr>
          <w:b/>
          <w:bCs/>
          <w:sz w:val="24"/>
        </w:rPr>
      </w:pPr>
      <w:r w:rsidRPr="00BC5A31">
        <w:rPr>
          <w:b/>
          <w:bCs/>
          <w:sz w:val="24"/>
        </w:rPr>
        <w:t>об обсуждении идеи (концепции) предлагаемого правового регулирования</w:t>
      </w:r>
    </w:p>
    <w:p w:rsidR="001762D4" w:rsidRPr="00BC5A31" w:rsidRDefault="001762D4">
      <w:pPr>
        <w:jc w:val="both"/>
        <w:outlineLvl w:val="0"/>
        <w:rPr>
          <w:sz w:val="24"/>
        </w:rPr>
      </w:pP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Настоящим Департамент </w:t>
      </w:r>
      <w:r w:rsidR="00BC5A31" w:rsidRPr="00BC5A31">
        <w:rPr>
          <w:sz w:val="24"/>
        </w:rPr>
        <w:t>тарифного регулирования</w:t>
      </w:r>
      <w:r w:rsidRPr="00BC5A31">
        <w:rPr>
          <w:sz w:val="24"/>
        </w:rPr>
        <w:t xml:space="preserve"> Томской области извещает о начале  обсуждения идеи (концепции) предлагаемого правового регулирования и сборе предложений заинтересованных лиц.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>Предложения принимаются по адресу: 6340</w:t>
      </w:r>
      <w:r w:rsidR="00BC5A31" w:rsidRPr="00BC5A31">
        <w:rPr>
          <w:sz w:val="24"/>
        </w:rPr>
        <w:t>41</w:t>
      </w:r>
      <w:r w:rsidRPr="00BC5A31">
        <w:rPr>
          <w:sz w:val="24"/>
        </w:rPr>
        <w:t xml:space="preserve">, г. Томск, пр. </w:t>
      </w:r>
      <w:r w:rsidR="00BC5A31" w:rsidRPr="00BC5A31">
        <w:rPr>
          <w:sz w:val="24"/>
        </w:rPr>
        <w:t>Киров</w:t>
      </w:r>
      <w:r w:rsidRPr="00BC5A31">
        <w:rPr>
          <w:sz w:val="24"/>
        </w:rPr>
        <w:t xml:space="preserve">а, </w:t>
      </w:r>
      <w:r w:rsidR="00BC5A31">
        <w:rPr>
          <w:sz w:val="24"/>
        </w:rPr>
        <w:t>д.</w:t>
      </w:r>
      <w:r w:rsidR="00BC5A31" w:rsidRPr="00BC5A31">
        <w:rPr>
          <w:sz w:val="24"/>
        </w:rPr>
        <w:t>4</w:t>
      </w:r>
      <w:r w:rsidRPr="00BC5A31">
        <w:rPr>
          <w:sz w:val="24"/>
        </w:rPr>
        <w:t xml:space="preserve">1, а также по адресу электронной почты: </w:t>
      </w:r>
      <w:hyperlink r:id="rId8">
        <w:r w:rsidR="00BC5A31">
          <w:rPr>
            <w:sz w:val="24"/>
            <w:lang w:val="en-US"/>
          </w:rPr>
          <w:t>lavrovalo</w:t>
        </w:r>
        <w:r w:rsidRPr="00BC5A31">
          <w:rPr>
            <w:sz w:val="24"/>
          </w:rPr>
          <w:t>@tomsk.gov.ru</w:t>
        </w:r>
      </w:hyperlink>
      <w:r w:rsidRPr="00BC5A31">
        <w:rPr>
          <w:sz w:val="24"/>
        </w:rPr>
        <w:t>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Сроки приема предложений: </w:t>
      </w:r>
      <w:r w:rsidR="00E65D59" w:rsidRPr="00BC5A31">
        <w:rPr>
          <w:sz w:val="24"/>
        </w:rPr>
        <w:t>с 2</w:t>
      </w:r>
      <w:r w:rsidR="00BC5A31" w:rsidRPr="00BC5A31">
        <w:rPr>
          <w:sz w:val="24"/>
        </w:rPr>
        <w:t>0</w:t>
      </w:r>
      <w:r w:rsidR="00E65D59" w:rsidRPr="00BC5A31">
        <w:rPr>
          <w:sz w:val="24"/>
        </w:rPr>
        <w:t>.0</w:t>
      </w:r>
      <w:r w:rsidR="00BC5A31" w:rsidRPr="00BC5A31">
        <w:rPr>
          <w:sz w:val="24"/>
        </w:rPr>
        <w:t>8</w:t>
      </w:r>
      <w:r w:rsidR="00E65D59" w:rsidRPr="00BC5A31">
        <w:rPr>
          <w:sz w:val="24"/>
        </w:rPr>
        <w:t xml:space="preserve">.2021 по </w:t>
      </w:r>
      <w:r w:rsidR="00BC5A31" w:rsidRPr="00BC5A31">
        <w:rPr>
          <w:sz w:val="24"/>
        </w:rPr>
        <w:t>30</w:t>
      </w:r>
      <w:r w:rsidRPr="00BC5A31">
        <w:rPr>
          <w:sz w:val="24"/>
        </w:rPr>
        <w:t>.08.2021.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>Место размещения уведомления в информационно-телекоммуникационной сети Интернет</w:t>
      </w:r>
      <w:r w:rsidR="00033751">
        <w:rPr>
          <w:sz w:val="24"/>
        </w:rPr>
        <w:t>:</w:t>
      </w:r>
      <w:r w:rsidRPr="00BC5A31">
        <w:rPr>
          <w:sz w:val="24"/>
        </w:rPr>
        <w:t xml:space="preserve"> </w:t>
      </w:r>
      <w:r w:rsidRPr="00033751">
        <w:rPr>
          <w:rFonts w:cs="Courier New"/>
          <w:sz w:val="24"/>
        </w:rPr>
        <w:t>http://orv-tomsk.ru/publichnye_konsultacii/</w:t>
      </w:r>
      <w:r w:rsidRPr="00033751">
        <w:rPr>
          <w:sz w:val="24"/>
        </w:rPr>
        <w:t>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Все  поступившие  предложения  будут  рассмотрены.  Сводка  предложений будет размещена на сайте </w:t>
      </w:r>
      <w:r w:rsidRPr="00BC5A31">
        <w:rPr>
          <w:rFonts w:cs="Courier New"/>
          <w:sz w:val="24"/>
        </w:rPr>
        <w:t>«Инвестиционный портал Томской области» (</w:t>
      </w:r>
      <w:hyperlink r:id="rId9">
        <w:r w:rsidRPr="00BC5A31">
          <w:rPr>
            <w:rFonts w:cs="Courier New"/>
            <w:sz w:val="24"/>
          </w:rPr>
          <w:t>http://www.investintomsk.ru/</w:t>
        </w:r>
      </w:hyperlink>
      <w:r w:rsidRPr="00BC5A31">
        <w:rPr>
          <w:rFonts w:cs="Courier New"/>
          <w:sz w:val="24"/>
        </w:rPr>
        <w:t>)</w:t>
      </w:r>
      <w:r w:rsidR="00935A03" w:rsidRPr="00BC5A31">
        <w:rPr>
          <w:sz w:val="24"/>
        </w:rPr>
        <w:t xml:space="preserve"> не позднее </w:t>
      </w:r>
      <w:r w:rsidR="00BC5A31" w:rsidRPr="00BC5A31">
        <w:rPr>
          <w:sz w:val="24"/>
        </w:rPr>
        <w:t>31</w:t>
      </w:r>
      <w:r w:rsidRPr="00BC5A31">
        <w:rPr>
          <w:sz w:val="24"/>
        </w:rPr>
        <w:t>.08.2021.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>1.  Описание  проблемы,  на  решение  которой  направлено  предлагаемое правовое регулирование:</w:t>
      </w:r>
    </w:p>
    <w:p w:rsidR="001762D4" w:rsidRPr="00BC5A31" w:rsidRDefault="0022771A">
      <w:pPr>
        <w:ind w:firstLine="680"/>
        <w:jc w:val="both"/>
        <w:rPr>
          <w:sz w:val="24"/>
        </w:rPr>
      </w:pPr>
      <w:proofErr w:type="gramStart"/>
      <w:r w:rsidRPr="00BC5A31">
        <w:rPr>
          <w:bCs/>
          <w:color w:val="000000"/>
          <w:sz w:val="24"/>
        </w:rPr>
        <w:t xml:space="preserve">В соответствии с пунктом 3 части 2 статьи 3 </w:t>
      </w:r>
      <w:r w:rsidRPr="00BC5A31">
        <w:rPr>
          <w:rFonts w:cs="PT Astra Serif"/>
          <w:bCs/>
          <w:sz w:val="24"/>
        </w:rPr>
        <w:t>Федерального закона от 31</w:t>
      </w:r>
      <w:r w:rsidR="00536AAA">
        <w:rPr>
          <w:rFonts w:cs="PT Astra Serif"/>
          <w:bCs/>
          <w:sz w:val="24"/>
        </w:rPr>
        <w:t>.07.</w:t>
      </w:r>
      <w:r w:rsidRPr="00BC5A31">
        <w:rPr>
          <w:rFonts w:cs="PT Astra Serif"/>
          <w:bCs/>
          <w:sz w:val="24"/>
        </w:rPr>
        <w:t>2020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  <w:proofErr w:type="gramEnd"/>
    </w:p>
    <w:p w:rsidR="001762D4" w:rsidRPr="00536AAA" w:rsidRDefault="00935A03" w:rsidP="00367B32">
      <w:pPr>
        <w:widowControl/>
        <w:suppressAutoHyphens w:val="0"/>
        <w:autoSpaceDE w:val="0"/>
        <w:autoSpaceDN w:val="0"/>
        <w:adjustRightInd w:val="0"/>
        <w:jc w:val="both"/>
        <w:rPr>
          <w:sz w:val="24"/>
        </w:rPr>
      </w:pPr>
      <w:r w:rsidRPr="00BC5A31">
        <w:rPr>
          <w:sz w:val="24"/>
        </w:rPr>
        <w:tab/>
      </w:r>
      <w:bookmarkStart w:id="0" w:name="_GoBack"/>
      <w:bookmarkEnd w:id="0"/>
      <w:r w:rsidR="0022771A" w:rsidRPr="00536AAA">
        <w:rPr>
          <w:rFonts w:cs="PT Astra Serif"/>
          <w:bCs/>
          <w:sz w:val="24"/>
        </w:rPr>
        <w:t xml:space="preserve">Разработка </w:t>
      </w:r>
      <w:r w:rsidR="00536AAA" w:rsidRPr="00536AAA">
        <w:rPr>
          <w:rFonts w:cs="PT Astra Serif"/>
          <w:bCs/>
          <w:sz w:val="24"/>
        </w:rPr>
        <w:t>Положения о региональном государственном контроле (надзоре) в области рег</w:t>
      </w:r>
      <w:r w:rsidR="00536AAA" w:rsidRPr="00536AAA">
        <w:rPr>
          <w:rFonts w:cs="PT Astra Serif"/>
          <w:bCs/>
          <w:sz w:val="24"/>
        </w:rPr>
        <w:t>у</w:t>
      </w:r>
      <w:r w:rsidR="00536AAA" w:rsidRPr="00536AAA">
        <w:rPr>
          <w:rFonts w:cs="PT Astra Serif"/>
          <w:bCs/>
          <w:sz w:val="24"/>
        </w:rPr>
        <w:t xml:space="preserve">лирования тарифов в сфере </w:t>
      </w:r>
      <w:r w:rsidR="00536AAA" w:rsidRPr="00536AAA">
        <w:rPr>
          <w:sz w:val="24"/>
        </w:rPr>
        <w:t>водоснабжения и водоотведения</w:t>
      </w:r>
      <w:r w:rsidR="00536AAA" w:rsidRPr="00536AAA">
        <w:rPr>
          <w:rFonts w:cs="PT Astra Serif"/>
          <w:bCs/>
          <w:sz w:val="24"/>
        </w:rPr>
        <w:t xml:space="preserve"> на территории Томской области </w:t>
      </w:r>
      <w:r w:rsidR="0022771A" w:rsidRPr="00536AAA">
        <w:rPr>
          <w:rFonts w:cs="PT Astra Serif"/>
          <w:bCs/>
          <w:sz w:val="24"/>
        </w:rPr>
        <w:t>об</w:t>
      </w:r>
      <w:r w:rsidR="0022771A" w:rsidRPr="00536AAA">
        <w:rPr>
          <w:rFonts w:cs="PT Astra Serif"/>
          <w:bCs/>
          <w:sz w:val="24"/>
        </w:rPr>
        <w:t>у</w:t>
      </w:r>
      <w:r w:rsidR="0022771A" w:rsidRPr="00536AAA">
        <w:rPr>
          <w:rFonts w:cs="PT Astra Serif"/>
          <w:bCs/>
          <w:sz w:val="24"/>
        </w:rPr>
        <w:t>словлена необходимостью</w:t>
      </w:r>
      <w:r w:rsidR="0022771A" w:rsidRPr="00536AAA">
        <w:rPr>
          <w:rFonts w:cs="Courier New"/>
          <w:bCs/>
          <w:sz w:val="24"/>
        </w:rPr>
        <w:t xml:space="preserve"> подготовки нормативных правовых актов Томской области в целях ре</w:t>
      </w:r>
      <w:r w:rsidR="0022771A" w:rsidRPr="00536AAA">
        <w:rPr>
          <w:rFonts w:cs="Courier New"/>
          <w:bCs/>
          <w:sz w:val="24"/>
        </w:rPr>
        <w:t>а</w:t>
      </w:r>
      <w:r w:rsidR="0022771A" w:rsidRPr="00536AAA">
        <w:rPr>
          <w:rFonts w:cs="Courier New"/>
          <w:bCs/>
          <w:sz w:val="24"/>
        </w:rPr>
        <w:t>лизации норм</w:t>
      </w:r>
      <w:r w:rsidR="0022771A" w:rsidRPr="00BC5A31">
        <w:rPr>
          <w:rFonts w:cs="Courier New"/>
          <w:bCs/>
          <w:sz w:val="24"/>
        </w:rPr>
        <w:t xml:space="preserve"> </w:t>
      </w:r>
      <w:r w:rsidR="0022771A" w:rsidRPr="00BC5A31">
        <w:rPr>
          <w:rFonts w:cs="PT Astra Serif"/>
          <w:bCs/>
          <w:sz w:val="24"/>
          <w:lang w:eastAsia="en-US"/>
        </w:rPr>
        <w:t>Фе</w:t>
      </w:r>
      <w:r w:rsidR="00536AAA">
        <w:rPr>
          <w:rFonts w:cs="PT Astra Serif"/>
          <w:bCs/>
          <w:sz w:val="24"/>
          <w:lang w:eastAsia="en-US"/>
        </w:rPr>
        <w:t xml:space="preserve">дерального закона </w:t>
      </w:r>
      <w:r w:rsidR="0022771A" w:rsidRPr="00BC5A31">
        <w:rPr>
          <w:rFonts w:cs="PT Astra Serif"/>
          <w:bCs/>
          <w:sz w:val="24"/>
          <w:lang w:eastAsia="en-US"/>
        </w:rPr>
        <w:t>№ 248-ФЗ по регулированию контрольной (надзорной) де</w:t>
      </w:r>
      <w:r w:rsidR="0022771A" w:rsidRPr="00BC5A31">
        <w:rPr>
          <w:rFonts w:cs="PT Astra Serif"/>
          <w:bCs/>
          <w:sz w:val="24"/>
          <w:lang w:eastAsia="en-US"/>
        </w:rPr>
        <w:t>я</w:t>
      </w:r>
      <w:r w:rsidR="0022771A" w:rsidRPr="00BC5A31">
        <w:rPr>
          <w:rFonts w:cs="PT Astra Serif"/>
          <w:bCs/>
          <w:sz w:val="24"/>
          <w:lang w:eastAsia="en-US"/>
        </w:rPr>
        <w:t xml:space="preserve">тельности по данному </w:t>
      </w:r>
      <w:r w:rsidR="0022771A" w:rsidRPr="00BC5A31">
        <w:rPr>
          <w:rFonts w:cs="PT Astra Serif"/>
          <w:bCs/>
          <w:sz w:val="24"/>
        </w:rPr>
        <w:t>направлению на территории Томской области.</w:t>
      </w:r>
    </w:p>
    <w:p w:rsidR="001762D4" w:rsidRPr="00536AAA" w:rsidRDefault="001762D4">
      <w:pPr>
        <w:ind w:firstLine="680"/>
        <w:jc w:val="both"/>
        <w:rPr>
          <w:rFonts w:cs="PT Astra Serif"/>
          <w:bCs/>
          <w:sz w:val="24"/>
        </w:rPr>
      </w:pPr>
    </w:p>
    <w:p w:rsidR="001762D4" w:rsidRPr="00536AAA" w:rsidRDefault="0022771A">
      <w:pPr>
        <w:ind w:firstLine="680"/>
        <w:jc w:val="both"/>
        <w:rPr>
          <w:b/>
          <w:bCs/>
          <w:sz w:val="24"/>
        </w:rPr>
      </w:pPr>
      <w:r w:rsidRPr="00536AAA">
        <w:rPr>
          <w:b/>
          <w:bCs/>
          <w:sz w:val="24"/>
        </w:rPr>
        <w:t>2. Цели предлагаемого правового регулирования:</w:t>
      </w:r>
    </w:p>
    <w:p w:rsidR="001762D4" w:rsidRPr="00536AAA" w:rsidRDefault="0022771A">
      <w:pPr>
        <w:ind w:firstLine="680"/>
        <w:jc w:val="both"/>
        <w:rPr>
          <w:sz w:val="24"/>
        </w:rPr>
      </w:pPr>
      <w:r w:rsidRPr="00536AAA">
        <w:rPr>
          <w:rFonts w:cs="Courier New"/>
          <w:bCs/>
          <w:sz w:val="24"/>
          <w:lang w:eastAsia="en-US"/>
        </w:rPr>
        <w:t xml:space="preserve">Проект </w:t>
      </w:r>
      <w:r w:rsidRPr="00536AAA">
        <w:rPr>
          <w:sz w:val="24"/>
        </w:rPr>
        <w:t xml:space="preserve">постановления Администрации Томской области «Об утверждении </w:t>
      </w:r>
      <w:r w:rsidR="00536AAA" w:rsidRPr="00536AAA">
        <w:rPr>
          <w:rFonts w:cs="PT Astra Serif"/>
          <w:bCs/>
          <w:sz w:val="24"/>
        </w:rPr>
        <w:t>Положени</w:t>
      </w:r>
      <w:r w:rsidR="00536AAA">
        <w:rPr>
          <w:rFonts w:cs="PT Astra Serif"/>
          <w:bCs/>
          <w:sz w:val="24"/>
        </w:rPr>
        <w:t>я</w:t>
      </w:r>
      <w:r w:rsidR="00536AAA" w:rsidRPr="00536AAA">
        <w:rPr>
          <w:rFonts w:cs="PT Astra Serif"/>
          <w:bCs/>
          <w:sz w:val="24"/>
        </w:rPr>
        <w:t xml:space="preserve"> о региональном государственном контроле (надзоре) в области регулирования тарифов в сфере </w:t>
      </w:r>
      <w:r w:rsidR="00536AAA" w:rsidRPr="00536AAA">
        <w:rPr>
          <w:sz w:val="24"/>
        </w:rPr>
        <w:t>водоснабжения и водоотведения</w:t>
      </w:r>
      <w:r w:rsidR="00536AAA" w:rsidRPr="00536AAA">
        <w:rPr>
          <w:rFonts w:cs="PT Astra Serif"/>
          <w:bCs/>
          <w:sz w:val="24"/>
        </w:rPr>
        <w:t xml:space="preserve"> на территории Томской области</w:t>
      </w:r>
      <w:r w:rsidRPr="00536AAA">
        <w:rPr>
          <w:sz w:val="24"/>
        </w:rPr>
        <w:t>»</w:t>
      </w:r>
      <w:r w:rsidRPr="00536AAA">
        <w:rPr>
          <w:rStyle w:val="pt-a0-000002"/>
          <w:color w:val="000000"/>
          <w:sz w:val="24"/>
        </w:rPr>
        <w:t xml:space="preserve"> (далее – проект) разработан в соответствии с пунктом 3 части 2 статьи 3 Федерального закона № 248-ФЗ.</w:t>
      </w:r>
    </w:p>
    <w:p w:rsidR="001762D4" w:rsidRPr="00BC5A31" w:rsidRDefault="0022771A">
      <w:pPr>
        <w:ind w:firstLine="708"/>
        <w:jc w:val="both"/>
        <w:rPr>
          <w:sz w:val="24"/>
        </w:rPr>
      </w:pPr>
      <w:r w:rsidRPr="00536AAA">
        <w:rPr>
          <w:rStyle w:val="pt-a0-000002"/>
          <w:color w:val="000000"/>
          <w:sz w:val="24"/>
        </w:rPr>
        <w:t xml:space="preserve">Проектом будет установлен </w:t>
      </w:r>
      <w:r w:rsidRPr="00536AAA">
        <w:rPr>
          <w:sz w:val="24"/>
        </w:rPr>
        <w:t>порядок организации и осуществления</w:t>
      </w:r>
      <w:r w:rsidRPr="00BC5A31">
        <w:rPr>
          <w:sz w:val="24"/>
        </w:rPr>
        <w:t xml:space="preserve"> регионального государственного контроля (надзора) </w:t>
      </w:r>
      <w:r w:rsidR="00536AAA" w:rsidRPr="00536AAA">
        <w:rPr>
          <w:rFonts w:cs="PT Astra Serif"/>
          <w:bCs/>
          <w:sz w:val="24"/>
        </w:rPr>
        <w:t xml:space="preserve">в области регулирования тарифов в сфере </w:t>
      </w:r>
      <w:r w:rsidR="00536AAA" w:rsidRPr="00536AAA">
        <w:rPr>
          <w:sz w:val="24"/>
        </w:rPr>
        <w:t>водоснабжения и водоотведения</w:t>
      </w:r>
      <w:r w:rsidR="00536AAA" w:rsidRPr="00536AAA">
        <w:rPr>
          <w:rFonts w:cs="PT Astra Serif"/>
          <w:bCs/>
          <w:sz w:val="24"/>
        </w:rPr>
        <w:t xml:space="preserve"> на территории Томской области</w:t>
      </w:r>
      <w:r w:rsidR="00536AAA">
        <w:rPr>
          <w:rFonts w:cs="PT Astra Serif"/>
          <w:bCs/>
          <w:sz w:val="24"/>
        </w:rPr>
        <w:t>,</w:t>
      </w:r>
      <w:r w:rsidR="00536AAA" w:rsidRPr="00BC5A31">
        <w:rPr>
          <w:sz w:val="24"/>
        </w:rPr>
        <w:t xml:space="preserve"> </w:t>
      </w:r>
      <w:r w:rsidRPr="00BC5A31">
        <w:rPr>
          <w:sz w:val="24"/>
        </w:rPr>
        <w:t xml:space="preserve">включая </w:t>
      </w:r>
      <w:r w:rsidRPr="00BC5A31">
        <w:rPr>
          <w:rFonts w:cs="PT Astra Serif"/>
          <w:sz w:val="24"/>
        </w:rPr>
        <w:t xml:space="preserve">систему оценки и управления рисками при осуществлении </w:t>
      </w:r>
      <w:r w:rsidRPr="00BC5A31">
        <w:rPr>
          <w:rFonts w:eastAsia="Calibri"/>
          <w:sz w:val="24"/>
        </w:rPr>
        <w:t>регионального госу</w:t>
      </w:r>
      <w:r w:rsidR="00536AAA">
        <w:rPr>
          <w:rFonts w:eastAsia="Calibri"/>
          <w:sz w:val="24"/>
        </w:rPr>
        <w:t>дарственного контроля (надзора)</w:t>
      </w:r>
      <w:r w:rsidRPr="00BC5A31">
        <w:rPr>
          <w:rFonts w:eastAsia="Calibri"/>
          <w:sz w:val="24"/>
        </w:rPr>
        <w:t xml:space="preserve">; критерии отнесения </w:t>
      </w:r>
      <w:r w:rsidRPr="00BC5A31">
        <w:rPr>
          <w:rStyle w:val="pt-a0-000002"/>
          <w:color w:val="000000"/>
          <w:sz w:val="24"/>
        </w:rPr>
        <w:t xml:space="preserve">контролируемых лиц </w:t>
      </w:r>
      <w:proofErr w:type="gramStart"/>
      <w:r w:rsidRPr="00BC5A31">
        <w:rPr>
          <w:rStyle w:val="pt-a0-000002"/>
          <w:color w:val="000000"/>
          <w:sz w:val="24"/>
        </w:rPr>
        <w:t>к</w:t>
      </w:r>
      <w:proofErr w:type="gramEnd"/>
      <w:r w:rsidRPr="00BC5A31">
        <w:rPr>
          <w:rStyle w:val="pt-a0-000002"/>
          <w:color w:val="000000"/>
          <w:sz w:val="24"/>
        </w:rPr>
        <w:t xml:space="preserve"> определенной категории риска;</w:t>
      </w:r>
      <w:r w:rsidRPr="00BC5A31">
        <w:rPr>
          <w:rFonts w:eastAsia="Calibri"/>
          <w:sz w:val="24"/>
        </w:rPr>
        <w:t xml:space="preserve"> </w:t>
      </w:r>
      <w:r w:rsidRPr="00BC5A31">
        <w:rPr>
          <w:color w:val="000000"/>
          <w:sz w:val="24"/>
        </w:rPr>
        <w:t xml:space="preserve">виды профилактических мероприятий; виды контрольных (надзорных) мероприятий и </w:t>
      </w:r>
      <w:r w:rsidRPr="00BC5A31">
        <w:rPr>
          <w:rFonts w:eastAsia="Calibri"/>
          <w:sz w:val="24"/>
        </w:rPr>
        <w:t xml:space="preserve">контрольные (надзорные) действия, совершаемые в рамках конкретного вида контрольного (надзорного) мероприятия, порядок обжалования решений Департамента </w:t>
      </w:r>
      <w:r w:rsidR="00536AAA">
        <w:rPr>
          <w:rFonts w:eastAsia="Calibri"/>
          <w:sz w:val="24"/>
        </w:rPr>
        <w:t>тарифного регулирования</w:t>
      </w:r>
      <w:r w:rsidRPr="00BC5A31">
        <w:rPr>
          <w:rFonts w:eastAsia="Calibri"/>
          <w:sz w:val="24"/>
        </w:rPr>
        <w:t xml:space="preserve"> Томской области и действий (бездействия) его должностных лиц и ключевые  и индикативные показатели результативности и эффективности деятельности Департамента </w:t>
      </w:r>
      <w:r w:rsidR="00536AAA">
        <w:rPr>
          <w:rFonts w:eastAsia="Calibri"/>
          <w:sz w:val="24"/>
        </w:rPr>
        <w:t>тарифного регулирования</w:t>
      </w:r>
      <w:r w:rsidR="00536AAA" w:rsidRPr="00BC5A31">
        <w:rPr>
          <w:rFonts w:eastAsia="Calibri"/>
          <w:sz w:val="24"/>
        </w:rPr>
        <w:t xml:space="preserve"> </w:t>
      </w:r>
      <w:r w:rsidRPr="00BC5A31">
        <w:rPr>
          <w:rFonts w:eastAsia="Calibri"/>
          <w:sz w:val="24"/>
        </w:rPr>
        <w:t>Томской области</w:t>
      </w:r>
      <w:r w:rsidRPr="00BC5A31">
        <w:rPr>
          <w:sz w:val="24"/>
        </w:rPr>
        <w:t>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E65D59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2-1.  Ожидаемый  </w:t>
      </w:r>
      <w:r w:rsidR="0022771A" w:rsidRPr="00BC5A31">
        <w:rPr>
          <w:b/>
          <w:bCs/>
          <w:sz w:val="24"/>
        </w:rPr>
        <w:t xml:space="preserve">результат  (выраженный  установленными  разработчиком показателями) предлагаемого правового регулирования: </w:t>
      </w:r>
    </w:p>
    <w:p w:rsidR="001762D4" w:rsidRPr="00BC5A31" w:rsidRDefault="0022771A">
      <w:pPr>
        <w:pStyle w:val="11"/>
        <w:ind w:firstLine="708"/>
        <w:jc w:val="both"/>
        <w:rPr>
          <w:sz w:val="24"/>
        </w:rPr>
      </w:pPr>
      <w:r w:rsidRPr="00BC5A31">
        <w:rPr>
          <w:rFonts w:cs="Courier New"/>
          <w:b w:val="0"/>
          <w:sz w:val="24"/>
        </w:rPr>
        <w:t xml:space="preserve">Внедрение </w:t>
      </w:r>
      <w:r w:rsidRPr="00BC5A31">
        <w:rPr>
          <w:rFonts w:cs="PT Astra Serif"/>
          <w:b w:val="0"/>
          <w:bCs/>
          <w:sz w:val="24"/>
        </w:rPr>
        <w:t xml:space="preserve">при осуществлении </w:t>
      </w:r>
      <w:r w:rsidRPr="00BC5A31">
        <w:rPr>
          <w:rFonts w:eastAsia="Calibri"/>
          <w:b w:val="0"/>
          <w:bCs/>
          <w:sz w:val="24"/>
        </w:rPr>
        <w:t xml:space="preserve">регионального </w:t>
      </w:r>
      <w:r w:rsidRPr="00536AAA">
        <w:rPr>
          <w:rFonts w:eastAsia="Calibri"/>
          <w:b w:val="0"/>
          <w:bCs/>
          <w:sz w:val="24"/>
        </w:rPr>
        <w:t xml:space="preserve">государственного контроля (надзора) </w:t>
      </w:r>
      <w:r w:rsidR="00536AAA" w:rsidRPr="00536AAA">
        <w:rPr>
          <w:rFonts w:cs="PT Astra Serif"/>
          <w:b w:val="0"/>
          <w:bCs/>
          <w:sz w:val="24"/>
        </w:rPr>
        <w:t xml:space="preserve">в области регулирования тарифов в сфере </w:t>
      </w:r>
      <w:r w:rsidR="00536AAA" w:rsidRPr="00536AAA">
        <w:rPr>
          <w:b w:val="0"/>
          <w:sz w:val="24"/>
        </w:rPr>
        <w:t>водоснабжения и водоотведения</w:t>
      </w:r>
      <w:r w:rsidR="00536AAA" w:rsidRPr="00536AAA">
        <w:rPr>
          <w:rFonts w:cs="PT Astra Serif"/>
          <w:b w:val="0"/>
          <w:bCs/>
          <w:sz w:val="24"/>
        </w:rPr>
        <w:t xml:space="preserve"> на территории Томской области </w:t>
      </w:r>
      <w:r w:rsidRPr="00536AAA">
        <w:rPr>
          <w:rFonts w:eastAsia="Calibri"/>
          <w:b w:val="0"/>
          <w:bCs/>
          <w:sz w:val="24"/>
        </w:rPr>
        <w:t>дифференцированного подхода к проведению</w:t>
      </w:r>
      <w:r w:rsidRPr="00BC5A31">
        <w:rPr>
          <w:rFonts w:eastAsia="Calibri"/>
          <w:b w:val="0"/>
          <w:bCs/>
          <w:sz w:val="24"/>
        </w:rPr>
        <w:t xml:space="preserve"> контрольных (надзорных) мероприятий в зависимости от степени </w:t>
      </w:r>
      <w:r w:rsidRPr="00BC5A31">
        <w:rPr>
          <w:rFonts w:cs="Courier New"/>
          <w:b w:val="0"/>
          <w:sz w:val="24"/>
        </w:rPr>
        <w:t xml:space="preserve">риска причинения вреда (ущерба). </w:t>
      </w:r>
    </w:p>
    <w:p w:rsidR="001762D4" w:rsidRPr="00BC5A31" w:rsidRDefault="0022771A">
      <w:pPr>
        <w:pStyle w:val="11"/>
        <w:ind w:firstLine="708"/>
        <w:jc w:val="both"/>
        <w:rPr>
          <w:sz w:val="24"/>
        </w:rPr>
      </w:pPr>
      <w:r w:rsidRPr="00BC5A31">
        <w:rPr>
          <w:rFonts w:cs="Courier New"/>
          <w:b w:val="0"/>
          <w:sz w:val="24"/>
        </w:rPr>
        <w:t xml:space="preserve">Внедрение </w:t>
      </w:r>
      <w:r w:rsidRPr="00BC5A31">
        <w:rPr>
          <w:rFonts w:cs="PT Astra Serif"/>
          <w:b w:val="0"/>
          <w:sz w:val="24"/>
        </w:rPr>
        <w:t xml:space="preserve">профилактических мероприятий должно привести к повышению прозрачности </w:t>
      </w:r>
      <w:r w:rsidRPr="00BC5A31">
        <w:rPr>
          <w:rFonts w:cs="PT Astra Serif"/>
          <w:b w:val="0"/>
          <w:sz w:val="24"/>
        </w:rPr>
        <w:lastRenderedPageBreak/>
        <w:t xml:space="preserve">системы регионального государственного контроля (надзора) в целом и деятельности Департамента </w:t>
      </w:r>
      <w:r w:rsidR="00536AAA">
        <w:rPr>
          <w:rFonts w:cs="PT Astra Serif"/>
          <w:b w:val="0"/>
          <w:sz w:val="24"/>
        </w:rPr>
        <w:t>тарифного регулирования</w:t>
      </w:r>
      <w:r w:rsidRPr="00BC5A31">
        <w:rPr>
          <w:rFonts w:cs="PT Astra Serif"/>
          <w:b w:val="0"/>
          <w:sz w:val="24"/>
        </w:rPr>
        <w:t xml:space="preserve"> Томской области, </w:t>
      </w:r>
      <w:r w:rsidRPr="00BC5A31">
        <w:rPr>
          <w:rFonts w:cs="Courier New"/>
          <w:b w:val="0"/>
          <w:sz w:val="24"/>
        </w:rPr>
        <w:t xml:space="preserve"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мероприятий, предупреждение </w:t>
      </w:r>
      <w:proofErr w:type="gramStart"/>
      <w:r w:rsidRPr="00BC5A31">
        <w:rPr>
          <w:rFonts w:cs="Courier New"/>
          <w:b w:val="0"/>
          <w:sz w:val="24"/>
        </w:rPr>
        <w:t>нарушений</w:t>
      </w:r>
      <w:proofErr w:type="gramEnd"/>
      <w:r w:rsidRPr="00BC5A31">
        <w:rPr>
          <w:rFonts w:cs="Courier New"/>
          <w:b w:val="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мотивация к добросовестному поведению и, как следствие, снижение уровня </w:t>
      </w:r>
      <w:r w:rsidR="00536AAA">
        <w:rPr>
          <w:rFonts w:cs="Courier New"/>
          <w:b w:val="0"/>
          <w:sz w:val="24"/>
        </w:rPr>
        <w:t>вреда (</w:t>
      </w:r>
      <w:r w:rsidRPr="00BC5A31">
        <w:rPr>
          <w:rFonts w:cs="Courier New"/>
          <w:b w:val="0"/>
          <w:sz w:val="24"/>
        </w:rPr>
        <w:t>ущерба</w:t>
      </w:r>
      <w:r w:rsidR="00536AAA">
        <w:rPr>
          <w:rFonts w:cs="Courier New"/>
          <w:b w:val="0"/>
          <w:sz w:val="24"/>
        </w:rPr>
        <w:t>)</w:t>
      </w:r>
      <w:r w:rsidRPr="00BC5A31">
        <w:rPr>
          <w:rFonts w:cs="Courier New"/>
          <w:b w:val="0"/>
          <w:sz w:val="24"/>
        </w:rPr>
        <w:t>.</w:t>
      </w:r>
    </w:p>
    <w:p w:rsidR="001762D4" w:rsidRPr="00BC5A31" w:rsidRDefault="0022771A">
      <w:pPr>
        <w:pStyle w:val="a4"/>
        <w:ind w:firstLine="708"/>
        <w:rPr>
          <w:sz w:val="24"/>
        </w:rPr>
      </w:pPr>
      <w:r w:rsidRPr="00BC5A31">
        <w:rPr>
          <w:rFonts w:cs="Courier New"/>
          <w:sz w:val="24"/>
        </w:rPr>
        <w:t xml:space="preserve">Также </w:t>
      </w:r>
      <w:r w:rsidRPr="00BC5A31">
        <w:rPr>
          <w:rFonts w:cs="PT Astra Serif"/>
          <w:sz w:val="24"/>
        </w:rPr>
        <w:t>к повышению прозрачности системы регионального государственного контроля (надзора) должно привести</w:t>
      </w:r>
      <w:r w:rsidRPr="00BC5A31">
        <w:rPr>
          <w:rFonts w:cs="Courier New"/>
          <w:sz w:val="24"/>
        </w:rPr>
        <w:t xml:space="preserve"> установление </w:t>
      </w:r>
      <w:r w:rsidRPr="00BC5A31">
        <w:rPr>
          <w:rFonts w:eastAsia="Calibri" w:cs="Courier New"/>
          <w:sz w:val="24"/>
        </w:rPr>
        <w:t xml:space="preserve">ключевых и индикативных показателей результативности и эффективности деятельности Департамента </w:t>
      </w:r>
      <w:r w:rsidR="00536AAA">
        <w:rPr>
          <w:rFonts w:eastAsia="Calibri" w:cs="Courier New"/>
          <w:sz w:val="24"/>
        </w:rPr>
        <w:t>тарифного регулирования</w:t>
      </w:r>
      <w:r w:rsidRPr="00BC5A31">
        <w:rPr>
          <w:rFonts w:eastAsia="Calibri" w:cs="Courier New"/>
          <w:sz w:val="24"/>
        </w:rPr>
        <w:t xml:space="preserve"> Томской области.</w:t>
      </w:r>
    </w:p>
    <w:p w:rsidR="001762D4" w:rsidRPr="00BC5A31" w:rsidRDefault="001762D4">
      <w:pPr>
        <w:jc w:val="both"/>
        <w:rPr>
          <w:bCs/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3.  Действующие  нормативные  правовые акты, поручения, другие решения, из   которых  вытекает  необходимость  разработки  предлагаемого  правового регулирования </w:t>
      </w:r>
      <w:proofErr w:type="gramStart"/>
      <w:r w:rsidRPr="00BC5A31">
        <w:rPr>
          <w:b/>
          <w:bCs/>
          <w:sz w:val="24"/>
        </w:rPr>
        <w:t>в</w:t>
      </w:r>
      <w:proofErr w:type="gramEnd"/>
      <w:r w:rsidRPr="00BC5A31">
        <w:rPr>
          <w:b/>
          <w:bCs/>
          <w:sz w:val="24"/>
        </w:rPr>
        <w:t xml:space="preserve"> данной области:</w:t>
      </w:r>
    </w:p>
    <w:p w:rsidR="001762D4" w:rsidRPr="00BC5A31" w:rsidRDefault="0022771A">
      <w:pPr>
        <w:pStyle w:val="11"/>
        <w:ind w:firstLine="708"/>
        <w:jc w:val="both"/>
        <w:rPr>
          <w:bCs/>
          <w:sz w:val="24"/>
        </w:rPr>
      </w:pPr>
      <w:r w:rsidRPr="00BC5A31">
        <w:rPr>
          <w:rFonts w:cs="Courier New"/>
          <w:b w:val="0"/>
          <w:sz w:val="24"/>
        </w:rPr>
        <w:t>Распоряжение Губернатора Томской области от 09.04.2021 № 77-р «О мерах по реализации Федерального закона от 31</w:t>
      </w:r>
      <w:r w:rsidR="00536AAA">
        <w:rPr>
          <w:rFonts w:cs="Courier New"/>
          <w:b w:val="0"/>
          <w:sz w:val="24"/>
        </w:rPr>
        <w:t>.07.</w:t>
      </w:r>
      <w:r w:rsidRPr="00BC5A31">
        <w:rPr>
          <w:rFonts w:cs="Courier New"/>
          <w:b w:val="0"/>
          <w:sz w:val="24"/>
        </w:rPr>
        <w:t xml:space="preserve">2020 </w:t>
      </w:r>
      <w:r w:rsidRPr="00BC5A31">
        <w:rPr>
          <w:rFonts w:cs="PT Astra Serif"/>
          <w:b w:val="0"/>
          <w:bCs/>
          <w:sz w:val="24"/>
        </w:rPr>
        <w:t>№ 248-ФЗ «О государственном контроле (надзоре) и муниципальном контроле в Российской Федерации».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737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4.   Планируемый   срок   вступления  в  силу  предлагаемого  правового регулирования: </w:t>
      </w:r>
      <w:r w:rsidRPr="00BC5A31">
        <w:rPr>
          <w:sz w:val="24"/>
        </w:rPr>
        <w:t>сентябрь 2021 года.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737"/>
        <w:jc w:val="both"/>
        <w:rPr>
          <w:sz w:val="24"/>
        </w:rPr>
      </w:pPr>
      <w:r w:rsidRPr="00BC5A31">
        <w:rPr>
          <w:b/>
          <w:bCs/>
          <w:sz w:val="24"/>
        </w:rPr>
        <w:t xml:space="preserve">5.  Сведения  о необходимости или отсутствии необходимости установления переходного периода: </w:t>
      </w:r>
      <w:r w:rsidRPr="00BC5A31">
        <w:rPr>
          <w:sz w:val="24"/>
        </w:rPr>
        <w:t>отсутствуют.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>6. Сравнение возможных вариантов решения проблемы</w:t>
      </w:r>
    </w:p>
    <w:p w:rsidR="001762D4" w:rsidRPr="00BC5A31" w:rsidRDefault="001762D4">
      <w:pPr>
        <w:jc w:val="both"/>
        <w:rPr>
          <w:sz w:val="24"/>
        </w:rPr>
      </w:pPr>
    </w:p>
    <w:tbl>
      <w:tblPr>
        <w:tblW w:w="10200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3692"/>
        <w:gridCol w:w="2827"/>
      </w:tblGrid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1762D4">
            <w:pPr>
              <w:jc w:val="left"/>
              <w:rPr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rPr>
                <w:sz w:val="24"/>
              </w:rPr>
            </w:pPr>
            <w:r w:rsidRPr="00BC5A31">
              <w:rPr>
                <w:sz w:val="24"/>
              </w:rPr>
              <w:t>Вариант 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rPr>
                <w:sz w:val="24"/>
              </w:rPr>
            </w:pPr>
            <w:r w:rsidRPr="00BC5A31">
              <w:rPr>
                <w:sz w:val="24"/>
              </w:rPr>
              <w:t>Вариант 2</w:t>
            </w:r>
          </w:p>
        </w:tc>
      </w:tr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6.1. Содержание варианта решения выявленной проблемы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Вариант, используемый в насто</w:t>
            </w:r>
            <w:r w:rsidRPr="00BC5A31">
              <w:rPr>
                <w:rFonts w:cs="PT Astra Serif"/>
                <w:sz w:val="24"/>
                <w:lang w:eastAsia="en-US"/>
              </w:rPr>
              <w:t>я</w:t>
            </w:r>
            <w:r w:rsidRPr="00BC5A31">
              <w:rPr>
                <w:rFonts w:cs="PT Astra Serif"/>
                <w:sz w:val="24"/>
                <w:lang w:eastAsia="en-US"/>
              </w:rPr>
              <w:t xml:space="preserve">щее время: </w:t>
            </w:r>
          </w:p>
          <w:p w:rsidR="001762D4" w:rsidRPr="00BC5A31" w:rsidRDefault="00536AAA" w:rsidP="00536AAA">
            <w:pPr>
              <w:suppressAutoHyphens w:val="0"/>
              <w:jc w:val="left"/>
              <w:rPr>
                <w:sz w:val="24"/>
              </w:rPr>
            </w:pPr>
            <w:r w:rsidRPr="00536AAA">
              <w:rPr>
                <w:sz w:val="24"/>
              </w:rPr>
              <w:t xml:space="preserve">Постановление Администрации Томской области от 28.07.2014 </w:t>
            </w:r>
            <w:r>
              <w:rPr>
                <w:sz w:val="24"/>
              </w:rPr>
              <w:t>№</w:t>
            </w:r>
            <w:r w:rsidRPr="00536AAA">
              <w:rPr>
                <w:sz w:val="24"/>
              </w:rPr>
              <w:t xml:space="preserve"> 274а </w:t>
            </w:r>
            <w:r>
              <w:rPr>
                <w:sz w:val="24"/>
              </w:rPr>
              <w:t>«</w:t>
            </w:r>
            <w:r w:rsidRPr="00536AAA">
              <w:rPr>
                <w:sz w:val="24"/>
              </w:rPr>
              <w:t>Об утверждении Порядка осуществления государственного контроля (надзора) в области р</w:t>
            </w:r>
            <w:r w:rsidRPr="00536AAA">
              <w:rPr>
                <w:sz w:val="24"/>
              </w:rPr>
              <w:t>е</w:t>
            </w:r>
            <w:r w:rsidRPr="00536AAA">
              <w:rPr>
                <w:sz w:val="24"/>
              </w:rPr>
              <w:t>гулируемых государством цен (т</w:t>
            </w:r>
            <w:r w:rsidRPr="00536AAA">
              <w:rPr>
                <w:sz w:val="24"/>
              </w:rPr>
              <w:t>а</w:t>
            </w:r>
            <w:r w:rsidRPr="00536AAA">
              <w:rPr>
                <w:sz w:val="24"/>
              </w:rPr>
              <w:t>рифов) уполномоченным испо</w:t>
            </w:r>
            <w:r w:rsidRPr="00536AAA">
              <w:rPr>
                <w:sz w:val="24"/>
              </w:rPr>
              <w:t>л</w:t>
            </w:r>
            <w:r w:rsidRPr="00536AAA">
              <w:rPr>
                <w:sz w:val="24"/>
              </w:rPr>
              <w:t>нительным органом государстве</w:t>
            </w:r>
            <w:r w:rsidRPr="00536AAA">
              <w:rPr>
                <w:sz w:val="24"/>
              </w:rPr>
              <w:t>н</w:t>
            </w:r>
            <w:r w:rsidRPr="00536AAA">
              <w:rPr>
                <w:sz w:val="24"/>
              </w:rPr>
              <w:t>ной власти Томской области</w:t>
            </w:r>
            <w:r>
              <w:rPr>
                <w:sz w:val="24"/>
              </w:rPr>
              <w:t>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Предлагаемый вариант: </w:t>
            </w:r>
          </w:p>
          <w:p w:rsidR="001762D4" w:rsidRPr="00BC5A31" w:rsidRDefault="0022771A" w:rsidP="002F1AAD">
            <w:pPr>
              <w:suppressAutoHyphens w:val="0"/>
              <w:jc w:val="left"/>
              <w:rPr>
                <w:sz w:val="24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Положение </w:t>
            </w:r>
            <w:r w:rsidRPr="00BC5A31">
              <w:rPr>
                <w:sz w:val="24"/>
              </w:rPr>
              <w:t>о регионал</w:t>
            </w:r>
            <w:r w:rsidRPr="00BC5A31">
              <w:rPr>
                <w:sz w:val="24"/>
              </w:rPr>
              <w:t>ь</w:t>
            </w:r>
            <w:r w:rsidRPr="00BC5A31">
              <w:rPr>
                <w:sz w:val="24"/>
              </w:rPr>
              <w:t xml:space="preserve">ном государственном контроле (надзоре) </w:t>
            </w:r>
            <w:r w:rsidR="00536AAA" w:rsidRPr="00536AAA">
              <w:rPr>
                <w:rFonts w:cs="PT Astra Serif"/>
                <w:bCs/>
                <w:sz w:val="24"/>
              </w:rPr>
              <w:t>в о</w:t>
            </w:r>
            <w:r w:rsidR="00536AAA" w:rsidRPr="00536AAA">
              <w:rPr>
                <w:rFonts w:cs="PT Astra Serif"/>
                <w:bCs/>
                <w:sz w:val="24"/>
              </w:rPr>
              <w:t>б</w:t>
            </w:r>
            <w:r w:rsidR="00536AAA" w:rsidRPr="00536AAA">
              <w:rPr>
                <w:rFonts w:cs="PT Astra Serif"/>
                <w:bCs/>
                <w:sz w:val="24"/>
              </w:rPr>
              <w:t>ласти регулирования т</w:t>
            </w:r>
            <w:r w:rsidR="00536AAA" w:rsidRPr="00536AAA">
              <w:rPr>
                <w:rFonts w:cs="PT Astra Serif"/>
                <w:bCs/>
                <w:sz w:val="24"/>
              </w:rPr>
              <w:t>а</w:t>
            </w:r>
            <w:r w:rsidR="00536AAA" w:rsidRPr="00536AAA">
              <w:rPr>
                <w:rFonts w:cs="PT Astra Serif"/>
                <w:bCs/>
                <w:sz w:val="24"/>
              </w:rPr>
              <w:t xml:space="preserve">рифов в сфере </w:t>
            </w:r>
            <w:r w:rsidR="00536AAA" w:rsidRPr="00536AAA">
              <w:rPr>
                <w:sz w:val="24"/>
              </w:rPr>
              <w:t>водосна</w:t>
            </w:r>
            <w:r w:rsidR="00536AAA" w:rsidRPr="00536AAA">
              <w:rPr>
                <w:sz w:val="24"/>
              </w:rPr>
              <w:t>б</w:t>
            </w:r>
            <w:r w:rsidR="00536AAA" w:rsidRPr="00536AAA">
              <w:rPr>
                <w:sz w:val="24"/>
              </w:rPr>
              <w:t>жения и водоотведения</w:t>
            </w:r>
            <w:r w:rsidR="00536AAA" w:rsidRPr="00536AAA">
              <w:rPr>
                <w:rFonts w:cs="PT Astra Serif"/>
                <w:bCs/>
                <w:sz w:val="24"/>
              </w:rPr>
              <w:t xml:space="preserve"> на территории Томской о</w:t>
            </w:r>
            <w:r w:rsidR="00536AAA" w:rsidRPr="00536AAA">
              <w:rPr>
                <w:rFonts w:cs="PT Astra Serif"/>
                <w:bCs/>
                <w:sz w:val="24"/>
              </w:rPr>
              <w:t>б</w:t>
            </w:r>
            <w:r w:rsidR="00536AAA" w:rsidRPr="00536AAA">
              <w:rPr>
                <w:rFonts w:cs="PT Astra Serif"/>
                <w:bCs/>
                <w:sz w:val="24"/>
              </w:rPr>
              <w:t>ласти</w:t>
            </w:r>
          </w:p>
        </w:tc>
      </w:tr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536AAA" w:rsidP="0063160A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536AAA" w:rsidP="0063160A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97</w:t>
            </w:r>
          </w:p>
        </w:tc>
      </w:tr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 xml:space="preserve">6.3. Оценка дополнительных расходов (доходов) потенциальных адресатов предлагаемого правового </w:t>
            </w:r>
            <w:r w:rsidRPr="00BC5A31">
              <w:rPr>
                <w:sz w:val="24"/>
              </w:rPr>
              <w:lastRenderedPageBreak/>
              <w:t>регулирования, связанных с его введением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lastRenderedPageBreak/>
              <w:t>Расходы (доходы)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(доходы) отсу</w:t>
            </w:r>
            <w:r w:rsidRPr="00BC5A31">
              <w:rPr>
                <w:rFonts w:cs="PT Astra Serif"/>
                <w:sz w:val="24"/>
                <w:lang w:eastAsia="en-US"/>
              </w:rPr>
              <w:t>т</w:t>
            </w:r>
            <w:r w:rsidRPr="00BC5A31">
              <w:rPr>
                <w:rFonts w:cs="PT Astra Serif"/>
                <w:sz w:val="24"/>
                <w:lang w:eastAsia="en-US"/>
              </w:rPr>
              <w:t>ствуют</w:t>
            </w:r>
          </w:p>
        </w:tc>
      </w:tr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</w:tr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Невозможно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Высокая</w:t>
            </w:r>
          </w:p>
        </w:tc>
      </w:tr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6.6. Оценка рисков неблагоприятных последствий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suppressAutoHyphens w:val="0"/>
              <w:jc w:val="left"/>
              <w:rPr>
                <w:sz w:val="24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Не исполнение полномочий по осуществлению регионального государственного контроля (надзора) </w:t>
            </w:r>
            <w:r w:rsidR="00536AAA" w:rsidRPr="00536AAA">
              <w:rPr>
                <w:rFonts w:cs="PT Astra Serif"/>
                <w:bCs/>
                <w:sz w:val="24"/>
              </w:rPr>
              <w:t xml:space="preserve">в области регулирования тарифов в сфере </w:t>
            </w:r>
            <w:r w:rsidR="00536AAA" w:rsidRPr="00536AAA">
              <w:rPr>
                <w:sz w:val="24"/>
              </w:rPr>
              <w:t>водоснабжения и водоотведения</w:t>
            </w:r>
            <w:r w:rsidR="00536AAA" w:rsidRPr="00536AAA">
              <w:rPr>
                <w:rFonts w:cs="PT Astra Serif"/>
                <w:bCs/>
                <w:sz w:val="24"/>
              </w:rPr>
              <w:t xml:space="preserve"> на территории Томской области</w:t>
            </w:r>
            <w:r w:rsidR="00850CAF" w:rsidRPr="00BC5A31">
              <w:rPr>
                <w:rFonts w:cs="PT Astra Serif"/>
                <w:sz w:val="24"/>
                <w:lang w:eastAsia="en-US"/>
              </w:rPr>
              <w:t xml:space="preserve"> в соответствии с положениями Федерального зак</w:t>
            </w:r>
            <w:r w:rsidR="00850CAF" w:rsidRPr="00BC5A31">
              <w:rPr>
                <w:rFonts w:cs="PT Astra Serif"/>
                <w:sz w:val="24"/>
                <w:lang w:eastAsia="en-US"/>
              </w:rPr>
              <w:t>о</w:t>
            </w:r>
            <w:r w:rsidR="00850CAF" w:rsidRPr="00BC5A31">
              <w:rPr>
                <w:rFonts w:cs="PT Astra Serif"/>
                <w:sz w:val="24"/>
                <w:lang w:eastAsia="en-US"/>
              </w:rPr>
              <w:t>на от 31</w:t>
            </w:r>
            <w:r w:rsidR="00536AAA">
              <w:rPr>
                <w:rFonts w:cs="PT Astra Serif"/>
                <w:sz w:val="24"/>
                <w:lang w:eastAsia="en-US"/>
              </w:rPr>
              <w:t>.07.2020</w:t>
            </w:r>
            <w:r w:rsidR="00850CAF" w:rsidRPr="00BC5A31">
              <w:rPr>
                <w:rFonts w:cs="PT Astra Serif"/>
                <w:sz w:val="24"/>
                <w:lang w:eastAsia="en-US"/>
              </w:rPr>
              <w:t xml:space="preserve"> № 248-ФЗ «О государственном контроле (надз</w:t>
            </w:r>
            <w:r w:rsidR="00850CAF" w:rsidRPr="00BC5A31">
              <w:rPr>
                <w:rFonts w:cs="PT Astra Serif"/>
                <w:sz w:val="24"/>
                <w:lang w:eastAsia="en-US"/>
              </w:rPr>
              <w:t>о</w:t>
            </w:r>
            <w:r w:rsidR="00850CAF" w:rsidRPr="00BC5A31">
              <w:rPr>
                <w:rFonts w:cs="PT Astra Serif"/>
                <w:sz w:val="24"/>
                <w:lang w:eastAsia="en-US"/>
              </w:rPr>
              <w:t>ре) и муниципальном контроле в Российской Федерации»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Риски отсутствуют</w:t>
            </w:r>
          </w:p>
        </w:tc>
      </w:tr>
    </w:tbl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7.  Иная  информация по решению разработчика, относящаяся к сведениям о подготовке идеи (концепции) предлагаемого правового регулирования: </w:t>
      </w:r>
      <w:r w:rsidRPr="00BC5A31">
        <w:rPr>
          <w:sz w:val="24"/>
        </w:rPr>
        <w:t>отсутствует.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pStyle w:val="11"/>
        <w:ind w:firstLine="708"/>
        <w:jc w:val="both"/>
        <w:rPr>
          <w:rFonts w:cs="Courier New"/>
          <w:b w:val="0"/>
          <w:sz w:val="24"/>
        </w:rPr>
      </w:pPr>
      <w:r w:rsidRPr="00BC5A31">
        <w:rPr>
          <w:rFonts w:cs="Courier New"/>
          <w:b w:val="0"/>
          <w:sz w:val="24"/>
        </w:rPr>
        <w:t>К уведомлению прилагаются:</w:t>
      </w:r>
    </w:p>
    <w:p w:rsidR="001762D4" w:rsidRPr="00BC5A31" w:rsidRDefault="001762D4">
      <w:pPr>
        <w:pStyle w:val="11"/>
        <w:ind w:firstLine="708"/>
        <w:jc w:val="both"/>
        <w:rPr>
          <w:rFonts w:cs="Courier New"/>
          <w:b w:val="0"/>
          <w:sz w:val="24"/>
        </w:rPr>
      </w:pPr>
    </w:p>
    <w:tbl>
      <w:tblPr>
        <w:tblW w:w="9910" w:type="dxa"/>
        <w:tblInd w:w="108" w:type="dxa"/>
        <w:tblLook w:val="0000" w:firstRow="0" w:lastRow="0" w:firstColumn="0" w:lastColumn="0" w:noHBand="0" w:noVBand="0"/>
      </w:tblPr>
      <w:tblGrid>
        <w:gridCol w:w="667"/>
        <w:gridCol w:w="8025"/>
        <w:gridCol w:w="1218"/>
      </w:tblGrid>
      <w:tr w:rsidR="001762D4" w:rsidRPr="00BC5A3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B136F4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н</w:t>
            </w:r>
            <w:r w:rsidR="0022771A" w:rsidRPr="00BC5A31">
              <w:rPr>
                <w:rFonts w:cs="PT Astra Serif"/>
                <w:sz w:val="24"/>
                <w:lang w:eastAsia="en-US"/>
              </w:rPr>
              <w:t>а 1 л.</w:t>
            </w:r>
          </w:p>
        </w:tc>
      </w:tr>
    </w:tbl>
    <w:p w:rsidR="001762D4" w:rsidRPr="00BC5A31" w:rsidRDefault="001762D4">
      <w:pPr>
        <w:suppressAutoHyphens w:val="0"/>
        <w:jc w:val="both"/>
        <w:rPr>
          <w:sz w:val="24"/>
        </w:rPr>
      </w:pPr>
    </w:p>
    <w:sectPr w:rsidR="001762D4" w:rsidRPr="00BC5A31" w:rsidSect="001762D4">
      <w:headerReference w:type="default" r:id="rId10"/>
      <w:pgSz w:w="11906" w:h="16838"/>
      <w:pgMar w:top="1134" w:right="567" w:bottom="1134" w:left="1134" w:header="567" w:footer="567" w:gutter="0"/>
      <w:cols w:space="720"/>
      <w:formProt w:val="0"/>
      <w:titlePg/>
      <w:docGrid w:linePitch="312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1C" w:rsidRDefault="00E07C1C" w:rsidP="001762D4">
      <w:r>
        <w:separator/>
      </w:r>
    </w:p>
  </w:endnote>
  <w:endnote w:type="continuationSeparator" w:id="0">
    <w:p w:rsidR="00E07C1C" w:rsidRDefault="00E07C1C" w:rsidP="001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1C" w:rsidRDefault="00E07C1C" w:rsidP="001762D4">
      <w:r>
        <w:separator/>
      </w:r>
    </w:p>
  </w:footnote>
  <w:footnote w:type="continuationSeparator" w:id="0">
    <w:p w:rsidR="00E07C1C" w:rsidRDefault="00E07C1C" w:rsidP="0017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3032A0">
    <w:pPr>
      <w:pStyle w:val="1f"/>
    </w:pPr>
    <w:r>
      <w:fldChar w:fldCharType="begin"/>
    </w:r>
    <w:r>
      <w:instrText>PAGE</w:instrText>
    </w:r>
    <w:r>
      <w:fldChar w:fldCharType="separate"/>
    </w:r>
    <w:r w:rsidR="00367B3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A8F"/>
    <w:multiLevelType w:val="multilevel"/>
    <w:tmpl w:val="77A2FD96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>
    <w:nsid w:val="4A462421"/>
    <w:multiLevelType w:val="multilevel"/>
    <w:tmpl w:val="85A22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F446D"/>
    <w:multiLevelType w:val="multilevel"/>
    <w:tmpl w:val="7DE89AE2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D4"/>
    <w:rsid w:val="00033751"/>
    <w:rsid w:val="0009430D"/>
    <w:rsid w:val="001762D4"/>
    <w:rsid w:val="0022771A"/>
    <w:rsid w:val="002F1AAD"/>
    <w:rsid w:val="00303288"/>
    <w:rsid w:val="003032A0"/>
    <w:rsid w:val="00341F1D"/>
    <w:rsid w:val="00367B32"/>
    <w:rsid w:val="004A64A4"/>
    <w:rsid w:val="00536AAA"/>
    <w:rsid w:val="0059427D"/>
    <w:rsid w:val="005F4EEC"/>
    <w:rsid w:val="0063160A"/>
    <w:rsid w:val="007071E0"/>
    <w:rsid w:val="00850CAF"/>
    <w:rsid w:val="008D7623"/>
    <w:rsid w:val="00935A03"/>
    <w:rsid w:val="00B136F4"/>
    <w:rsid w:val="00B162E4"/>
    <w:rsid w:val="00BB1E20"/>
    <w:rsid w:val="00BC5A31"/>
    <w:rsid w:val="00C25A4E"/>
    <w:rsid w:val="00CB38C9"/>
    <w:rsid w:val="00D86D06"/>
    <w:rsid w:val="00E07C1C"/>
    <w:rsid w:val="00E65D59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D4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1762D4"/>
  </w:style>
  <w:style w:type="paragraph" w:customStyle="1" w:styleId="21">
    <w:name w:val="Заголовок 21"/>
    <w:basedOn w:val="a3"/>
    <w:next w:val="a5"/>
    <w:qFormat/>
    <w:rsid w:val="001762D4"/>
  </w:style>
  <w:style w:type="paragraph" w:customStyle="1" w:styleId="31">
    <w:name w:val="Заголовок 31"/>
    <w:basedOn w:val="a3"/>
    <w:next w:val="a5"/>
    <w:qFormat/>
    <w:rsid w:val="001762D4"/>
  </w:style>
  <w:style w:type="paragraph" w:customStyle="1" w:styleId="41">
    <w:name w:val="Заголовок 41"/>
    <w:basedOn w:val="a3"/>
    <w:next w:val="a5"/>
    <w:qFormat/>
    <w:rsid w:val="001762D4"/>
  </w:style>
  <w:style w:type="paragraph" w:customStyle="1" w:styleId="51">
    <w:name w:val="Заголовок 51"/>
    <w:basedOn w:val="a3"/>
    <w:next w:val="a5"/>
    <w:qFormat/>
    <w:rsid w:val="001762D4"/>
  </w:style>
  <w:style w:type="paragraph" w:customStyle="1" w:styleId="61">
    <w:name w:val="Заголовок 61"/>
    <w:basedOn w:val="a3"/>
    <w:next w:val="a5"/>
    <w:qFormat/>
    <w:rsid w:val="001762D4"/>
  </w:style>
  <w:style w:type="paragraph" w:customStyle="1" w:styleId="71">
    <w:name w:val="Заголовок 71"/>
    <w:basedOn w:val="a3"/>
    <w:next w:val="a5"/>
    <w:qFormat/>
    <w:rsid w:val="001762D4"/>
  </w:style>
  <w:style w:type="paragraph" w:customStyle="1" w:styleId="81">
    <w:name w:val="Заголовок 81"/>
    <w:basedOn w:val="a3"/>
    <w:next w:val="a5"/>
    <w:qFormat/>
    <w:rsid w:val="001762D4"/>
  </w:style>
  <w:style w:type="paragraph" w:customStyle="1" w:styleId="91">
    <w:name w:val="Заголовок 91"/>
    <w:basedOn w:val="a3"/>
    <w:next w:val="a5"/>
    <w:qFormat/>
    <w:rsid w:val="001762D4"/>
  </w:style>
  <w:style w:type="character" w:customStyle="1" w:styleId="a6">
    <w:name w:val="Символ нумерации"/>
    <w:qFormat/>
    <w:rsid w:val="001762D4"/>
  </w:style>
  <w:style w:type="character" w:customStyle="1" w:styleId="a7">
    <w:name w:val="Маркеры списка"/>
    <w:qFormat/>
    <w:rsid w:val="001762D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1762D4"/>
  </w:style>
  <w:style w:type="character" w:customStyle="1" w:styleId="a9">
    <w:name w:val="Привязка сноски"/>
    <w:rsid w:val="001762D4"/>
    <w:rPr>
      <w:vertAlign w:val="superscript"/>
    </w:rPr>
  </w:style>
  <w:style w:type="character" w:styleId="aa">
    <w:name w:val="page number"/>
    <w:rsid w:val="001762D4"/>
  </w:style>
  <w:style w:type="character" w:customStyle="1" w:styleId="ab">
    <w:name w:val="Символы названия"/>
    <w:qFormat/>
    <w:rsid w:val="001762D4"/>
  </w:style>
  <w:style w:type="character" w:customStyle="1" w:styleId="ac">
    <w:name w:val="Буквица"/>
    <w:qFormat/>
    <w:rsid w:val="001762D4"/>
  </w:style>
  <w:style w:type="character" w:customStyle="1" w:styleId="-">
    <w:name w:val="Интернет-ссылка"/>
    <w:rsid w:val="001762D4"/>
    <w:rPr>
      <w:color w:val="000080"/>
      <w:u w:val="single"/>
    </w:rPr>
  </w:style>
  <w:style w:type="character" w:customStyle="1" w:styleId="ad">
    <w:name w:val="Посещённая гиперссылка"/>
    <w:rsid w:val="001762D4"/>
    <w:rPr>
      <w:color w:val="800000"/>
      <w:u w:val="single"/>
    </w:rPr>
  </w:style>
  <w:style w:type="character" w:customStyle="1" w:styleId="ae">
    <w:name w:val="Заполнитель"/>
    <w:qFormat/>
    <w:rsid w:val="001762D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1762D4"/>
  </w:style>
  <w:style w:type="character" w:customStyle="1" w:styleId="af0">
    <w:name w:val="Символ концевой сноски"/>
    <w:qFormat/>
    <w:rsid w:val="001762D4"/>
  </w:style>
  <w:style w:type="character" w:customStyle="1" w:styleId="af1">
    <w:name w:val="Нумерация строк"/>
    <w:rsid w:val="001762D4"/>
  </w:style>
  <w:style w:type="character" w:customStyle="1" w:styleId="af2">
    <w:name w:val="Основной элемент указателя"/>
    <w:qFormat/>
    <w:rsid w:val="001762D4"/>
    <w:rPr>
      <w:b/>
      <w:bCs/>
    </w:rPr>
  </w:style>
  <w:style w:type="character" w:customStyle="1" w:styleId="af3">
    <w:name w:val="Привязка концевой сноски"/>
    <w:rsid w:val="001762D4"/>
    <w:rPr>
      <w:vertAlign w:val="superscript"/>
    </w:rPr>
  </w:style>
  <w:style w:type="character" w:customStyle="1" w:styleId="af4">
    <w:name w:val="Фуригана"/>
    <w:qFormat/>
    <w:rsid w:val="001762D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1762D4"/>
    <w:rPr>
      <w:eastAsianLayout w:id="-1747269632" w:vert="1"/>
    </w:rPr>
  </w:style>
  <w:style w:type="character" w:styleId="af6">
    <w:name w:val="Emphasis"/>
    <w:qFormat/>
    <w:rsid w:val="001762D4"/>
    <w:rPr>
      <w:i/>
      <w:iCs/>
    </w:rPr>
  </w:style>
  <w:style w:type="character" w:customStyle="1" w:styleId="1">
    <w:name w:val="Цитата1"/>
    <w:qFormat/>
    <w:rsid w:val="001762D4"/>
    <w:rPr>
      <w:i/>
      <w:iCs/>
    </w:rPr>
  </w:style>
  <w:style w:type="character" w:customStyle="1" w:styleId="af7">
    <w:name w:val="Выделение жирным"/>
    <w:qFormat/>
    <w:rsid w:val="001762D4"/>
    <w:rPr>
      <w:b/>
      <w:bCs/>
    </w:rPr>
  </w:style>
  <w:style w:type="character" w:customStyle="1" w:styleId="af8">
    <w:name w:val="Исход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1762D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1762D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1762D4"/>
    <w:rPr>
      <w:i/>
      <w:iCs/>
    </w:rPr>
  </w:style>
  <w:style w:type="character" w:customStyle="1" w:styleId="afc">
    <w:name w:val="Определение"/>
    <w:qFormat/>
    <w:rsid w:val="001762D4"/>
  </w:style>
  <w:style w:type="character" w:customStyle="1" w:styleId="afd">
    <w:name w:val="Непропорциональ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pt-a0-000002">
    <w:name w:val="pt-a0-000002"/>
    <w:qFormat/>
    <w:rsid w:val="001762D4"/>
    <w:rPr>
      <w:rFonts w:cs="Times New Roman"/>
    </w:rPr>
  </w:style>
  <w:style w:type="paragraph" w:customStyle="1" w:styleId="a3">
    <w:name w:val="Заголовок"/>
    <w:basedOn w:val="a"/>
    <w:next w:val="a4"/>
    <w:qFormat/>
    <w:rsid w:val="001762D4"/>
    <w:rPr>
      <w:b/>
    </w:rPr>
  </w:style>
  <w:style w:type="paragraph" w:styleId="a5">
    <w:name w:val="Body Text"/>
    <w:basedOn w:val="a"/>
    <w:rsid w:val="001762D4"/>
    <w:pPr>
      <w:jc w:val="both"/>
    </w:pPr>
  </w:style>
  <w:style w:type="paragraph" w:styleId="afe">
    <w:name w:val="List"/>
    <w:basedOn w:val="a5"/>
    <w:rsid w:val="001762D4"/>
  </w:style>
  <w:style w:type="paragraph" w:customStyle="1" w:styleId="10">
    <w:name w:val="Название объекта1"/>
    <w:basedOn w:val="a"/>
    <w:qFormat/>
    <w:rsid w:val="001762D4"/>
  </w:style>
  <w:style w:type="paragraph" w:styleId="aff">
    <w:name w:val="index heading"/>
    <w:basedOn w:val="a"/>
    <w:qFormat/>
    <w:rsid w:val="001762D4"/>
    <w:pPr>
      <w:jc w:val="left"/>
    </w:pPr>
  </w:style>
  <w:style w:type="paragraph" w:customStyle="1" w:styleId="aff0">
    <w:name w:val="Блочная цитата"/>
    <w:basedOn w:val="a"/>
    <w:qFormat/>
    <w:rsid w:val="001762D4"/>
  </w:style>
  <w:style w:type="paragraph" w:styleId="aff1">
    <w:name w:val="Title"/>
    <w:basedOn w:val="a"/>
    <w:next w:val="a4"/>
    <w:qFormat/>
    <w:rsid w:val="001762D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1762D4"/>
    <w:pPr>
      <w:ind w:left="709"/>
      <w:jc w:val="both"/>
    </w:pPr>
    <w:rPr>
      <w:b/>
    </w:rPr>
  </w:style>
  <w:style w:type="paragraph" w:styleId="a4">
    <w:name w:val="Body Text First Indent"/>
    <w:basedOn w:val="a"/>
    <w:rsid w:val="001762D4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1762D4"/>
    <w:pPr>
      <w:tabs>
        <w:tab w:val="left" w:pos="0"/>
      </w:tabs>
    </w:pPr>
  </w:style>
  <w:style w:type="paragraph" w:styleId="aff4">
    <w:name w:val="Body Text Indent"/>
    <w:basedOn w:val="a5"/>
    <w:rsid w:val="001762D4"/>
  </w:style>
  <w:style w:type="paragraph" w:styleId="aff5">
    <w:name w:val="Salutation"/>
    <w:basedOn w:val="a"/>
    <w:rsid w:val="001762D4"/>
  </w:style>
  <w:style w:type="paragraph" w:styleId="aff6">
    <w:name w:val="Signature"/>
    <w:basedOn w:val="a"/>
    <w:rsid w:val="001762D4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1762D4"/>
    <w:pPr>
      <w:tabs>
        <w:tab w:val="left" w:pos="0"/>
      </w:tabs>
    </w:pPr>
  </w:style>
  <w:style w:type="paragraph" w:customStyle="1" w:styleId="12">
    <w:name w:val="Текст примечания1"/>
    <w:basedOn w:val="a5"/>
    <w:rsid w:val="001762D4"/>
  </w:style>
  <w:style w:type="paragraph" w:customStyle="1" w:styleId="100">
    <w:name w:val="Заголовок 10"/>
    <w:basedOn w:val="a3"/>
    <w:next w:val="a5"/>
    <w:qFormat/>
    <w:rsid w:val="001762D4"/>
  </w:style>
  <w:style w:type="paragraph" w:customStyle="1" w:styleId="13">
    <w:name w:val="Начало нумерованного списка 1"/>
    <w:basedOn w:val="afe"/>
    <w:next w:val="3"/>
    <w:qFormat/>
    <w:rsid w:val="001762D4"/>
  </w:style>
  <w:style w:type="paragraph" w:styleId="3">
    <w:name w:val="List 3"/>
    <w:basedOn w:val="afe"/>
    <w:rsid w:val="001762D4"/>
    <w:pPr>
      <w:numPr>
        <w:numId w:val="2"/>
      </w:numPr>
    </w:pPr>
  </w:style>
  <w:style w:type="paragraph" w:customStyle="1" w:styleId="14">
    <w:name w:val="Конец нумерованного списка 1"/>
    <w:basedOn w:val="afe"/>
    <w:next w:val="3"/>
    <w:qFormat/>
    <w:rsid w:val="001762D4"/>
  </w:style>
  <w:style w:type="paragraph" w:customStyle="1" w:styleId="15">
    <w:name w:val="Продолжение нумерованного списка 1"/>
    <w:basedOn w:val="afe"/>
    <w:qFormat/>
    <w:rsid w:val="001762D4"/>
  </w:style>
  <w:style w:type="paragraph" w:customStyle="1" w:styleId="20">
    <w:name w:val="Начало нумерованного списка 2"/>
    <w:basedOn w:val="afe"/>
    <w:next w:val="22"/>
    <w:qFormat/>
    <w:rsid w:val="001762D4"/>
  </w:style>
  <w:style w:type="paragraph" w:styleId="22">
    <w:name w:val="List Number 2"/>
    <w:basedOn w:val="afe"/>
    <w:rsid w:val="001762D4"/>
  </w:style>
  <w:style w:type="paragraph" w:customStyle="1" w:styleId="23">
    <w:name w:val="Конец нумерованного списка 2"/>
    <w:basedOn w:val="afe"/>
    <w:next w:val="22"/>
    <w:qFormat/>
    <w:rsid w:val="001762D4"/>
  </w:style>
  <w:style w:type="paragraph" w:customStyle="1" w:styleId="24">
    <w:name w:val="Продолжение нумерованного списка 2"/>
    <w:basedOn w:val="afe"/>
    <w:qFormat/>
    <w:rsid w:val="001762D4"/>
  </w:style>
  <w:style w:type="paragraph" w:customStyle="1" w:styleId="30">
    <w:name w:val="Начало нумерованного списка 3"/>
    <w:basedOn w:val="afe"/>
    <w:next w:val="32"/>
    <w:qFormat/>
    <w:rsid w:val="001762D4"/>
  </w:style>
  <w:style w:type="paragraph" w:styleId="32">
    <w:name w:val="List Number 3"/>
    <w:basedOn w:val="afe"/>
    <w:rsid w:val="001762D4"/>
  </w:style>
  <w:style w:type="paragraph" w:customStyle="1" w:styleId="33">
    <w:name w:val="Конец нумерованного списка 3"/>
    <w:basedOn w:val="afe"/>
    <w:next w:val="32"/>
    <w:qFormat/>
    <w:rsid w:val="001762D4"/>
  </w:style>
  <w:style w:type="paragraph" w:customStyle="1" w:styleId="34">
    <w:name w:val="Продолжение нумерованного списка 3"/>
    <w:basedOn w:val="afe"/>
    <w:qFormat/>
    <w:rsid w:val="001762D4"/>
  </w:style>
  <w:style w:type="paragraph" w:customStyle="1" w:styleId="4">
    <w:name w:val="Начало нумерованного списка 4"/>
    <w:basedOn w:val="afe"/>
    <w:next w:val="40"/>
    <w:qFormat/>
    <w:rsid w:val="001762D4"/>
  </w:style>
  <w:style w:type="paragraph" w:styleId="40">
    <w:name w:val="List Number 4"/>
    <w:basedOn w:val="afe"/>
    <w:rsid w:val="001762D4"/>
  </w:style>
  <w:style w:type="paragraph" w:customStyle="1" w:styleId="42">
    <w:name w:val="Конец нумерованного списка 4"/>
    <w:basedOn w:val="afe"/>
    <w:next w:val="40"/>
    <w:qFormat/>
    <w:rsid w:val="001762D4"/>
  </w:style>
  <w:style w:type="paragraph" w:customStyle="1" w:styleId="43">
    <w:name w:val="Продолжение нумерованного списка 4"/>
    <w:basedOn w:val="afe"/>
    <w:qFormat/>
    <w:rsid w:val="001762D4"/>
  </w:style>
  <w:style w:type="paragraph" w:customStyle="1" w:styleId="5">
    <w:name w:val="Начало нумерованного списка 5"/>
    <w:basedOn w:val="afe"/>
    <w:next w:val="50"/>
    <w:qFormat/>
    <w:rsid w:val="001762D4"/>
  </w:style>
  <w:style w:type="paragraph" w:styleId="50">
    <w:name w:val="List Number 5"/>
    <w:basedOn w:val="afe"/>
    <w:rsid w:val="001762D4"/>
  </w:style>
  <w:style w:type="paragraph" w:customStyle="1" w:styleId="52">
    <w:name w:val="Конец нумерованного списка 5"/>
    <w:basedOn w:val="afe"/>
    <w:next w:val="50"/>
    <w:qFormat/>
    <w:rsid w:val="001762D4"/>
  </w:style>
  <w:style w:type="paragraph" w:customStyle="1" w:styleId="53">
    <w:name w:val="Продолжение нумерованного списка 5"/>
    <w:basedOn w:val="afe"/>
    <w:qFormat/>
    <w:rsid w:val="001762D4"/>
  </w:style>
  <w:style w:type="paragraph" w:customStyle="1" w:styleId="16">
    <w:name w:val="Начало маркированного списка 1"/>
    <w:basedOn w:val="afe"/>
    <w:next w:val="2"/>
    <w:qFormat/>
    <w:rsid w:val="001762D4"/>
  </w:style>
  <w:style w:type="paragraph" w:styleId="2">
    <w:name w:val="List 2"/>
    <w:basedOn w:val="afe"/>
    <w:rsid w:val="001762D4"/>
    <w:pPr>
      <w:numPr>
        <w:numId w:val="3"/>
      </w:numPr>
    </w:pPr>
  </w:style>
  <w:style w:type="paragraph" w:customStyle="1" w:styleId="17">
    <w:name w:val="Конец маркированного списка 1"/>
    <w:basedOn w:val="afe"/>
    <w:next w:val="2"/>
    <w:qFormat/>
    <w:rsid w:val="001762D4"/>
  </w:style>
  <w:style w:type="paragraph" w:styleId="aff8">
    <w:name w:val="List Continue"/>
    <w:basedOn w:val="afe"/>
    <w:rsid w:val="001762D4"/>
  </w:style>
  <w:style w:type="paragraph" w:customStyle="1" w:styleId="25">
    <w:name w:val="Начало маркированного списка 2"/>
    <w:basedOn w:val="afe"/>
    <w:next w:val="35"/>
    <w:qFormat/>
    <w:rsid w:val="001762D4"/>
  </w:style>
  <w:style w:type="paragraph" w:styleId="35">
    <w:name w:val="List Bullet 3"/>
    <w:basedOn w:val="afe"/>
    <w:rsid w:val="001762D4"/>
  </w:style>
  <w:style w:type="paragraph" w:customStyle="1" w:styleId="26">
    <w:name w:val="Конец маркированного списка 2"/>
    <w:basedOn w:val="afe"/>
    <w:next w:val="35"/>
    <w:qFormat/>
    <w:rsid w:val="001762D4"/>
  </w:style>
  <w:style w:type="paragraph" w:styleId="27">
    <w:name w:val="List Continue 2"/>
    <w:basedOn w:val="afe"/>
    <w:rsid w:val="001762D4"/>
  </w:style>
  <w:style w:type="paragraph" w:customStyle="1" w:styleId="36">
    <w:name w:val="Начало маркированного списка 3"/>
    <w:basedOn w:val="afe"/>
    <w:next w:val="44"/>
    <w:qFormat/>
    <w:rsid w:val="001762D4"/>
  </w:style>
  <w:style w:type="paragraph" w:styleId="44">
    <w:name w:val="List Bullet 4"/>
    <w:basedOn w:val="afe"/>
    <w:rsid w:val="001762D4"/>
  </w:style>
  <w:style w:type="paragraph" w:customStyle="1" w:styleId="37">
    <w:name w:val="Конец маркированного списка 3"/>
    <w:basedOn w:val="afe"/>
    <w:next w:val="44"/>
    <w:qFormat/>
    <w:rsid w:val="001762D4"/>
  </w:style>
  <w:style w:type="paragraph" w:styleId="38">
    <w:name w:val="List Continue 3"/>
    <w:basedOn w:val="afe"/>
    <w:rsid w:val="001762D4"/>
  </w:style>
  <w:style w:type="paragraph" w:customStyle="1" w:styleId="45">
    <w:name w:val="Начало маркированного списка 4"/>
    <w:basedOn w:val="afe"/>
    <w:next w:val="54"/>
    <w:qFormat/>
    <w:rsid w:val="001762D4"/>
  </w:style>
  <w:style w:type="paragraph" w:styleId="54">
    <w:name w:val="List Bullet 5"/>
    <w:basedOn w:val="afe"/>
    <w:rsid w:val="001762D4"/>
  </w:style>
  <w:style w:type="paragraph" w:customStyle="1" w:styleId="46">
    <w:name w:val="Конец маркированного списка 4"/>
    <w:basedOn w:val="afe"/>
    <w:next w:val="54"/>
    <w:qFormat/>
    <w:rsid w:val="001762D4"/>
  </w:style>
  <w:style w:type="paragraph" w:styleId="47">
    <w:name w:val="List Continue 4"/>
    <w:basedOn w:val="afe"/>
    <w:rsid w:val="001762D4"/>
  </w:style>
  <w:style w:type="paragraph" w:customStyle="1" w:styleId="55">
    <w:name w:val="Начало маркированного списка 5"/>
    <w:basedOn w:val="afe"/>
    <w:next w:val="aff9"/>
    <w:qFormat/>
    <w:rsid w:val="001762D4"/>
  </w:style>
  <w:style w:type="paragraph" w:styleId="aff9">
    <w:name w:val="List Number"/>
    <w:basedOn w:val="afe"/>
    <w:rsid w:val="001762D4"/>
  </w:style>
  <w:style w:type="paragraph" w:customStyle="1" w:styleId="56">
    <w:name w:val="Конец маркированного списка 5"/>
    <w:basedOn w:val="afe"/>
    <w:next w:val="aff9"/>
    <w:qFormat/>
    <w:rsid w:val="001762D4"/>
  </w:style>
  <w:style w:type="paragraph" w:styleId="57">
    <w:name w:val="List Continue 5"/>
    <w:basedOn w:val="afe"/>
    <w:rsid w:val="001762D4"/>
  </w:style>
  <w:style w:type="paragraph" w:customStyle="1" w:styleId="18">
    <w:name w:val="Указатель1"/>
    <w:basedOn w:val="a3"/>
    <w:rsid w:val="001762D4"/>
  </w:style>
  <w:style w:type="paragraph" w:customStyle="1" w:styleId="110">
    <w:name w:val="Указатель 11"/>
    <w:basedOn w:val="aff"/>
    <w:rsid w:val="001762D4"/>
  </w:style>
  <w:style w:type="paragraph" w:customStyle="1" w:styleId="210">
    <w:name w:val="Указатель 21"/>
    <w:basedOn w:val="aff"/>
    <w:rsid w:val="001762D4"/>
  </w:style>
  <w:style w:type="paragraph" w:customStyle="1" w:styleId="310">
    <w:name w:val="Указатель 31"/>
    <w:basedOn w:val="aff"/>
    <w:rsid w:val="001762D4"/>
  </w:style>
  <w:style w:type="paragraph" w:customStyle="1" w:styleId="affa">
    <w:name w:val="Разделитель предметного указателя"/>
    <w:basedOn w:val="aff"/>
    <w:qFormat/>
    <w:rsid w:val="001762D4"/>
  </w:style>
  <w:style w:type="paragraph" w:customStyle="1" w:styleId="19">
    <w:name w:val="Заголовок таблицы ссылок1"/>
    <w:basedOn w:val="a3"/>
    <w:next w:val="111"/>
    <w:rsid w:val="001762D4"/>
  </w:style>
  <w:style w:type="paragraph" w:customStyle="1" w:styleId="111">
    <w:name w:val="Оглавление 11"/>
    <w:basedOn w:val="aff"/>
    <w:rsid w:val="001762D4"/>
    <w:pPr>
      <w:tabs>
        <w:tab w:val="right" w:leader="dot" w:pos="9638"/>
      </w:tabs>
    </w:pPr>
  </w:style>
  <w:style w:type="paragraph" w:customStyle="1" w:styleId="211">
    <w:name w:val="Оглавление 21"/>
    <w:basedOn w:val="aff"/>
    <w:rsid w:val="001762D4"/>
    <w:pPr>
      <w:tabs>
        <w:tab w:val="right" w:leader="dot" w:pos="9355"/>
      </w:tabs>
    </w:pPr>
  </w:style>
  <w:style w:type="paragraph" w:customStyle="1" w:styleId="311">
    <w:name w:val="Оглавление 31"/>
    <w:basedOn w:val="aff"/>
    <w:rsid w:val="001762D4"/>
    <w:pPr>
      <w:tabs>
        <w:tab w:val="right" w:leader="dot" w:pos="9072"/>
      </w:tabs>
    </w:pPr>
  </w:style>
  <w:style w:type="paragraph" w:customStyle="1" w:styleId="410">
    <w:name w:val="Оглавление 41"/>
    <w:basedOn w:val="aff"/>
    <w:rsid w:val="001762D4"/>
    <w:pPr>
      <w:tabs>
        <w:tab w:val="right" w:leader="dot" w:pos="8789"/>
      </w:tabs>
    </w:pPr>
  </w:style>
  <w:style w:type="paragraph" w:customStyle="1" w:styleId="510">
    <w:name w:val="Оглавление 51"/>
    <w:basedOn w:val="aff"/>
    <w:rsid w:val="001762D4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1762D4"/>
  </w:style>
  <w:style w:type="paragraph" w:customStyle="1" w:styleId="1a">
    <w:name w:val="Указатель пользователя 1"/>
    <w:basedOn w:val="aff"/>
    <w:qFormat/>
    <w:rsid w:val="001762D4"/>
    <w:pPr>
      <w:tabs>
        <w:tab w:val="right" w:leader="dot" w:pos="9638"/>
      </w:tabs>
    </w:pPr>
  </w:style>
  <w:style w:type="paragraph" w:customStyle="1" w:styleId="28">
    <w:name w:val="Указатель пользователя 2"/>
    <w:basedOn w:val="aff"/>
    <w:qFormat/>
    <w:rsid w:val="001762D4"/>
    <w:pPr>
      <w:tabs>
        <w:tab w:val="right" w:leader="dot" w:pos="9355"/>
      </w:tabs>
    </w:pPr>
  </w:style>
  <w:style w:type="paragraph" w:customStyle="1" w:styleId="39">
    <w:name w:val="Указатель пользователя 3"/>
    <w:basedOn w:val="aff"/>
    <w:qFormat/>
    <w:rsid w:val="001762D4"/>
    <w:pPr>
      <w:tabs>
        <w:tab w:val="right" w:leader="dot" w:pos="9072"/>
      </w:tabs>
    </w:pPr>
  </w:style>
  <w:style w:type="paragraph" w:customStyle="1" w:styleId="48">
    <w:name w:val="Указатель пользователя 4"/>
    <w:basedOn w:val="aff"/>
    <w:qFormat/>
    <w:rsid w:val="001762D4"/>
    <w:pPr>
      <w:tabs>
        <w:tab w:val="right" w:leader="dot" w:pos="8789"/>
      </w:tabs>
    </w:pPr>
  </w:style>
  <w:style w:type="paragraph" w:customStyle="1" w:styleId="58">
    <w:name w:val="Указатель пользователя 5"/>
    <w:basedOn w:val="aff"/>
    <w:qFormat/>
    <w:rsid w:val="001762D4"/>
    <w:pPr>
      <w:tabs>
        <w:tab w:val="right" w:leader="dot" w:pos="8506"/>
      </w:tabs>
    </w:pPr>
  </w:style>
  <w:style w:type="paragraph" w:customStyle="1" w:styleId="610">
    <w:name w:val="Оглавление 61"/>
    <w:basedOn w:val="aff"/>
    <w:rsid w:val="001762D4"/>
    <w:pPr>
      <w:tabs>
        <w:tab w:val="right" w:leader="dot" w:pos="8223"/>
      </w:tabs>
    </w:pPr>
  </w:style>
  <w:style w:type="paragraph" w:customStyle="1" w:styleId="710">
    <w:name w:val="Оглавление 71"/>
    <w:basedOn w:val="aff"/>
    <w:rsid w:val="001762D4"/>
    <w:pPr>
      <w:tabs>
        <w:tab w:val="right" w:leader="dot" w:pos="7940"/>
      </w:tabs>
    </w:pPr>
  </w:style>
  <w:style w:type="paragraph" w:customStyle="1" w:styleId="810">
    <w:name w:val="Оглавление 81"/>
    <w:basedOn w:val="aff"/>
    <w:rsid w:val="001762D4"/>
    <w:pPr>
      <w:tabs>
        <w:tab w:val="right" w:leader="dot" w:pos="7657"/>
      </w:tabs>
    </w:pPr>
  </w:style>
  <w:style w:type="paragraph" w:customStyle="1" w:styleId="910">
    <w:name w:val="Оглавление 91"/>
    <w:basedOn w:val="aff"/>
    <w:rsid w:val="001762D4"/>
    <w:pPr>
      <w:tabs>
        <w:tab w:val="right" w:leader="dot" w:pos="7374"/>
      </w:tabs>
    </w:pPr>
  </w:style>
  <w:style w:type="paragraph" w:customStyle="1" w:styleId="101">
    <w:name w:val="Оглавление 10"/>
    <w:basedOn w:val="aff"/>
    <w:qFormat/>
    <w:rsid w:val="001762D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1762D4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1762D4"/>
  </w:style>
  <w:style w:type="paragraph" w:customStyle="1" w:styleId="1b">
    <w:name w:val="Список объектов 1"/>
    <w:basedOn w:val="aff"/>
    <w:qFormat/>
    <w:rsid w:val="001762D4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1762D4"/>
  </w:style>
  <w:style w:type="paragraph" w:customStyle="1" w:styleId="1c">
    <w:name w:val="Список таблиц 1"/>
    <w:basedOn w:val="aff"/>
    <w:qFormat/>
    <w:rsid w:val="001762D4"/>
    <w:pPr>
      <w:tabs>
        <w:tab w:val="right" w:leader="dot" w:pos="9638"/>
      </w:tabs>
    </w:pPr>
  </w:style>
  <w:style w:type="paragraph" w:customStyle="1" w:styleId="1d">
    <w:name w:val="Таблица ссылок1"/>
    <w:basedOn w:val="a3"/>
    <w:rsid w:val="001762D4"/>
  </w:style>
  <w:style w:type="paragraph" w:customStyle="1" w:styleId="1e">
    <w:name w:val="Библиография 1"/>
    <w:basedOn w:val="aff"/>
    <w:qFormat/>
    <w:rsid w:val="001762D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1762D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1762D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1762D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1762D4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"/>
    <w:qFormat/>
    <w:rsid w:val="001762D4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"/>
    <w:qFormat/>
    <w:rsid w:val="001762D4"/>
    <w:pPr>
      <w:suppressLineNumbers/>
      <w:tabs>
        <w:tab w:val="center" w:pos="4819"/>
        <w:tab w:val="right" w:pos="9638"/>
      </w:tabs>
    </w:pPr>
  </w:style>
  <w:style w:type="paragraph" w:customStyle="1" w:styleId="1f">
    <w:name w:val="Верх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1f0">
    <w:name w:val="Ниж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1762D4"/>
  </w:style>
  <w:style w:type="paragraph" w:customStyle="1" w:styleId="afff4">
    <w:name w:val="Заголовок таблицы"/>
    <w:basedOn w:val="afff3"/>
    <w:qFormat/>
    <w:rsid w:val="001762D4"/>
    <w:rPr>
      <w:b/>
    </w:rPr>
  </w:style>
  <w:style w:type="paragraph" w:customStyle="1" w:styleId="afff5">
    <w:name w:val="Иллюстрация"/>
    <w:basedOn w:val="10"/>
    <w:qFormat/>
    <w:rsid w:val="001762D4"/>
  </w:style>
  <w:style w:type="paragraph" w:customStyle="1" w:styleId="afff6">
    <w:name w:val="Таблица"/>
    <w:basedOn w:val="10"/>
    <w:qFormat/>
    <w:rsid w:val="001762D4"/>
  </w:style>
  <w:style w:type="paragraph" w:styleId="afff7">
    <w:name w:val="Plain Text"/>
    <w:basedOn w:val="10"/>
    <w:qFormat/>
    <w:rsid w:val="001762D4"/>
  </w:style>
  <w:style w:type="paragraph" w:customStyle="1" w:styleId="afff8">
    <w:name w:val="Содержимое врезки"/>
    <w:basedOn w:val="a"/>
    <w:qFormat/>
    <w:rsid w:val="001762D4"/>
  </w:style>
  <w:style w:type="paragraph" w:customStyle="1" w:styleId="1f1">
    <w:name w:val="Текст сноски1"/>
    <w:basedOn w:val="a"/>
    <w:rsid w:val="001762D4"/>
    <w:pPr>
      <w:jc w:val="left"/>
    </w:pPr>
  </w:style>
  <w:style w:type="paragraph" w:customStyle="1" w:styleId="1f2">
    <w:name w:val="Адрес на конверте1"/>
    <w:basedOn w:val="a"/>
    <w:rsid w:val="001762D4"/>
  </w:style>
  <w:style w:type="paragraph" w:customStyle="1" w:styleId="212">
    <w:name w:val="Обратный адрес 21"/>
    <w:basedOn w:val="a"/>
    <w:rsid w:val="001762D4"/>
  </w:style>
  <w:style w:type="paragraph" w:customStyle="1" w:styleId="1f3">
    <w:name w:val="Текст концевой сноски1"/>
    <w:basedOn w:val="a"/>
    <w:rsid w:val="001762D4"/>
  </w:style>
  <w:style w:type="paragraph" w:customStyle="1" w:styleId="1f4">
    <w:name w:val="Перечень рисунков1"/>
    <w:basedOn w:val="10"/>
    <w:rsid w:val="001762D4"/>
  </w:style>
  <w:style w:type="paragraph" w:customStyle="1" w:styleId="afff9">
    <w:name w:val="Текст в заданном формате"/>
    <w:basedOn w:val="a"/>
    <w:qFormat/>
    <w:rsid w:val="001762D4"/>
  </w:style>
  <w:style w:type="paragraph" w:customStyle="1" w:styleId="afffa">
    <w:name w:val="Горизонтальная линия"/>
    <w:basedOn w:val="a"/>
    <w:next w:val="a5"/>
    <w:qFormat/>
    <w:rsid w:val="001762D4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1762D4"/>
  </w:style>
  <w:style w:type="paragraph" w:customStyle="1" w:styleId="afffc">
    <w:name w:val="Заголовок списка"/>
    <w:basedOn w:val="a"/>
    <w:next w:val="afffb"/>
    <w:qFormat/>
    <w:rsid w:val="001762D4"/>
  </w:style>
  <w:style w:type="paragraph" w:customStyle="1" w:styleId="afffd">
    <w:name w:val="Гриф_Экземпляр"/>
    <w:basedOn w:val="a"/>
    <w:qFormat/>
    <w:rsid w:val="001762D4"/>
    <w:rPr>
      <w:sz w:val="24"/>
    </w:rPr>
  </w:style>
  <w:style w:type="paragraph" w:customStyle="1" w:styleId="afffe">
    <w:name w:val="Исполнитель документа"/>
    <w:basedOn w:val="a"/>
    <w:qFormat/>
    <w:rsid w:val="001762D4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1762D4"/>
    <w:pPr>
      <w:suppressLineNumbers/>
    </w:pPr>
  </w:style>
  <w:style w:type="numbering" w:customStyle="1" w:styleId="123">
    <w:name w:val="Нумерованный 123"/>
    <w:qFormat/>
    <w:rsid w:val="001762D4"/>
  </w:style>
  <w:style w:type="numbering" w:customStyle="1" w:styleId="ABC">
    <w:name w:val="Нумерованный ABC"/>
    <w:qFormat/>
    <w:rsid w:val="001762D4"/>
  </w:style>
  <w:style w:type="numbering" w:customStyle="1" w:styleId="abc0">
    <w:name w:val="Нумерованный abc"/>
    <w:qFormat/>
    <w:rsid w:val="001762D4"/>
  </w:style>
  <w:style w:type="numbering" w:customStyle="1" w:styleId="IVX">
    <w:name w:val="Нумерованный IVX"/>
    <w:qFormat/>
    <w:rsid w:val="001762D4"/>
  </w:style>
  <w:style w:type="numbering" w:customStyle="1" w:styleId="ivx0">
    <w:name w:val="Нумерованный ivx"/>
    <w:qFormat/>
    <w:rsid w:val="001762D4"/>
  </w:style>
  <w:style w:type="numbering" w:customStyle="1" w:styleId="affff0">
    <w:name w:val="Маркер •"/>
    <w:qFormat/>
    <w:rsid w:val="001762D4"/>
  </w:style>
  <w:style w:type="numbering" w:customStyle="1" w:styleId="affff1">
    <w:name w:val="Маркер –"/>
    <w:qFormat/>
    <w:rsid w:val="001762D4"/>
  </w:style>
  <w:style w:type="numbering" w:customStyle="1" w:styleId="affff2">
    <w:name w:val="Маркер "/>
    <w:qFormat/>
    <w:rsid w:val="001762D4"/>
  </w:style>
  <w:style w:type="numbering" w:customStyle="1" w:styleId="affff3">
    <w:name w:val="Маркер "/>
    <w:qFormat/>
    <w:rsid w:val="001762D4"/>
  </w:style>
  <w:style w:type="numbering" w:customStyle="1" w:styleId="affff4">
    <w:name w:val="Маркер "/>
    <w:qFormat/>
    <w:rsid w:val="001762D4"/>
  </w:style>
  <w:style w:type="numbering" w:customStyle="1" w:styleId="1f5">
    <w:name w:val="Нумерованный 1)"/>
    <w:qFormat/>
    <w:rsid w:val="001762D4"/>
  </w:style>
  <w:style w:type="numbering" w:customStyle="1" w:styleId="affff5">
    <w:name w:val="Нумерованный а)"/>
    <w:qFormat/>
    <w:rsid w:val="001762D4"/>
  </w:style>
  <w:style w:type="numbering" w:customStyle="1" w:styleId="affff6">
    <w:name w:val="Нумерованный для таблиц"/>
    <w:qFormat/>
    <w:rsid w:val="0017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cult@cct.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vestin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22.10.2004 N 125-ФЗ(ред. от 11.06.2021)"Об архивном деле в Российской Федерации"</vt:lpstr>
    </vt:vector>
  </TitlesOfParts>
  <Company>КонсультантПлюс Версия 4021.00.25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22.10.2004 N 125-ФЗ(ред. от 11.06.2021)"Об архивном деле в Российской Федерации"</dc:title>
  <dc:creator>smb</dc:creator>
  <cp:lastModifiedBy>Лаврова Л.О.</cp:lastModifiedBy>
  <cp:revision>6</cp:revision>
  <cp:lastPrinted>2021-07-27T05:14:00Z</cp:lastPrinted>
  <dcterms:created xsi:type="dcterms:W3CDTF">2021-08-19T08:24:00Z</dcterms:created>
  <dcterms:modified xsi:type="dcterms:W3CDTF">2021-08-19T09:11:00Z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4021.00.25</vt:lpwstr>
  </property>
</Properties>
</file>