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>Перечень вопросов</w:t>
      </w:r>
    </w:p>
    <w:p w:rsidR="00342DFA" w:rsidRDefault="00342DFA" w:rsidP="00342DFA">
      <w:pPr>
        <w:spacing w:after="0" w:line="240" w:lineRule="auto"/>
        <w:jc w:val="center"/>
        <w:rPr>
          <w:rFonts w:ascii="PT Astra Serif" w:hAnsi="PT Astra Serif"/>
        </w:rPr>
      </w:pPr>
      <w:r w:rsidRPr="00342DFA">
        <w:rPr>
          <w:rFonts w:ascii="PT Astra Serif" w:hAnsi="PT Astra Serif"/>
        </w:rPr>
        <w:t>для участников публичных консультаций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Актуальна ли сегодня заявленная разработчиком проекта акта проблема?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2.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Насколько   корректно   разработчик   обосновал   необходимость государственного  вмешательства?  Насколько  цель  предлагаемого государственного  регулирования  соотносится  с  проблемой,  на  решение которой  оно  направлено?  Достигнет  ли  предлагаемое  государственное регулирование тех целей, на которые оно направлено?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3.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Является ли выбранный вариант решения проблемы оптимальным (в том числе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 точки зрения выгод и издержек для общества в целом)? Существуют ли  иные  варианты  достижения  заявленных  целей  государственного регулирования?  Если  да -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 xml:space="preserve">выделите  те  из  них,  которые  были  бы  менее </w:t>
      </w:r>
      <w:proofErr w:type="spellStart"/>
      <w:r w:rsidRPr="00342DFA">
        <w:rPr>
          <w:rFonts w:ascii="PT Astra Serif" w:hAnsi="PT Astra Serif"/>
        </w:rPr>
        <w:t>затратны</w:t>
      </w:r>
      <w:proofErr w:type="spellEnd"/>
      <w:r w:rsidRPr="00342DFA">
        <w:rPr>
          <w:rFonts w:ascii="PT Astra Serif" w:hAnsi="PT Astra Serif"/>
        </w:rPr>
        <w:t xml:space="preserve"> и/или более эффективны.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4.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 расстановки  сил  в  отрасли? Если  да,  то  как?  Приведите,  по возможности, количественные оценки.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5.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Оцените, насколько полно и точно отражены обязанности, ответственность субъектов  государственного  регулирования,  а  также  насколько  понятно прописаны  административные  процедуры,  реализуемые  ответственными исполнительными  органами  государственной  власти,  насколько  точно  и недвусмысленно прописаны властные функции и полномочия? 6.Существуют ли в предлагаемом государственном регулировании положения, которые  необоснованно  затрудняют  ведение  предпринимательской  и инвестиционной  деятельности?  Приведите  обоснования  по  каждому указанному положению.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7.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К каким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последствиям может привести принятие нового государственного регулирования в части невозможности исполнения юридическими лицами и индивидуальными  предпринимателями  дополнительных  обязанностей, возникновения  избыточных  административных  и  иных  ограничений  и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обязанностей для субъектов предпринимательской и иной деятельности?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8.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 ли  проект  акта  нормы,  противоречащие  действующему законодательству? Если да, укажите их.</w:t>
      </w:r>
    </w:p>
    <w:p w:rsidR="00342DFA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9.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 ли  проект  акта  нормы,  невыполнимые  на  практике?  Если  да, укажите их.</w:t>
      </w:r>
    </w:p>
    <w:p w:rsidR="001D32C8" w:rsidRPr="00342DFA" w:rsidRDefault="00342DFA" w:rsidP="00342DFA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42DFA">
        <w:rPr>
          <w:rFonts w:ascii="PT Astra Serif" w:hAnsi="PT Astra Serif"/>
        </w:rPr>
        <w:t>10.</w:t>
      </w:r>
      <w:r w:rsidR="003C13FD"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Содержит ли</w:t>
      </w:r>
      <w:r>
        <w:rPr>
          <w:rFonts w:ascii="PT Astra Serif" w:hAnsi="PT Astra Serif"/>
        </w:rPr>
        <w:t xml:space="preserve"> </w:t>
      </w:r>
      <w:r w:rsidRPr="00342DFA">
        <w:rPr>
          <w:rFonts w:ascii="PT Astra Serif" w:hAnsi="PT Astra Serif"/>
        </w:rPr>
        <w:t>проект акта нормы, положения и термины, позволяющие их толковать неоднозначно? Если да, у</w:t>
      </w:r>
      <w:bookmarkStart w:id="0" w:name="_GoBack"/>
      <w:bookmarkEnd w:id="0"/>
      <w:r w:rsidRPr="00342DFA">
        <w:rPr>
          <w:rFonts w:ascii="PT Astra Serif" w:hAnsi="PT Astra Serif"/>
        </w:rPr>
        <w:t>кажите их.</w:t>
      </w:r>
    </w:p>
    <w:sectPr w:rsidR="001D32C8" w:rsidRPr="0034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A"/>
    <w:rsid w:val="001D32C8"/>
    <w:rsid w:val="00342DFA"/>
    <w:rsid w:val="003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Стерхова</dc:creator>
  <cp:lastModifiedBy>Татьяна Владимировна Стерхова</cp:lastModifiedBy>
  <cp:revision>1</cp:revision>
  <cp:lastPrinted>2021-07-06T08:48:00Z</cp:lastPrinted>
  <dcterms:created xsi:type="dcterms:W3CDTF">2021-07-06T08:29:00Z</dcterms:created>
  <dcterms:modified xsi:type="dcterms:W3CDTF">2021-07-06T08:54:00Z</dcterms:modified>
</cp:coreProperties>
</file>