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4B" w:rsidRPr="00D97401" w:rsidRDefault="00DF134B" w:rsidP="00DF134B">
      <w:pPr>
        <w:spacing w:after="120"/>
        <w:jc w:val="right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ПРОЕКТ</w:t>
      </w:r>
    </w:p>
    <w:p w:rsidR="00A85483" w:rsidRPr="00D97401" w:rsidRDefault="00EB3186" w:rsidP="00D2376A">
      <w:pPr>
        <w:spacing w:after="120"/>
        <w:jc w:val="center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699770" cy="683895"/>
            <wp:effectExtent l="0" t="0" r="5080" b="190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83" w:rsidRPr="00D97401" w:rsidRDefault="006F7FD5" w:rsidP="00D2376A">
      <w:pPr>
        <w:pStyle w:val="a7"/>
        <w:spacing w:before="0" w:after="0" w:line="360" w:lineRule="exact"/>
        <w:ind w:firstLine="0"/>
        <w:rPr>
          <w:rFonts w:ascii="PT Astra Serif" w:hAnsi="PT Astra Serif"/>
          <w:sz w:val="30"/>
          <w:szCs w:val="30"/>
        </w:rPr>
      </w:pPr>
      <w:r w:rsidRPr="00D97401">
        <w:rPr>
          <w:rFonts w:ascii="PT Astra Serif" w:hAnsi="PT Astra Serif"/>
          <w:sz w:val="30"/>
          <w:szCs w:val="30"/>
        </w:rPr>
        <w:t>администрация</w:t>
      </w:r>
      <w:r w:rsidR="00C645C5" w:rsidRPr="00D97401">
        <w:rPr>
          <w:rFonts w:ascii="PT Astra Serif" w:hAnsi="PT Astra Serif"/>
          <w:sz w:val="30"/>
          <w:szCs w:val="30"/>
        </w:rPr>
        <w:t xml:space="preserve"> </w:t>
      </w:r>
      <w:r w:rsidR="00A85483" w:rsidRPr="00D97401">
        <w:rPr>
          <w:rFonts w:ascii="PT Astra Serif" w:hAnsi="PT Astra Serif"/>
          <w:sz w:val="30"/>
          <w:szCs w:val="30"/>
        </w:rPr>
        <w:t>ТОМСКОЙ ОБЛАСТИ</w:t>
      </w:r>
    </w:p>
    <w:p w:rsidR="00A85483" w:rsidRPr="00D97401" w:rsidRDefault="006F7FD5" w:rsidP="00D2376A">
      <w:pPr>
        <w:pStyle w:val="a7"/>
        <w:spacing w:before="240" w:after="0"/>
        <w:ind w:firstLine="0"/>
        <w:rPr>
          <w:rFonts w:ascii="PT Astra Serif" w:hAnsi="PT Astra Serif"/>
          <w:spacing w:val="20"/>
          <w:szCs w:val="28"/>
        </w:rPr>
      </w:pPr>
      <w:r w:rsidRPr="00D97401">
        <w:rPr>
          <w:rFonts w:ascii="PT Astra Serif" w:hAnsi="PT Astra Serif"/>
          <w:spacing w:val="20"/>
          <w:szCs w:val="28"/>
        </w:rPr>
        <w:t>постановление</w:t>
      </w:r>
    </w:p>
    <w:p w:rsidR="00A85483" w:rsidRPr="00D97401" w:rsidRDefault="00A85483" w:rsidP="00D2376A">
      <w:pPr>
        <w:autoSpaceDE w:val="0"/>
        <w:autoSpaceDN w:val="0"/>
        <w:adjustRightInd w:val="0"/>
        <w:spacing w:line="480" w:lineRule="auto"/>
        <w:rPr>
          <w:rFonts w:ascii="PT Astra Serif" w:hAnsi="PT Astra Serif"/>
          <w:sz w:val="26"/>
          <w:szCs w:val="26"/>
        </w:rPr>
      </w:pPr>
    </w:p>
    <w:p w:rsidR="00265624" w:rsidRPr="00D97401" w:rsidRDefault="00FF1D3C" w:rsidP="00780B40">
      <w:pPr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___________                                                                                            </w:t>
      </w:r>
      <w:r w:rsidR="00E80D2F" w:rsidRPr="00D97401">
        <w:rPr>
          <w:rFonts w:ascii="PT Astra Serif" w:hAnsi="PT Astra Serif"/>
          <w:sz w:val="26"/>
          <w:szCs w:val="26"/>
        </w:rPr>
        <w:t xml:space="preserve">       </w:t>
      </w:r>
      <w:r w:rsidR="00780B40" w:rsidRPr="00D97401">
        <w:rPr>
          <w:rFonts w:ascii="PT Astra Serif" w:hAnsi="PT Astra Serif"/>
          <w:sz w:val="26"/>
          <w:szCs w:val="26"/>
        </w:rPr>
        <w:tab/>
      </w:r>
      <w:r w:rsidR="00A85483" w:rsidRPr="00D97401">
        <w:rPr>
          <w:rFonts w:ascii="PT Astra Serif" w:hAnsi="PT Astra Serif"/>
          <w:sz w:val="26"/>
          <w:szCs w:val="26"/>
        </w:rPr>
        <w:t>№ _______</w:t>
      </w:r>
    </w:p>
    <w:p w:rsidR="00F0266C" w:rsidRPr="00D97401" w:rsidRDefault="00F0266C" w:rsidP="00D2376A">
      <w:pPr>
        <w:autoSpaceDE w:val="0"/>
        <w:autoSpaceDN w:val="0"/>
        <w:adjustRightInd w:val="0"/>
        <w:spacing w:line="480" w:lineRule="auto"/>
        <w:rPr>
          <w:rFonts w:ascii="PT Astra Serif" w:hAnsi="PT Astra Serif"/>
          <w:bCs/>
          <w:sz w:val="26"/>
          <w:szCs w:val="26"/>
        </w:rPr>
      </w:pPr>
    </w:p>
    <w:p w:rsidR="00FF1D3C" w:rsidRPr="00D97401" w:rsidRDefault="00B25386" w:rsidP="00D2376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6"/>
          <w:szCs w:val="26"/>
        </w:rPr>
      </w:pPr>
      <w:r w:rsidRPr="00D97401">
        <w:rPr>
          <w:rFonts w:ascii="PT Astra Serif" w:hAnsi="PT Astra Serif"/>
          <w:bCs/>
          <w:sz w:val="26"/>
          <w:szCs w:val="26"/>
        </w:rPr>
        <w:t>Об у</w:t>
      </w:r>
      <w:r w:rsidR="00D32362" w:rsidRPr="00D97401">
        <w:rPr>
          <w:rFonts w:ascii="PT Astra Serif" w:hAnsi="PT Astra Serif"/>
          <w:bCs/>
          <w:sz w:val="26"/>
          <w:szCs w:val="26"/>
        </w:rPr>
        <w:t>становлении п</w:t>
      </w:r>
      <w:r w:rsidRPr="00D97401">
        <w:rPr>
          <w:rFonts w:ascii="PT Astra Serif" w:hAnsi="PT Astra Serif"/>
          <w:bCs/>
          <w:sz w:val="26"/>
          <w:szCs w:val="26"/>
        </w:rPr>
        <w:t>орядка заключения</w:t>
      </w:r>
      <w:r w:rsidR="00D32362" w:rsidRPr="00D97401">
        <w:rPr>
          <w:rFonts w:ascii="PT Astra Serif" w:hAnsi="PT Astra Serif"/>
          <w:bCs/>
          <w:sz w:val="26"/>
          <w:szCs w:val="26"/>
        </w:rPr>
        <w:t xml:space="preserve"> </w:t>
      </w:r>
      <w:r w:rsidRPr="00D97401">
        <w:rPr>
          <w:rFonts w:ascii="PT Astra Serif" w:hAnsi="PT Astra Serif"/>
          <w:bCs/>
          <w:sz w:val="26"/>
          <w:szCs w:val="26"/>
        </w:rPr>
        <w:t>специального инвестиционного контракта</w:t>
      </w:r>
      <w:r w:rsidR="00D32362" w:rsidRPr="00D97401">
        <w:rPr>
          <w:rFonts w:ascii="PT Astra Serif" w:hAnsi="PT Astra Serif"/>
          <w:bCs/>
          <w:sz w:val="26"/>
          <w:szCs w:val="26"/>
        </w:rPr>
        <w:t xml:space="preserve"> Томской областью</w:t>
      </w:r>
    </w:p>
    <w:p w:rsidR="00B25386" w:rsidRPr="00D97401" w:rsidRDefault="00B25386" w:rsidP="00D2376A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B25386" w:rsidRPr="00D97401" w:rsidRDefault="000E239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 соответствии с частью 4</w:t>
      </w:r>
      <w:r w:rsidR="00B25386" w:rsidRPr="00D97401">
        <w:rPr>
          <w:rFonts w:ascii="PT Astra Serif" w:hAnsi="PT Astra Serif"/>
          <w:sz w:val="26"/>
          <w:szCs w:val="26"/>
        </w:rPr>
        <w:t xml:space="preserve"> стать</w:t>
      </w:r>
      <w:r w:rsidRPr="00D97401">
        <w:rPr>
          <w:rFonts w:ascii="PT Astra Serif" w:hAnsi="PT Astra Serif"/>
          <w:sz w:val="26"/>
          <w:szCs w:val="26"/>
        </w:rPr>
        <w:t>и</w:t>
      </w:r>
      <w:r w:rsidR="00B25386" w:rsidRPr="00D97401">
        <w:rPr>
          <w:rFonts w:ascii="PT Astra Serif" w:hAnsi="PT Astra Serif"/>
          <w:sz w:val="26"/>
          <w:szCs w:val="26"/>
        </w:rPr>
        <w:t xml:space="preserve"> 16 Федерального закона от 31 декабря 2014 года </w:t>
      </w:r>
      <w:r w:rsidR="00C952AA" w:rsidRPr="00D97401">
        <w:rPr>
          <w:rFonts w:ascii="PT Astra Serif" w:hAnsi="PT Astra Serif"/>
          <w:sz w:val="26"/>
          <w:szCs w:val="26"/>
        </w:rPr>
        <w:t xml:space="preserve">№ 488-ФЗ </w:t>
      </w:r>
      <w:r w:rsidR="00B25386" w:rsidRPr="00D97401">
        <w:rPr>
          <w:rFonts w:ascii="PT Astra Serif" w:hAnsi="PT Astra Serif"/>
          <w:sz w:val="26"/>
          <w:szCs w:val="26"/>
        </w:rPr>
        <w:t xml:space="preserve">«О промышленной политике в Российской Федерации», </w:t>
      </w:r>
      <w:r w:rsidRPr="00D97401">
        <w:rPr>
          <w:rFonts w:ascii="PT Astra Serif" w:hAnsi="PT Astra Serif"/>
          <w:sz w:val="26"/>
          <w:szCs w:val="26"/>
        </w:rPr>
        <w:t>частью 4 статьи 2 Закона Томской области от 1 сентября 2017 года № 87-ОЗ «О предоставлении налоговых льгот участникам специальных инвестиционных контрактов - инвесторам в Томской области»</w:t>
      </w:r>
    </w:p>
    <w:p w:rsidR="006F7FD5" w:rsidRPr="00D97401" w:rsidRDefault="006F7FD5" w:rsidP="00D2376A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ПОСТАНОВЛЯЮ:</w:t>
      </w:r>
    </w:p>
    <w:p w:rsidR="00854D47" w:rsidRPr="00D97401" w:rsidRDefault="006F7FD5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1. </w:t>
      </w:r>
      <w:r w:rsidR="00D32362" w:rsidRPr="00D97401">
        <w:rPr>
          <w:rFonts w:ascii="PT Astra Serif" w:hAnsi="PT Astra Serif"/>
          <w:sz w:val="26"/>
          <w:szCs w:val="26"/>
        </w:rPr>
        <w:t xml:space="preserve">Установить порядок заключения специального инвестиционного контракта Томской областью согласно </w:t>
      </w:r>
      <w:proofErr w:type="gramStart"/>
      <w:r w:rsidR="00D32362" w:rsidRPr="00D97401">
        <w:rPr>
          <w:rFonts w:ascii="PT Astra Serif" w:hAnsi="PT Astra Serif"/>
          <w:sz w:val="26"/>
          <w:szCs w:val="26"/>
        </w:rPr>
        <w:t>приложению</w:t>
      </w:r>
      <w:proofErr w:type="gramEnd"/>
      <w:r w:rsidR="00D32362" w:rsidRPr="00D97401">
        <w:rPr>
          <w:rFonts w:ascii="PT Astra Serif" w:hAnsi="PT Astra Serif"/>
          <w:sz w:val="26"/>
          <w:szCs w:val="26"/>
        </w:rPr>
        <w:t xml:space="preserve"> к настоящему постановлению.</w:t>
      </w:r>
    </w:p>
    <w:p w:rsidR="00D32362" w:rsidRPr="00D97401" w:rsidRDefault="00DC14E6" w:rsidP="0001303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2. </w:t>
      </w:r>
      <w:r w:rsidR="00013035" w:rsidRPr="00D97401">
        <w:rPr>
          <w:rFonts w:ascii="PT Astra Serif" w:hAnsi="PT Astra Serif"/>
          <w:sz w:val="26"/>
          <w:szCs w:val="26"/>
        </w:rPr>
        <w:t xml:space="preserve">Определить, что положения настоящего постановления применяются при заключении, изменении и расторжении специальных инвестиционных контрактов в соответствии со статьей 16 Федерального закона от </w:t>
      </w:r>
      <w:r w:rsidR="00832FD1" w:rsidRPr="00D97401">
        <w:rPr>
          <w:rFonts w:ascii="PT Astra Serif" w:hAnsi="PT Astra Serif"/>
          <w:sz w:val="26"/>
          <w:szCs w:val="26"/>
        </w:rPr>
        <w:t xml:space="preserve">31 декабря 2014 года </w:t>
      </w:r>
      <w:r w:rsidR="00013035" w:rsidRPr="00D97401">
        <w:rPr>
          <w:rFonts w:ascii="PT Astra Serif" w:hAnsi="PT Astra Serif"/>
          <w:sz w:val="26"/>
          <w:szCs w:val="26"/>
        </w:rPr>
        <w:t xml:space="preserve">№ 488-ФЗ «О промышленной политике в Российской Федерации» с участием Томской области, являющейся стороной специального инвестиционного контракта, без участия Российской Федерации. </w:t>
      </w:r>
    </w:p>
    <w:p w:rsidR="006F7FD5" w:rsidRPr="00D97401" w:rsidRDefault="00D3236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3. </w:t>
      </w:r>
      <w:r w:rsidR="00DC14E6" w:rsidRPr="00D97401">
        <w:rPr>
          <w:rFonts w:ascii="PT Astra Serif" w:hAnsi="PT Astra Serif"/>
          <w:sz w:val="26"/>
          <w:szCs w:val="26"/>
        </w:rPr>
        <w:t xml:space="preserve">Настоящее постановление вступает в силу </w:t>
      </w:r>
      <w:r w:rsidR="00832FD1" w:rsidRPr="00D97401">
        <w:rPr>
          <w:rFonts w:ascii="PT Astra Serif" w:hAnsi="PT Astra Serif"/>
          <w:sz w:val="26"/>
          <w:szCs w:val="26"/>
        </w:rPr>
        <w:t xml:space="preserve">со </w:t>
      </w:r>
      <w:r w:rsidR="00DC14E6" w:rsidRPr="00D97401">
        <w:rPr>
          <w:rFonts w:ascii="PT Astra Serif" w:hAnsi="PT Astra Serif"/>
          <w:sz w:val="26"/>
          <w:szCs w:val="26"/>
        </w:rPr>
        <w:t>дня его официального опубликования</w:t>
      </w:r>
      <w:r w:rsidR="00013035" w:rsidRPr="00D97401">
        <w:rPr>
          <w:rFonts w:ascii="PT Astra Serif" w:hAnsi="PT Astra Serif"/>
          <w:sz w:val="26"/>
          <w:szCs w:val="26"/>
        </w:rPr>
        <w:t xml:space="preserve">. </w:t>
      </w:r>
    </w:p>
    <w:p w:rsidR="00F7035F" w:rsidRPr="00D97401" w:rsidRDefault="00D32362" w:rsidP="00001351">
      <w:pPr>
        <w:autoSpaceDE w:val="0"/>
        <w:autoSpaceDN w:val="0"/>
        <w:adjustRightInd w:val="0"/>
        <w:spacing w:after="600"/>
        <w:ind w:firstLine="709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4. Контроль за исполнением настоящего постановления возложить на заместителя Губернатора Томской области по </w:t>
      </w:r>
      <w:r w:rsidR="00013035" w:rsidRPr="00D97401">
        <w:rPr>
          <w:rFonts w:ascii="PT Astra Serif" w:hAnsi="PT Astra Serif"/>
          <w:sz w:val="26"/>
          <w:szCs w:val="26"/>
        </w:rPr>
        <w:t>инвестиционной политике и имущественным отношениям</w:t>
      </w:r>
      <w:r w:rsidRPr="00D97401">
        <w:rPr>
          <w:rFonts w:ascii="PT Astra Serif" w:hAnsi="PT Astra Serif"/>
          <w:sz w:val="26"/>
          <w:szCs w:val="26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4"/>
      </w:tblGrid>
      <w:tr w:rsidR="00857DB3" w:rsidRPr="00D97401" w:rsidTr="00C15392">
        <w:trPr>
          <w:trHeight w:val="515"/>
        </w:trPr>
        <w:tc>
          <w:tcPr>
            <w:tcW w:w="4976" w:type="dxa"/>
          </w:tcPr>
          <w:p w:rsidR="00857DB3" w:rsidRPr="00D97401" w:rsidRDefault="00857DB3" w:rsidP="00001351">
            <w:pPr>
              <w:tabs>
                <w:tab w:val="left" w:pos="6379"/>
              </w:tabs>
              <w:spacing w:before="720"/>
              <w:ind w:left="-108"/>
              <w:rPr>
                <w:rFonts w:ascii="PT Astra Serif" w:hAnsi="PT Astra Serif"/>
                <w:sz w:val="26"/>
                <w:szCs w:val="26"/>
              </w:rPr>
            </w:pPr>
            <w:r w:rsidRPr="00D97401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944" w:type="dxa"/>
          </w:tcPr>
          <w:p w:rsidR="00857DB3" w:rsidRPr="00D97401" w:rsidRDefault="00857DB3" w:rsidP="00D2376A">
            <w:pPr>
              <w:tabs>
                <w:tab w:val="left" w:pos="6379"/>
              </w:tabs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008FE" w:rsidRPr="00D97401" w:rsidRDefault="000008FE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0008FE" w:rsidRPr="00D97401" w:rsidRDefault="000008FE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0008FE" w:rsidRPr="00D97401" w:rsidRDefault="000008FE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0008FE" w:rsidRPr="00D97401" w:rsidRDefault="000008FE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6F7FD5" w:rsidRPr="00D97401" w:rsidRDefault="006F7FD5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832FD1" w:rsidRPr="00D97401" w:rsidRDefault="00832FD1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476CDD" w:rsidRPr="00D97401" w:rsidRDefault="00476CDD" w:rsidP="00D2376A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B25386" w:rsidRPr="00D97401" w:rsidRDefault="00CD5FEF" w:rsidP="00D2376A">
      <w:pPr>
        <w:tabs>
          <w:tab w:val="left" w:pos="1985"/>
        </w:tabs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D97401">
        <w:rPr>
          <w:rFonts w:ascii="PT Astra Serif" w:hAnsi="PT Astra Serif"/>
          <w:sz w:val="22"/>
          <w:szCs w:val="22"/>
        </w:rPr>
        <w:t>Бородулин</w:t>
      </w:r>
      <w:r w:rsidR="0076771C" w:rsidRPr="0076771C">
        <w:rPr>
          <w:rFonts w:ascii="PT Astra Serif" w:hAnsi="PT Astra Serif"/>
          <w:sz w:val="22"/>
          <w:szCs w:val="22"/>
        </w:rPr>
        <w:t xml:space="preserve"> </w:t>
      </w:r>
      <w:r w:rsidR="0076771C" w:rsidRPr="00D97401">
        <w:rPr>
          <w:rFonts w:ascii="PT Astra Serif" w:hAnsi="PT Astra Serif"/>
          <w:sz w:val="22"/>
          <w:szCs w:val="22"/>
        </w:rPr>
        <w:t>Г.А.</w:t>
      </w:r>
    </w:p>
    <w:p w:rsidR="00D2376A" w:rsidRPr="00D97401" w:rsidRDefault="00D2376A" w:rsidP="00D2376A">
      <w:pPr>
        <w:tabs>
          <w:tab w:val="left" w:pos="1985"/>
        </w:tabs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D2376A" w:rsidRPr="00D97401" w:rsidRDefault="00D2376A" w:rsidP="00D2376A">
      <w:pPr>
        <w:tabs>
          <w:tab w:val="left" w:pos="1985"/>
        </w:tabs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  <w:sectPr w:rsidR="00D2376A" w:rsidRPr="00D97401" w:rsidSect="00DF134B">
          <w:headerReference w:type="default" r:id="rId9"/>
          <w:pgSz w:w="11905" w:h="16838" w:code="9"/>
          <w:pgMar w:top="993" w:right="851" w:bottom="993" w:left="1134" w:header="567" w:footer="567" w:gutter="0"/>
          <w:cols w:space="720"/>
          <w:noEndnote/>
          <w:titlePg/>
          <w:docGrid w:linePitch="326"/>
        </w:sectPr>
      </w:pPr>
    </w:p>
    <w:p w:rsidR="00B25386" w:rsidRPr="00D97401" w:rsidRDefault="00D32362" w:rsidP="00D2376A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32362" w:rsidRPr="00D97401" w:rsidRDefault="00D32362" w:rsidP="00D2376A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к постановлению Администрации </w:t>
      </w:r>
    </w:p>
    <w:p w:rsidR="00D32362" w:rsidRPr="00D97401" w:rsidRDefault="00D32362" w:rsidP="00D2376A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Томской области</w:t>
      </w:r>
    </w:p>
    <w:p w:rsidR="00D32362" w:rsidRPr="00D97401" w:rsidRDefault="00D32362" w:rsidP="00D2376A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 от _____ №_____</w:t>
      </w:r>
    </w:p>
    <w:p w:rsidR="00D32362" w:rsidRPr="00D97401" w:rsidRDefault="00D32362" w:rsidP="00D2376A">
      <w:pPr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D32362" w:rsidRPr="00D97401" w:rsidRDefault="00D32362" w:rsidP="00D2376A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Порядок заключения специального инвестиционного контракта</w:t>
      </w:r>
    </w:p>
    <w:p w:rsidR="00D32362" w:rsidRPr="00D97401" w:rsidRDefault="00D32362" w:rsidP="00D2376A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 Томской областью</w:t>
      </w:r>
    </w:p>
    <w:p w:rsidR="00D53AE7" w:rsidRPr="00D97401" w:rsidRDefault="00D53AE7" w:rsidP="00D2376A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sz w:val="26"/>
          <w:szCs w:val="26"/>
        </w:rPr>
      </w:pPr>
    </w:p>
    <w:p w:rsidR="00B25386" w:rsidRPr="00D97401" w:rsidRDefault="00B2538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1. Настоящий </w:t>
      </w:r>
      <w:r w:rsidR="00035344" w:rsidRPr="00D97401">
        <w:rPr>
          <w:rFonts w:ascii="PT Astra Serif" w:hAnsi="PT Astra Serif"/>
          <w:sz w:val="26"/>
          <w:szCs w:val="26"/>
        </w:rPr>
        <w:t>п</w:t>
      </w:r>
      <w:r w:rsidRPr="00D97401">
        <w:rPr>
          <w:rFonts w:ascii="PT Astra Serif" w:hAnsi="PT Astra Serif"/>
          <w:sz w:val="26"/>
          <w:szCs w:val="26"/>
        </w:rPr>
        <w:t>орядок устанавливает п</w:t>
      </w:r>
      <w:r w:rsidR="00035344" w:rsidRPr="00D97401">
        <w:rPr>
          <w:rFonts w:ascii="PT Astra Serif" w:hAnsi="PT Astra Serif"/>
          <w:sz w:val="26"/>
          <w:szCs w:val="26"/>
        </w:rPr>
        <w:t>равила</w:t>
      </w:r>
      <w:r w:rsidRPr="00D97401">
        <w:rPr>
          <w:rFonts w:ascii="PT Astra Serif" w:hAnsi="PT Astra Serif"/>
          <w:sz w:val="26"/>
          <w:szCs w:val="26"/>
        </w:rPr>
        <w:t xml:space="preserve"> заключения</w:t>
      </w:r>
      <w:r w:rsidR="00066B21" w:rsidRPr="00D97401">
        <w:rPr>
          <w:rFonts w:ascii="PT Astra Serif" w:hAnsi="PT Astra Serif"/>
          <w:sz w:val="26"/>
          <w:szCs w:val="26"/>
        </w:rPr>
        <w:t>, изменения, расторжения</w:t>
      </w:r>
      <w:r w:rsidRPr="00D97401">
        <w:rPr>
          <w:rFonts w:ascii="PT Astra Serif" w:hAnsi="PT Astra Serif"/>
          <w:sz w:val="26"/>
          <w:szCs w:val="26"/>
        </w:rPr>
        <w:t xml:space="preserve"> специального инвестици</w:t>
      </w:r>
      <w:r w:rsidR="00035344" w:rsidRPr="00D97401">
        <w:rPr>
          <w:rFonts w:ascii="PT Astra Serif" w:hAnsi="PT Astra Serif"/>
          <w:sz w:val="26"/>
          <w:szCs w:val="26"/>
        </w:rPr>
        <w:t xml:space="preserve">онного контракта Томской областью </w:t>
      </w:r>
      <w:r w:rsidRPr="00D97401">
        <w:rPr>
          <w:rFonts w:ascii="PT Astra Serif" w:hAnsi="PT Astra Serif"/>
          <w:sz w:val="26"/>
          <w:szCs w:val="26"/>
        </w:rPr>
        <w:t xml:space="preserve">без участия Российской Федерации с </w:t>
      </w:r>
      <w:r w:rsidR="00652B3D" w:rsidRPr="00D97401">
        <w:rPr>
          <w:rFonts w:ascii="PT Astra Serif" w:hAnsi="PT Astra Serif"/>
          <w:sz w:val="26"/>
          <w:szCs w:val="26"/>
        </w:rPr>
        <w:t>инвестором.</w:t>
      </w:r>
    </w:p>
    <w:p w:rsidR="00945804" w:rsidRPr="00D97401" w:rsidRDefault="00945804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2. </w:t>
      </w:r>
      <w:r w:rsidR="006139C6" w:rsidRPr="00D97401">
        <w:rPr>
          <w:rFonts w:ascii="PT Astra Serif" w:hAnsi="PT Astra Serif"/>
          <w:sz w:val="26"/>
          <w:szCs w:val="26"/>
        </w:rPr>
        <w:t>Основные понятия, используемые в настоящем порядке</w:t>
      </w:r>
      <w:r w:rsidRPr="00D97401">
        <w:rPr>
          <w:rFonts w:ascii="PT Astra Serif" w:hAnsi="PT Astra Serif"/>
          <w:sz w:val="26"/>
          <w:szCs w:val="26"/>
        </w:rPr>
        <w:t>:</w:t>
      </w:r>
    </w:p>
    <w:p w:rsidR="00652B3D" w:rsidRPr="00D97401" w:rsidRDefault="00945804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</w:t>
      </w:r>
      <w:r w:rsidR="00832FD1" w:rsidRPr="00D97401">
        <w:rPr>
          <w:rFonts w:ascii="PT Astra Serif" w:hAnsi="PT Astra Serif"/>
          <w:sz w:val="26"/>
          <w:szCs w:val="26"/>
        </w:rPr>
        <w:t xml:space="preserve"> </w:t>
      </w:r>
      <w:r w:rsidR="00652B3D" w:rsidRPr="00D97401">
        <w:rPr>
          <w:rFonts w:ascii="PT Astra Serif" w:hAnsi="PT Astra Serif"/>
          <w:sz w:val="26"/>
          <w:szCs w:val="26"/>
        </w:rPr>
        <w:t>под инвестором понимается юридическое лицо или индивидуальный предприниматель, принимающие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Томской области;</w:t>
      </w:r>
    </w:p>
    <w:p w:rsidR="00945804" w:rsidRPr="00D97401" w:rsidRDefault="00652B3D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2) </w:t>
      </w:r>
      <w:r w:rsidR="00945804" w:rsidRPr="00D97401">
        <w:rPr>
          <w:rFonts w:ascii="PT Astra Serif" w:hAnsi="PT Astra Serif"/>
          <w:sz w:val="26"/>
          <w:szCs w:val="26"/>
        </w:rPr>
        <w:t xml:space="preserve">под инвестиционным проектом по созданию производства промышленной продукции понимается инвестиционный проект по созданию на территории Томской области нового производства, обеспечению подготовки </w:t>
      </w:r>
      <w:r w:rsidR="0017456F" w:rsidRPr="00D97401">
        <w:rPr>
          <w:rFonts w:ascii="PT Astra Serif" w:hAnsi="PT Astra Serif"/>
          <w:sz w:val="26"/>
          <w:szCs w:val="26"/>
        </w:rPr>
        <w:t>инвесторов</w:t>
      </w:r>
      <w:r w:rsidR="00945804" w:rsidRPr="00D97401">
        <w:rPr>
          <w:rFonts w:ascii="PT Astra Serif" w:hAnsi="PT Astra Serif"/>
          <w:sz w:val="26"/>
          <w:szCs w:val="26"/>
        </w:rPr>
        <w:t xml:space="preserve"> к выпуску промышленной продукции, внедрению технологических процессов;</w:t>
      </w:r>
    </w:p>
    <w:p w:rsidR="00945804" w:rsidRPr="00D97401" w:rsidRDefault="00832FD1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945804" w:rsidRPr="00D97401">
        <w:rPr>
          <w:rFonts w:ascii="PT Astra Serif" w:hAnsi="PT Astra Serif"/>
          <w:sz w:val="26"/>
          <w:szCs w:val="26"/>
        </w:rPr>
        <w:t>)</w:t>
      </w:r>
      <w:r w:rsidR="00986E78" w:rsidRPr="00D97401">
        <w:rPr>
          <w:rFonts w:ascii="PT Astra Serif" w:hAnsi="PT Astra Serif"/>
          <w:sz w:val="26"/>
          <w:szCs w:val="26"/>
        </w:rPr>
        <w:t xml:space="preserve"> </w:t>
      </w:r>
      <w:r w:rsidR="00945804" w:rsidRPr="00D97401">
        <w:rPr>
          <w:rFonts w:ascii="PT Astra Serif" w:hAnsi="PT Astra Serif"/>
          <w:sz w:val="26"/>
          <w:szCs w:val="26"/>
        </w:rPr>
        <w:t xml:space="preserve"> под инвестиционным проектом по модернизации производства промышленной продукции понимается инвестиционный проект, направленный на изменение технологического и (или) служебного назначения производства, созданного на территории Томской области, обеспечивающее подготовку </w:t>
      </w:r>
      <w:r w:rsidR="0017456F" w:rsidRPr="00D97401">
        <w:rPr>
          <w:rFonts w:ascii="PT Astra Serif" w:hAnsi="PT Astra Serif"/>
          <w:sz w:val="26"/>
          <w:szCs w:val="26"/>
        </w:rPr>
        <w:t>инвесторов</w:t>
      </w:r>
      <w:r w:rsidR="00945804" w:rsidRPr="00D97401">
        <w:rPr>
          <w:rFonts w:ascii="PT Astra Serif" w:hAnsi="PT Astra Serif"/>
          <w:sz w:val="26"/>
          <w:szCs w:val="26"/>
        </w:rPr>
        <w:t xml:space="preserve"> в сфере промышленности к увеличению количества и (или) улучшению качественных характеристик ранее производимой промышленной продукции, </w:t>
      </w:r>
      <w:r w:rsidR="00986E78" w:rsidRPr="00D97401">
        <w:rPr>
          <w:rFonts w:ascii="PT Astra Serif" w:hAnsi="PT Astra Serif"/>
          <w:sz w:val="26"/>
          <w:szCs w:val="26"/>
        </w:rPr>
        <w:t>а также</w:t>
      </w:r>
      <w:r w:rsidR="00945804" w:rsidRPr="00D97401">
        <w:rPr>
          <w:rFonts w:ascii="PT Astra Serif" w:hAnsi="PT Astra Serif"/>
          <w:sz w:val="26"/>
          <w:szCs w:val="26"/>
        </w:rPr>
        <w:t xml:space="preserve"> инвестиционный проект, включающий мероприятия по внедрению наилучших доступных технологий на промышленных предприятиях в Томской области;</w:t>
      </w:r>
    </w:p>
    <w:p w:rsidR="0017456F" w:rsidRPr="00D97401" w:rsidRDefault="00832FD1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945804" w:rsidRPr="00D97401">
        <w:rPr>
          <w:rFonts w:ascii="PT Astra Serif" w:hAnsi="PT Astra Serif"/>
          <w:sz w:val="26"/>
          <w:szCs w:val="26"/>
        </w:rPr>
        <w:t xml:space="preserve">) </w:t>
      </w:r>
      <w:r w:rsidR="0017456F" w:rsidRPr="00D97401">
        <w:rPr>
          <w:rFonts w:ascii="PT Astra Serif" w:hAnsi="PT Astra Serif"/>
          <w:sz w:val="26"/>
          <w:szCs w:val="26"/>
        </w:rPr>
        <w:t xml:space="preserve">под инвестиционным проектом по освоению производства промышленной продукции понимается инвестиционный проект по освоению производства промышленной продукции, </w:t>
      </w:r>
      <w:r w:rsidR="00986E78" w:rsidRPr="00D97401">
        <w:rPr>
          <w:rFonts w:ascii="PT Astra Serif" w:hAnsi="PT Astra Serif"/>
          <w:sz w:val="26"/>
          <w:szCs w:val="26"/>
        </w:rPr>
        <w:t xml:space="preserve">а также </w:t>
      </w:r>
      <w:r w:rsidR="0017456F" w:rsidRPr="00D97401">
        <w:rPr>
          <w:rFonts w:ascii="PT Astra Serif" w:hAnsi="PT Astra Serif"/>
          <w:sz w:val="26"/>
          <w:szCs w:val="26"/>
        </w:rPr>
        <w:t>промышленной продукции, не имеющей произведенных в Российской Федерации аналогов;</w:t>
      </w:r>
    </w:p>
    <w:p w:rsidR="00945804" w:rsidRPr="00D97401" w:rsidRDefault="00832FD1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7456F" w:rsidRPr="00D97401">
        <w:rPr>
          <w:rFonts w:ascii="PT Astra Serif" w:hAnsi="PT Astra Serif"/>
          <w:sz w:val="26"/>
          <w:szCs w:val="26"/>
        </w:rPr>
        <w:t xml:space="preserve">) </w:t>
      </w:r>
      <w:r w:rsidR="00945804" w:rsidRPr="00D97401">
        <w:rPr>
          <w:rFonts w:ascii="PT Astra Serif" w:hAnsi="PT Astra Serif"/>
          <w:sz w:val="26"/>
          <w:szCs w:val="26"/>
        </w:rPr>
        <w:t>поняти</w:t>
      </w:r>
      <w:r w:rsidR="00986E78" w:rsidRPr="00D97401">
        <w:rPr>
          <w:rFonts w:ascii="PT Astra Serif" w:hAnsi="PT Astra Serif"/>
          <w:sz w:val="26"/>
          <w:szCs w:val="26"/>
        </w:rPr>
        <w:t>я</w:t>
      </w:r>
      <w:r w:rsidR="00945804" w:rsidRPr="00D97401">
        <w:rPr>
          <w:rFonts w:ascii="PT Astra Serif" w:hAnsi="PT Astra Serif"/>
          <w:sz w:val="26"/>
          <w:szCs w:val="26"/>
        </w:rPr>
        <w:t xml:space="preserve"> «освоение производства промышленной продукции»</w:t>
      </w:r>
      <w:r w:rsidR="00986E78" w:rsidRPr="00D97401">
        <w:rPr>
          <w:rFonts w:ascii="PT Astra Serif" w:hAnsi="PT Astra Serif"/>
          <w:sz w:val="26"/>
          <w:szCs w:val="26"/>
        </w:rPr>
        <w:t>, «промышленная продукция, не имеющая произведенных в Российской Федерации аналогов»</w:t>
      </w:r>
      <w:r w:rsidR="00945804" w:rsidRPr="00D97401">
        <w:rPr>
          <w:rFonts w:ascii="PT Astra Serif" w:hAnsi="PT Astra Serif"/>
          <w:sz w:val="26"/>
          <w:szCs w:val="26"/>
        </w:rPr>
        <w:t xml:space="preserve"> использу</w:t>
      </w:r>
      <w:r w:rsidR="00986E78" w:rsidRPr="00D97401">
        <w:rPr>
          <w:rFonts w:ascii="PT Astra Serif" w:hAnsi="PT Astra Serif"/>
          <w:sz w:val="26"/>
          <w:szCs w:val="26"/>
        </w:rPr>
        <w:t>ю</w:t>
      </w:r>
      <w:r w:rsidR="00945804" w:rsidRPr="00D97401">
        <w:rPr>
          <w:rFonts w:ascii="PT Astra Serif" w:hAnsi="PT Astra Serif"/>
          <w:sz w:val="26"/>
          <w:szCs w:val="26"/>
        </w:rPr>
        <w:t>тся в значени</w:t>
      </w:r>
      <w:r w:rsidR="00986E78" w:rsidRPr="00D97401">
        <w:rPr>
          <w:rFonts w:ascii="PT Astra Serif" w:hAnsi="PT Astra Serif"/>
          <w:sz w:val="26"/>
          <w:szCs w:val="26"/>
        </w:rPr>
        <w:t>ях</w:t>
      </w:r>
      <w:r w:rsidR="00945804" w:rsidRPr="00D97401">
        <w:rPr>
          <w:rFonts w:ascii="PT Astra Serif" w:hAnsi="PT Astra Serif"/>
          <w:sz w:val="26"/>
          <w:szCs w:val="26"/>
        </w:rPr>
        <w:t>, предусмотренн</w:t>
      </w:r>
      <w:r w:rsidR="00986E78" w:rsidRPr="00D97401">
        <w:rPr>
          <w:rFonts w:ascii="PT Astra Serif" w:hAnsi="PT Astra Serif"/>
          <w:sz w:val="26"/>
          <w:szCs w:val="26"/>
        </w:rPr>
        <w:t>ых</w:t>
      </w:r>
      <w:r w:rsidR="00945804" w:rsidRPr="00D97401">
        <w:rPr>
          <w:rFonts w:ascii="PT Astra Serif" w:hAnsi="PT Astra Serif"/>
          <w:sz w:val="26"/>
          <w:szCs w:val="26"/>
        </w:rPr>
        <w:t xml:space="preserve"> Федеральным законом от 31 декабря 2014 года № 488-ФЗ «О промышленной политике Российской Федерации»;</w:t>
      </w:r>
    </w:p>
    <w:p w:rsidR="00945804" w:rsidRPr="00D97401" w:rsidRDefault="00832FD1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6</w:t>
      </w:r>
      <w:r w:rsidR="00945804" w:rsidRPr="00D97401">
        <w:rPr>
          <w:rFonts w:ascii="PT Astra Serif" w:hAnsi="PT Astra Serif"/>
          <w:sz w:val="26"/>
          <w:szCs w:val="26"/>
        </w:rPr>
        <w:t>) понятие «наилучшие доступные технологии» используется в значении, предусмотренном Федеральным законом от 10 января 2002 года № 7-ФЗ «Об охране окружающей среды»;</w:t>
      </w:r>
    </w:p>
    <w:p w:rsidR="00945804" w:rsidRPr="00D97401" w:rsidRDefault="00832FD1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7</w:t>
      </w:r>
      <w:r w:rsidR="00945804" w:rsidRPr="00D97401">
        <w:rPr>
          <w:rFonts w:ascii="PT Astra Serif" w:hAnsi="PT Astra Serif"/>
          <w:sz w:val="26"/>
          <w:szCs w:val="26"/>
        </w:rPr>
        <w:t>) понятие «проектная операционная прибыль» используется в значении, предусмотренном 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</w:r>
      <w:r w:rsidR="00856CA0" w:rsidRPr="00D97401">
        <w:rPr>
          <w:rFonts w:ascii="PT Astra Serif" w:hAnsi="PT Astra Serif"/>
          <w:sz w:val="26"/>
          <w:szCs w:val="26"/>
        </w:rPr>
        <w:t>;</w:t>
      </w:r>
    </w:p>
    <w:p w:rsidR="001D1ECA" w:rsidRPr="00D97401" w:rsidRDefault="00832FD1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8</w:t>
      </w:r>
      <w:r w:rsidR="00E11696" w:rsidRPr="00D97401">
        <w:rPr>
          <w:rFonts w:ascii="PT Astra Serif" w:hAnsi="PT Astra Serif"/>
          <w:sz w:val="26"/>
          <w:szCs w:val="26"/>
        </w:rPr>
        <w:t>)</w:t>
      </w:r>
      <w:r w:rsidR="00DD5A32" w:rsidRPr="00D97401">
        <w:rPr>
          <w:rFonts w:ascii="PT Astra Serif" w:hAnsi="PT Astra Serif"/>
          <w:sz w:val="26"/>
          <w:szCs w:val="26"/>
        </w:rPr>
        <w:t xml:space="preserve"> </w:t>
      </w:r>
      <w:r w:rsidR="001D1ECA" w:rsidRPr="00D97401">
        <w:rPr>
          <w:rFonts w:ascii="PT Astra Serif" w:hAnsi="PT Astra Serif"/>
          <w:sz w:val="26"/>
          <w:szCs w:val="26"/>
        </w:rPr>
        <w:t xml:space="preserve">под привлеченными лицами понимаются юридические лица и (или) индивидуальные предприниматели, отвечающие требованиям, установленным подпунктами 1) – </w:t>
      </w:r>
      <w:r w:rsidR="00572900" w:rsidRPr="00D97401">
        <w:rPr>
          <w:rFonts w:ascii="PT Astra Serif" w:hAnsi="PT Astra Serif"/>
          <w:sz w:val="26"/>
          <w:szCs w:val="26"/>
        </w:rPr>
        <w:t>5</w:t>
      </w:r>
      <w:r w:rsidR="001D1ECA" w:rsidRPr="00D97401">
        <w:rPr>
          <w:rFonts w:ascii="PT Astra Serif" w:hAnsi="PT Astra Serif"/>
          <w:sz w:val="26"/>
          <w:szCs w:val="26"/>
        </w:rPr>
        <w:t xml:space="preserve">) пункта </w:t>
      </w:r>
      <w:r w:rsidR="00A55B26" w:rsidRPr="00D97401">
        <w:rPr>
          <w:rFonts w:ascii="PT Astra Serif" w:hAnsi="PT Astra Serif"/>
          <w:sz w:val="26"/>
          <w:szCs w:val="26"/>
        </w:rPr>
        <w:t>5</w:t>
      </w:r>
      <w:r w:rsidR="001D1ECA" w:rsidRPr="00D97401">
        <w:rPr>
          <w:rFonts w:ascii="PT Astra Serif" w:hAnsi="PT Astra Serif"/>
          <w:sz w:val="26"/>
          <w:szCs w:val="26"/>
        </w:rPr>
        <w:t xml:space="preserve"> настоящего порядка, которые обязуются непосредственно </w:t>
      </w:r>
      <w:r w:rsidR="001D1ECA" w:rsidRPr="00D97401">
        <w:rPr>
          <w:rFonts w:ascii="PT Astra Serif" w:hAnsi="PT Astra Serif"/>
          <w:sz w:val="26"/>
          <w:szCs w:val="26"/>
        </w:rPr>
        <w:lastRenderedPageBreak/>
        <w:t>осуществлять производство 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реализации инвестиционного проекта;</w:t>
      </w:r>
    </w:p>
    <w:p w:rsidR="00DD5A32" w:rsidRPr="00D97401" w:rsidRDefault="00856CA0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9</w:t>
      </w:r>
      <w:r w:rsidR="001D1ECA" w:rsidRPr="00D97401">
        <w:rPr>
          <w:rFonts w:ascii="PT Astra Serif" w:hAnsi="PT Astra Serif"/>
          <w:sz w:val="26"/>
          <w:szCs w:val="26"/>
        </w:rPr>
        <w:t xml:space="preserve">) </w:t>
      </w:r>
      <w:r w:rsidR="00DD5A32" w:rsidRPr="00D97401">
        <w:rPr>
          <w:rFonts w:ascii="PT Astra Serif" w:hAnsi="PT Astra Serif"/>
          <w:sz w:val="26"/>
          <w:szCs w:val="26"/>
        </w:rPr>
        <w:t>под лицами, заинтересованными в реализации инвестиционного проекта, понимаются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соответствующие поставщики и (или) покупатели известны на дату подачи заявления</w:t>
      </w:r>
      <w:r w:rsidR="005D6A04" w:rsidRPr="00D97401">
        <w:rPr>
          <w:rFonts w:ascii="PT Astra Serif" w:hAnsi="PT Astra Serif"/>
          <w:sz w:val="26"/>
          <w:szCs w:val="26"/>
        </w:rPr>
        <w:t xml:space="preserve"> о заключении специального инвестиционного контракта (далее – заявление</w:t>
      </w:r>
      <w:r w:rsidR="00DD5A32" w:rsidRPr="00D97401">
        <w:rPr>
          <w:rFonts w:ascii="PT Astra Serif" w:hAnsi="PT Astra Serif"/>
          <w:sz w:val="26"/>
          <w:szCs w:val="26"/>
        </w:rPr>
        <w:t>);</w:t>
      </w:r>
    </w:p>
    <w:p w:rsidR="00E11696" w:rsidRPr="00D97401" w:rsidRDefault="00766A9C" w:rsidP="009458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856CA0" w:rsidRPr="00D97401">
        <w:rPr>
          <w:rFonts w:ascii="PT Astra Serif" w:hAnsi="PT Astra Serif"/>
          <w:sz w:val="26"/>
          <w:szCs w:val="26"/>
        </w:rPr>
        <w:t>0</w:t>
      </w:r>
      <w:r w:rsidRPr="00D97401">
        <w:rPr>
          <w:rFonts w:ascii="PT Astra Serif" w:hAnsi="PT Astra Serif"/>
          <w:sz w:val="26"/>
          <w:szCs w:val="26"/>
        </w:rPr>
        <w:t xml:space="preserve">) </w:t>
      </w:r>
      <w:r w:rsidR="00E11696" w:rsidRPr="00D97401">
        <w:rPr>
          <w:rFonts w:ascii="PT Astra Serif" w:hAnsi="PT Astra Serif"/>
          <w:sz w:val="26"/>
          <w:szCs w:val="26"/>
        </w:rPr>
        <w:t>иные понятия используются в значении, предусмотренном правовыми актами Российской Федерации и Томской области.</w:t>
      </w:r>
    </w:p>
    <w:p w:rsidR="007F350D" w:rsidRPr="00D97401" w:rsidRDefault="00945804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EF0E44" w:rsidRPr="00D97401">
        <w:rPr>
          <w:rFonts w:ascii="PT Astra Serif" w:hAnsi="PT Astra Serif"/>
          <w:sz w:val="26"/>
          <w:szCs w:val="26"/>
        </w:rPr>
        <w:t xml:space="preserve">. </w:t>
      </w:r>
      <w:r w:rsidR="007F350D" w:rsidRPr="00D97401">
        <w:rPr>
          <w:rFonts w:ascii="PT Astra Serif" w:hAnsi="PT Astra Serif"/>
          <w:sz w:val="26"/>
          <w:szCs w:val="26"/>
        </w:rPr>
        <w:t>Специальный инвестиционный контракт заключается, в том числе подписывается, а также изменяется и расторгается от имени Томской области Администрацией Томской области.</w:t>
      </w:r>
    </w:p>
    <w:p w:rsidR="007F350D" w:rsidRPr="00D97401" w:rsidRDefault="00945804" w:rsidP="006E03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7F350D" w:rsidRPr="00D97401">
        <w:rPr>
          <w:rFonts w:ascii="PT Astra Serif" w:hAnsi="PT Astra Serif"/>
          <w:sz w:val="26"/>
          <w:szCs w:val="26"/>
        </w:rPr>
        <w:t xml:space="preserve">. Стороной специального инвестиционного контракта наряду с Томской областью могут выступать муниципальные образования Томской области (далее </w:t>
      </w:r>
      <w:r w:rsidR="00355E84" w:rsidRPr="00D97401">
        <w:rPr>
          <w:rFonts w:ascii="PT Astra Serif" w:hAnsi="PT Astra Serif"/>
          <w:sz w:val="26"/>
          <w:szCs w:val="26"/>
        </w:rPr>
        <w:t>–</w:t>
      </w:r>
      <w:r w:rsidR="007F350D" w:rsidRPr="00D97401">
        <w:rPr>
          <w:rFonts w:ascii="PT Astra Serif" w:hAnsi="PT Astra Serif"/>
          <w:sz w:val="26"/>
          <w:szCs w:val="26"/>
        </w:rPr>
        <w:t xml:space="preserve"> муниципальные образования) в случае </w:t>
      </w:r>
      <w:r w:rsidR="00F1113D" w:rsidRPr="00D97401">
        <w:rPr>
          <w:rFonts w:ascii="PT Astra Serif" w:hAnsi="PT Astra Serif"/>
          <w:sz w:val="26"/>
          <w:szCs w:val="26"/>
        </w:rPr>
        <w:t xml:space="preserve">реализации инвестиционного проекта (нового этапа инвестиционного проекта) на территории муниципального образования и </w:t>
      </w:r>
      <w:r w:rsidR="007F350D" w:rsidRPr="00D97401">
        <w:rPr>
          <w:rFonts w:ascii="PT Astra Serif" w:hAnsi="PT Astra Serif"/>
          <w:sz w:val="26"/>
          <w:szCs w:val="26"/>
        </w:rPr>
        <w:t>осуществления в отношении инвестора, являющегося стороной специального инвестиционного контракта,</w:t>
      </w:r>
      <w:r w:rsidR="00FC1B18" w:rsidRPr="00D97401">
        <w:rPr>
          <w:rFonts w:ascii="PT Astra Serif" w:hAnsi="PT Astra Serif"/>
          <w:sz w:val="26"/>
          <w:szCs w:val="26"/>
        </w:rPr>
        <w:t xml:space="preserve"> и</w:t>
      </w:r>
      <w:r w:rsidR="004F1183">
        <w:rPr>
          <w:rFonts w:ascii="PT Astra Serif" w:hAnsi="PT Astra Serif"/>
          <w:sz w:val="26"/>
          <w:szCs w:val="26"/>
        </w:rPr>
        <w:t xml:space="preserve"> (или)</w:t>
      </w:r>
      <w:r w:rsidR="00FC1B18" w:rsidRPr="00D97401">
        <w:rPr>
          <w:rFonts w:ascii="PT Astra Serif" w:hAnsi="PT Astra Serif"/>
          <w:sz w:val="26"/>
          <w:szCs w:val="26"/>
        </w:rPr>
        <w:t xml:space="preserve"> привлеченных лиц</w:t>
      </w:r>
      <w:r w:rsidR="00E72AD8" w:rsidRPr="00D97401">
        <w:rPr>
          <w:rFonts w:ascii="PT Astra Serif" w:hAnsi="PT Astra Serif"/>
          <w:sz w:val="26"/>
          <w:szCs w:val="26"/>
        </w:rPr>
        <w:t xml:space="preserve"> (в случае их привлечения)</w:t>
      </w:r>
      <w:r w:rsidR="00FC1B18" w:rsidRPr="00D97401">
        <w:rPr>
          <w:rFonts w:ascii="PT Astra Serif" w:hAnsi="PT Astra Serif"/>
          <w:sz w:val="26"/>
          <w:szCs w:val="26"/>
        </w:rPr>
        <w:t>, указанных в специальном инвестиционном контракте,</w:t>
      </w:r>
      <w:r w:rsidR="007F350D" w:rsidRPr="00D97401">
        <w:rPr>
          <w:rFonts w:ascii="PT Astra Serif" w:hAnsi="PT Astra Serif"/>
          <w:sz w:val="26"/>
          <w:szCs w:val="26"/>
        </w:rPr>
        <w:t xml:space="preserve"> мер стимулирования деятельности в сфере промышленности</w:t>
      </w:r>
      <w:r w:rsidR="006E03F2" w:rsidRPr="00D97401">
        <w:rPr>
          <w:rFonts w:ascii="PT Astra Serif" w:hAnsi="PT Astra Serif"/>
          <w:sz w:val="26"/>
          <w:szCs w:val="26"/>
        </w:rPr>
        <w:t xml:space="preserve"> (далее – меры стимулирования)</w:t>
      </w:r>
      <w:r w:rsidR="007F350D" w:rsidRPr="00D97401">
        <w:rPr>
          <w:rFonts w:ascii="PT Astra Serif" w:hAnsi="PT Astra Serif"/>
          <w:sz w:val="26"/>
          <w:szCs w:val="26"/>
        </w:rPr>
        <w:t xml:space="preserve">, предусмотренных </w:t>
      </w:r>
      <w:r w:rsidR="00131ACC" w:rsidRPr="00D97401">
        <w:rPr>
          <w:rFonts w:ascii="PT Astra Serif" w:hAnsi="PT Astra Serif"/>
          <w:sz w:val="26"/>
          <w:szCs w:val="26"/>
        </w:rPr>
        <w:t xml:space="preserve">муниципальными </w:t>
      </w:r>
      <w:r w:rsidR="007F350D" w:rsidRPr="00D97401">
        <w:rPr>
          <w:rFonts w:ascii="PT Astra Serif" w:hAnsi="PT Astra Serif"/>
          <w:sz w:val="26"/>
          <w:szCs w:val="26"/>
        </w:rPr>
        <w:t>правовыми актами.</w:t>
      </w:r>
    </w:p>
    <w:p w:rsidR="00981459" w:rsidRPr="00D97401" w:rsidRDefault="00A55B26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981459" w:rsidRPr="00D97401">
        <w:rPr>
          <w:rFonts w:ascii="PT Astra Serif" w:hAnsi="PT Astra Serif"/>
          <w:sz w:val="26"/>
          <w:szCs w:val="26"/>
        </w:rPr>
        <w:t>. Специальный инвестиционный контракт заключается с инвестором, который отвечает следующим требованиям:</w:t>
      </w:r>
    </w:p>
    <w:p w:rsidR="00981459" w:rsidRPr="00D97401" w:rsidRDefault="00981459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1) сведения о </w:t>
      </w:r>
      <w:r w:rsidR="00CD5FEF" w:rsidRPr="00D97401">
        <w:rPr>
          <w:rFonts w:ascii="PT Astra Serif" w:hAnsi="PT Astra Serif"/>
          <w:sz w:val="26"/>
          <w:szCs w:val="26"/>
        </w:rPr>
        <w:t>нем</w:t>
      </w:r>
      <w:r w:rsidRPr="00D97401">
        <w:rPr>
          <w:rFonts w:ascii="PT Astra Serif" w:hAnsi="PT Astra Serif"/>
          <w:sz w:val="26"/>
          <w:szCs w:val="26"/>
        </w:rPr>
        <w:t xml:space="preserve">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предпринимателей);</w:t>
      </w:r>
    </w:p>
    <w:p w:rsidR="00981459" w:rsidRPr="00D97401" w:rsidRDefault="00981459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состоит на учете в налоговом органе по Томской области;</w:t>
      </w:r>
    </w:p>
    <w:p w:rsidR="00981459" w:rsidRPr="00D97401" w:rsidRDefault="00981459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3) </w:t>
      </w:r>
      <w:r w:rsidR="005243A2" w:rsidRPr="00D97401">
        <w:rPr>
          <w:rFonts w:ascii="PT Astra Serif" w:hAnsi="PT Astra Serif"/>
          <w:sz w:val="26"/>
          <w:szCs w:val="26"/>
        </w:rPr>
        <w:t>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иностранных лиц;</w:t>
      </w:r>
    </w:p>
    <w:p w:rsidR="00981459" w:rsidRPr="00D97401" w:rsidRDefault="00981459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4) не находится в процессе реорганизации, ликвидации, в </w:t>
      </w:r>
      <w:r w:rsidR="00E72AD8" w:rsidRPr="00D97401">
        <w:rPr>
          <w:rFonts w:ascii="PT Astra Serif" w:hAnsi="PT Astra Serif"/>
          <w:sz w:val="26"/>
          <w:szCs w:val="26"/>
        </w:rPr>
        <w:t xml:space="preserve">отношении него </w:t>
      </w:r>
      <w:r w:rsidR="00CD5FEF" w:rsidRPr="00D97401">
        <w:rPr>
          <w:rFonts w:ascii="PT Astra Serif" w:hAnsi="PT Astra Serif"/>
          <w:sz w:val="26"/>
          <w:szCs w:val="26"/>
        </w:rPr>
        <w:t>не введена</w:t>
      </w:r>
      <w:r w:rsidRPr="00D97401">
        <w:rPr>
          <w:rFonts w:ascii="PT Astra Serif" w:hAnsi="PT Astra Serif"/>
          <w:sz w:val="26"/>
          <w:szCs w:val="26"/>
        </w:rPr>
        <w:t xml:space="preserve"> процедура, применяемая в деле о несостоятельности (банкротстве</w:t>
      </w:r>
      <w:r w:rsidR="00CD5FEF" w:rsidRPr="00D97401">
        <w:rPr>
          <w:rFonts w:ascii="PT Astra Serif" w:hAnsi="PT Astra Serif"/>
          <w:sz w:val="26"/>
          <w:szCs w:val="26"/>
        </w:rPr>
        <w:t>), деятельность</w:t>
      </w:r>
      <w:r w:rsidRPr="00D97401">
        <w:rPr>
          <w:rFonts w:ascii="PT Astra Serif" w:hAnsi="PT Astra Serif"/>
          <w:sz w:val="26"/>
          <w:szCs w:val="26"/>
        </w:rPr>
        <w:t xml:space="preserve"> не приостановлена в </w:t>
      </w:r>
      <w:r w:rsidR="005243A2" w:rsidRPr="00D97401">
        <w:rPr>
          <w:rFonts w:ascii="PT Astra Serif" w:hAnsi="PT Astra Serif"/>
          <w:sz w:val="26"/>
          <w:szCs w:val="26"/>
        </w:rPr>
        <w:t xml:space="preserve">порядке, предусмотренном законодательством </w:t>
      </w:r>
      <w:r w:rsidRPr="00D97401">
        <w:rPr>
          <w:rFonts w:ascii="PT Astra Serif" w:hAnsi="PT Astra Serif"/>
          <w:sz w:val="26"/>
          <w:szCs w:val="26"/>
        </w:rPr>
        <w:t>Российской   Федерации;</w:t>
      </w:r>
    </w:p>
    <w:p w:rsidR="00981459" w:rsidRPr="00D97401" w:rsidRDefault="00981459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5243A2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о налогах и сборах;</w:t>
      </w:r>
    </w:p>
    <w:p w:rsidR="00981459" w:rsidRPr="00D97401" w:rsidRDefault="00981459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6) обязуется инвестировать в реализацию инвестиционного проекта (нового этапа инвестиционного проекта) не менее 250 млн. рублей (без учета налога на добавленную стоимость).</w:t>
      </w:r>
    </w:p>
    <w:p w:rsidR="00981459" w:rsidRPr="00D97401" w:rsidRDefault="007E489C" w:rsidP="0098145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6</w:t>
      </w:r>
      <w:r w:rsidR="00981459" w:rsidRPr="00D97401">
        <w:rPr>
          <w:rFonts w:ascii="PT Astra Serif" w:hAnsi="PT Astra Serif"/>
          <w:sz w:val="26"/>
          <w:szCs w:val="26"/>
        </w:rPr>
        <w:t xml:space="preserve">. В рамках одного специального инвестиционного контракта инвестором может быть признано только одно лицо, соответствующее требованиям пункта </w:t>
      </w:r>
      <w:r w:rsidR="00A55B26" w:rsidRPr="00D97401">
        <w:rPr>
          <w:rFonts w:ascii="PT Astra Serif" w:hAnsi="PT Astra Serif"/>
          <w:sz w:val="26"/>
          <w:szCs w:val="26"/>
        </w:rPr>
        <w:t>5</w:t>
      </w:r>
      <w:r w:rsidR="00981459"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7E489C" w:rsidRPr="00D97401" w:rsidRDefault="007E489C" w:rsidP="007E489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7</w:t>
      </w:r>
      <w:r w:rsidR="00B25386" w:rsidRPr="00D97401">
        <w:rPr>
          <w:rFonts w:ascii="PT Astra Serif" w:hAnsi="PT Astra Serif"/>
          <w:sz w:val="26"/>
          <w:szCs w:val="26"/>
        </w:rPr>
        <w:t xml:space="preserve">. </w:t>
      </w:r>
      <w:r w:rsidRPr="00D97401">
        <w:rPr>
          <w:rFonts w:ascii="PT Astra Serif" w:hAnsi="PT Astra Serif"/>
          <w:sz w:val="26"/>
          <w:szCs w:val="26"/>
        </w:rP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Томской области в отраслях промышленности, в рамках которых реализуются инвестиционные проекты (при условии выполнения требований, установленных пунктом 8 настоящего порядка) в отношении:</w:t>
      </w:r>
    </w:p>
    <w:p w:rsidR="007E489C" w:rsidRPr="00D97401" w:rsidRDefault="007E489C" w:rsidP="007E489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а) инвестиционного проекта, который начал реализовываться в том календарном году, в котором инвестор подал заявление, либо который будет реализовываться в период действия специального инвестиционного контракта;</w:t>
      </w:r>
    </w:p>
    <w:p w:rsidR="007E489C" w:rsidRPr="00D97401" w:rsidRDefault="007E489C" w:rsidP="007E489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б) нового этапа инвестиционного проекта, реализуемого инвестором до заключения специального инвестиционного контракта, в случае одновременного выполнения следующих условий:</w:t>
      </w:r>
    </w:p>
    <w:p w:rsidR="007E489C" w:rsidRPr="00D97401" w:rsidRDefault="007E489C" w:rsidP="007E489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реализация нового этапа инвестиционного проекта началась в том календарном году, в котором инвестор подал заявление, либо реализация нового этапа инвестиционного проекта будет осуществляться в период действия специального инвестиционного контракта; </w:t>
      </w:r>
    </w:p>
    <w:p w:rsidR="007E489C" w:rsidRPr="00D97401" w:rsidRDefault="007E489C" w:rsidP="007E489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 отношении нового этапа инвестиционного проекта составлен бизнес-план, предусматривающий объем инвестиций, осуществляемых на новом этапе инвестиционного проекта, не менее объема инвестиций, установленного подпунктом 6) пункта 5 настоящего порядка;</w:t>
      </w:r>
    </w:p>
    <w:p w:rsidR="007E489C" w:rsidRPr="00D97401" w:rsidRDefault="007E489C" w:rsidP="007E489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общий объем инвестиций, осуществляемых на новом этапе инвестиционного проекта, составляет не менее 50 процентов объема инвестиций, необходимых для реализации инвестиционного проекта в целом, и при этом не менее объема инвестиций, установленного подпунктом 6) пункта 5 настоящего порядка.</w:t>
      </w:r>
    </w:p>
    <w:p w:rsidR="00AC15DF" w:rsidRPr="00D97401" w:rsidRDefault="007E489C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8</w:t>
      </w:r>
      <w:r w:rsidR="00C952AA" w:rsidRPr="00D97401">
        <w:rPr>
          <w:rFonts w:ascii="PT Astra Serif" w:hAnsi="PT Astra Serif"/>
          <w:sz w:val="26"/>
          <w:szCs w:val="26"/>
        </w:rPr>
        <w:t xml:space="preserve">. </w:t>
      </w:r>
      <w:r w:rsidR="0017593D" w:rsidRPr="00D97401">
        <w:rPr>
          <w:rFonts w:ascii="PT Astra Serif" w:hAnsi="PT Astra Serif"/>
          <w:sz w:val="26"/>
          <w:szCs w:val="26"/>
        </w:rPr>
        <w:t>Результат</w:t>
      </w:r>
      <w:r w:rsidR="00AC15DF" w:rsidRPr="00D97401">
        <w:rPr>
          <w:rFonts w:ascii="PT Astra Serif" w:hAnsi="PT Astra Serif"/>
          <w:sz w:val="26"/>
          <w:szCs w:val="26"/>
        </w:rPr>
        <w:t>ами</w:t>
      </w:r>
      <w:r w:rsidR="00C24D42" w:rsidRPr="00D97401">
        <w:rPr>
          <w:rFonts w:ascii="PT Astra Serif" w:hAnsi="PT Astra Serif"/>
          <w:sz w:val="26"/>
          <w:szCs w:val="26"/>
        </w:rPr>
        <w:t xml:space="preserve"> (показателями) </w:t>
      </w:r>
      <w:r w:rsidR="0017593D" w:rsidRPr="00D97401">
        <w:rPr>
          <w:rFonts w:ascii="PT Astra Serif" w:hAnsi="PT Astra Serif"/>
          <w:sz w:val="26"/>
          <w:szCs w:val="26"/>
        </w:rPr>
        <w:t>реализации инвестиционного проекта</w:t>
      </w:r>
      <w:r w:rsidR="00C24D42" w:rsidRPr="00D97401">
        <w:rPr>
          <w:rFonts w:ascii="PT Astra Serif" w:hAnsi="PT Astra Serif"/>
          <w:sz w:val="26"/>
          <w:szCs w:val="26"/>
        </w:rPr>
        <w:t xml:space="preserve"> в рамках специального инвестиционного контракта</w:t>
      </w:r>
      <w:r w:rsidR="00856CA0" w:rsidRPr="00D97401">
        <w:rPr>
          <w:rFonts w:ascii="PT Astra Serif" w:hAnsi="PT Astra Serif"/>
          <w:sz w:val="26"/>
          <w:szCs w:val="26"/>
        </w:rPr>
        <w:t xml:space="preserve"> </w:t>
      </w:r>
      <w:r w:rsidR="0017593D" w:rsidRPr="00D97401">
        <w:rPr>
          <w:rFonts w:ascii="PT Astra Serif" w:hAnsi="PT Astra Serif"/>
          <w:sz w:val="26"/>
          <w:szCs w:val="26"/>
        </w:rPr>
        <w:t>явля</w:t>
      </w:r>
      <w:r w:rsidR="00AC15DF" w:rsidRPr="00D97401">
        <w:rPr>
          <w:rFonts w:ascii="PT Astra Serif" w:hAnsi="PT Astra Serif"/>
          <w:sz w:val="26"/>
          <w:szCs w:val="26"/>
        </w:rPr>
        <w:t>ются:</w:t>
      </w:r>
    </w:p>
    <w:p w:rsidR="00C24D42" w:rsidRPr="00D97401" w:rsidRDefault="00A45376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C24D42" w:rsidRPr="00D97401">
        <w:rPr>
          <w:rFonts w:ascii="PT Astra Serif" w:hAnsi="PT Astra Serif"/>
          <w:sz w:val="26"/>
          <w:szCs w:val="26"/>
        </w:rPr>
        <w:t xml:space="preserve">) </w:t>
      </w:r>
      <w:r w:rsidR="0017593D" w:rsidRPr="00D97401">
        <w:rPr>
          <w:rFonts w:ascii="PT Astra Serif" w:hAnsi="PT Astra Serif"/>
          <w:sz w:val="26"/>
          <w:szCs w:val="26"/>
        </w:rPr>
        <w:t xml:space="preserve">объем инвестиций </w:t>
      </w:r>
      <w:r w:rsidR="00F020D3" w:rsidRPr="00D97401">
        <w:rPr>
          <w:rFonts w:ascii="PT Astra Serif" w:hAnsi="PT Astra Serif"/>
          <w:sz w:val="26"/>
          <w:szCs w:val="26"/>
        </w:rPr>
        <w:t xml:space="preserve">в производство промышленной продукции </w:t>
      </w:r>
      <w:r w:rsidR="00C24D42" w:rsidRPr="00D97401">
        <w:rPr>
          <w:rFonts w:ascii="PT Astra Serif" w:hAnsi="PT Astra Serif"/>
          <w:sz w:val="26"/>
          <w:szCs w:val="26"/>
        </w:rPr>
        <w:t xml:space="preserve">на территории Томской области </w:t>
      </w:r>
      <w:r w:rsidR="00F020D3" w:rsidRPr="00D97401">
        <w:rPr>
          <w:rFonts w:ascii="PT Astra Serif" w:hAnsi="PT Astra Serif"/>
          <w:sz w:val="26"/>
          <w:szCs w:val="26"/>
        </w:rPr>
        <w:t xml:space="preserve">(в </w:t>
      </w:r>
      <w:r w:rsidR="00CD5FEF" w:rsidRPr="00D97401">
        <w:rPr>
          <w:rFonts w:ascii="PT Astra Serif" w:hAnsi="PT Astra Serif"/>
          <w:sz w:val="26"/>
          <w:szCs w:val="26"/>
        </w:rPr>
        <w:t>рублях</w:t>
      </w:r>
      <w:r w:rsidR="00F020D3" w:rsidRPr="00D97401">
        <w:rPr>
          <w:rFonts w:ascii="PT Astra Serif" w:hAnsi="PT Astra Serif"/>
          <w:sz w:val="26"/>
          <w:szCs w:val="26"/>
        </w:rPr>
        <w:t>)</w:t>
      </w:r>
      <w:r w:rsidR="00C24D42" w:rsidRPr="00D97401">
        <w:rPr>
          <w:rFonts w:ascii="PT Astra Serif" w:hAnsi="PT Astra Serif"/>
          <w:sz w:val="26"/>
          <w:szCs w:val="26"/>
        </w:rPr>
        <w:t>;</w:t>
      </w:r>
    </w:p>
    <w:p w:rsidR="00C24D42" w:rsidRPr="00D97401" w:rsidRDefault="00A45376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C24D42" w:rsidRPr="00D97401">
        <w:rPr>
          <w:rFonts w:ascii="PT Astra Serif" w:hAnsi="PT Astra Serif"/>
          <w:sz w:val="26"/>
          <w:szCs w:val="26"/>
        </w:rPr>
        <w:t>)</w:t>
      </w:r>
      <w:r w:rsidR="0017593D" w:rsidRPr="00D97401">
        <w:rPr>
          <w:rFonts w:ascii="PT Astra Serif" w:hAnsi="PT Astra Serif"/>
          <w:sz w:val="26"/>
          <w:szCs w:val="26"/>
        </w:rPr>
        <w:t xml:space="preserve"> </w:t>
      </w:r>
      <w:r w:rsidR="00F020D3" w:rsidRPr="00D97401">
        <w:rPr>
          <w:rFonts w:ascii="PT Astra Serif" w:hAnsi="PT Astra Serif"/>
          <w:sz w:val="26"/>
          <w:szCs w:val="26"/>
        </w:rPr>
        <w:t xml:space="preserve">количество произведенной и реализованной промышленной продукции по инвестиционному </w:t>
      </w:r>
      <w:r w:rsidR="00C24D42" w:rsidRPr="00D97401">
        <w:rPr>
          <w:rFonts w:ascii="PT Astra Serif" w:hAnsi="PT Astra Serif"/>
          <w:sz w:val="26"/>
          <w:szCs w:val="26"/>
        </w:rPr>
        <w:t xml:space="preserve">проекту (в </w:t>
      </w:r>
      <w:r w:rsidR="00CD5FEF" w:rsidRPr="00D97401">
        <w:rPr>
          <w:rFonts w:ascii="PT Astra Serif" w:hAnsi="PT Astra Serif"/>
          <w:sz w:val="26"/>
          <w:szCs w:val="26"/>
        </w:rPr>
        <w:t>рублях</w:t>
      </w:r>
      <w:r w:rsidR="00C24D42" w:rsidRPr="00D97401">
        <w:rPr>
          <w:rFonts w:ascii="PT Astra Serif" w:hAnsi="PT Astra Serif"/>
          <w:sz w:val="26"/>
          <w:szCs w:val="26"/>
        </w:rPr>
        <w:t>);</w:t>
      </w:r>
    </w:p>
    <w:p w:rsidR="00C24D42" w:rsidRPr="00D97401" w:rsidRDefault="00A45376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C24D42" w:rsidRPr="00D97401">
        <w:rPr>
          <w:rFonts w:ascii="PT Astra Serif" w:hAnsi="PT Astra Serif"/>
          <w:sz w:val="26"/>
          <w:szCs w:val="26"/>
        </w:rPr>
        <w:t>)</w:t>
      </w:r>
      <w:r w:rsidR="00F020D3" w:rsidRPr="00D97401">
        <w:rPr>
          <w:rFonts w:ascii="PT Astra Serif" w:hAnsi="PT Astra Serif"/>
          <w:sz w:val="26"/>
          <w:szCs w:val="26"/>
        </w:rPr>
        <w:t xml:space="preserve"> </w:t>
      </w:r>
      <w:r w:rsidR="0017593D" w:rsidRPr="00D97401">
        <w:rPr>
          <w:rFonts w:ascii="PT Astra Serif" w:hAnsi="PT Astra Serif"/>
          <w:sz w:val="26"/>
          <w:szCs w:val="26"/>
        </w:rPr>
        <w:t>количество созданных рабочих мест по инвестиционному проекту</w:t>
      </w:r>
      <w:r w:rsidR="00F020D3" w:rsidRPr="00D97401">
        <w:rPr>
          <w:rFonts w:ascii="PT Astra Serif" w:hAnsi="PT Astra Serif"/>
          <w:sz w:val="26"/>
          <w:szCs w:val="26"/>
        </w:rPr>
        <w:t xml:space="preserve"> (в единицах)</w:t>
      </w:r>
      <w:r w:rsidR="00C24D42" w:rsidRPr="00D97401">
        <w:rPr>
          <w:rFonts w:ascii="PT Astra Serif" w:hAnsi="PT Astra Serif"/>
          <w:sz w:val="26"/>
          <w:szCs w:val="26"/>
        </w:rPr>
        <w:t>;</w:t>
      </w:r>
    </w:p>
    <w:p w:rsidR="00856CA0" w:rsidRPr="00D97401" w:rsidRDefault="00A45376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C24D42" w:rsidRPr="00D97401">
        <w:rPr>
          <w:rFonts w:ascii="PT Astra Serif" w:hAnsi="PT Astra Serif"/>
          <w:sz w:val="26"/>
          <w:szCs w:val="26"/>
        </w:rPr>
        <w:t>)</w:t>
      </w:r>
      <w:r w:rsidR="0017593D" w:rsidRPr="00D97401">
        <w:rPr>
          <w:rFonts w:ascii="PT Astra Serif" w:hAnsi="PT Astra Serif"/>
          <w:sz w:val="26"/>
          <w:szCs w:val="26"/>
        </w:rPr>
        <w:t xml:space="preserve"> среднемесячная начисленная заработная плата по инвестиционному проекту</w:t>
      </w:r>
      <w:r w:rsidR="00F020D3" w:rsidRPr="00D97401">
        <w:rPr>
          <w:rFonts w:ascii="PT Astra Serif" w:hAnsi="PT Astra Serif"/>
          <w:sz w:val="26"/>
          <w:szCs w:val="26"/>
        </w:rPr>
        <w:t xml:space="preserve"> (в </w:t>
      </w:r>
      <w:r w:rsidR="00CD5FEF" w:rsidRPr="00D97401">
        <w:rPr>
          <w:rFonts w:ascii="PT Astra Serif" w:hAnsi="PT Astra Serif"/>
          <w:sz w:val="26"/>
          <w:szCs w:val="26"/>
        </w:rPr>
        <w:t>рублях</w:t>
      </w:r>
      <w:r w:rsidR="00F020D3" w:rsidRPr="00D97401">
        <w:rPr>
          <w:rFonts w:ascii="PT Astra Serif" w:hAnsi="PT Astra Serif"/>
          <w:sz w:val="26"/>
          <w:szCs w:val="26"/>
        </w:rPr>
        <w:t>)</w:t>
      </w:r>
      <w:r w:rsidR="00856CA0" w:rsidRPr="00D97401">
        <w:rPr>
          <w:rFonts w:ascii="PT Astra Serif" w:hAnsi="PT Astra Serif"/>
          <w:sz w:val="26"/>
          <w:szCs w:val="26"/>
        </w:rPr>
        <w:t>;</w:t>
      </w:r>
    </w:p>
    <w:p w:rsidR="00981459" w:rsidRPr="00D97401" w:rsidRDefault="00A45376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856CA0" w:rsidRPr="00D97401">
        <w:rPr>
          <w:rFonts w:ascii="PT Astra Serif" w:hAnsi="PT Astra Serif"/>
          <w:sz w:val="26"/>
          <w:szCs w:val="26"/>
        </w:rPr>
        <w:t>)</w:t>
      </w:r>
      <w:r w:rsidR="0017593D" w:rsidRPr="00D97401">
        <w:rPr>
          <w:rFonts w:ascii="PT Astra Serif" w:hAnsi="PT Astra Serif"/>
          <w:sz w:val="26"/>
          <w:szCs w:val="26"/>
        </w:rPr>
        <w:t xml:space="preserve"> </w:t>
      </w:r>
      <w:r w:rsidR="00F020D3" w:rsidRPr="00D97401">
        <w:rPr>
          <w:rFonts w:ascii="PT Astra Serif" w:hAnsi="PT Astra Serif"/>
          <w:sz w:val="26"/>
          <w:szCs w:val="26"/>
        </w:rPr>
        <w:t xml:space="preserve">доходы областного бюджета от реализации инвестиционного проекта (в </w:t>
      </w:r>
      <w:r w:rsidR="00CD5FEF" w:rsidRPr="00D97401">
        <w:rPr>
          <w:rFonts w:ascii="PT Astra Serif" w:hAnsi="PT Astra Serif"/>
          <w:sz w:val="26"/>
          <w:szCs w:val="26"/>
        </w:rPr>
        <w:t>рублях</w:t>
      </w:r>
      <w:r w:rsidR="00F020D3" w:rsidRPr="00D97401">
        <w:rPr>
          <w:rFonts w:ascii="PT Astra Serif" w:hAnsi="PT Astra Serif"/>
          <w:sz w:val="26"/>
          <w:szCs w:val="26"/>
        </w:rPr>
        <w:t>)</w:t>
      </w:r>
      <w:r w:rsidR="00981459" w:rsidRPr="00D97401">
        <w:rPr>
          <w:rFonts w:ascii="PT Astra Serif" w:hAnsi="PT Astra Serif"/>
          <w:sz w:val="26"/>
          <w:szCs w:val="26"/>
        </w:rPr>
        <w:t>.</w:t>
      </w:r>
    </w:p>
    <w:p w:rsidR="0017593D" w:rsidRPr="004F1183" w:rsidRDefault="00981459" w:rsidP="001759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4F1183">
        <w:rPr>
          <w:rFonts w:ascii="PT Astra Serif" w:hAnsi="PT Astra Serif"/>
          <w:sz w:val="26"/>
          <w:szCs w:val="26"/>
        </w:rPr>
        <w:t>З</w:t>
      </w:r>
      <w:r w:rsidR="0017593D" w:rsidRPr="004F1183">
        <w:rPr>
          <w:rFonts w:ascii="PT Astra Serif" w:hAnsi="PT Astra Serif"/>
          <w:sz w:val="26"/>
          <w:szCs w:val="26"/>
        </w:rPr>
        <w:t xml:space="preserve">начения </w:t>
      </w:r>
      <w:r w:rsidR="00856CA0" w:rsidRPr="004F1183">
        <w:rPr>
          <w:rFonts w:ascii="PT Astra Serif" w:hAnsi="PT Astra Serif"/>
          <w:sz w:val="26"/>
          <w:szCs w:val="26"/>
        </w:rPr>
        <w:t>результатов (</w:t>
      </w:r>
      <w:r w:rsidRPr="004F1183">
        <w:rPr>
          <w:rFonts w:ascii="PT Astra Serif" w:hAnsi="PT Astra Serif"/>
          <w:sz w:val="26"/>
          <w:szCs w:val="26"/>
        </w:rPr>
        <w:t>показателей</w:t>
      </w:r>
      <w:r w:rsidR="00856CA0" w:rsidRPr="004F1183">
        <w:rPr>
          <w:rFonts w:ascii="PT Astra Serif" w:hAnsi="PT Astra Serif"/>
          <w:sz w:val="26"/>
          <w:szCs w:val="26"/>
        </w:rPr>
        <w:t>)</w:t>
      </w:r>
      <w:r w:rsidRPr="004F1183">
        <w:rPr>
          <w:rFonts w:ascii="PT Astra Serif" w:hAnsi="PT Astra Serif"/>
          <w:sz w:val="26"/>
          <w:szCs w:val="26"/>
        </w:rPr>
        <w:t xml:space="preserve"> реализации инвестиционного проекта</w:t>
      </w:r>
      <w:r w:rsidR="0017593D" w:rsidRPr="004F1183">
        <w:rPr>
          <w:rFonts w:ascii="PT Astra Serif" w:hAnsi="PT Astra Serif"/>
          <w:sz w:val="26"/>
          <w:szCs w:val="26"/>
        </w:rPr>
        <w:t xml:space="preserve"> устанавливаются в специальном инвестиционном контракте</w:t>
      </w:r>
      <w:r w:rsidR="005F6A3E">
        <w:rPr>
          <w:rFonts w:ascii="PT Astra Serif" w:hAnsi="PT Astra Serif"/>
          <w:sz w:val="26"/>
          <w:szCs w:val="26"/>
        </w:rPr>
        <w:t>,</w:t>
      </w:r>
      <w:r w:rsidR="005F6A3E" w:rsidRPr="003231FB">
        <w:rPr>
          <w:rFonts w:ascii="PT Astra Serif" w:hAnsi="PT Astra Serif"/>
          <w:sz w:val="26"/>
          <w:szCs w:val="26"/>
        </w:rPr>
        <w:t xml:space="preserve"> исчисля</w:t>
      </w:r>
      <w:r w:rsidR="005F6A3E">
        <w:rPr>
          <w:rFonts w:ascii="PT Astra Serif" w:hAnsi="PT Astra Serif"/>
          <w:sz w:val="26"/>
          <w:szCs w:val="26"/>
        </w:rPr>
        <w:t>ются</w:t>
      </w:r>
      <w:r w:rsidR="005F6A3E" w:rsidRPr="003231FB">
        <w:rPr>
          <w:rFonts w:ascii="PT Astra Serif" w:hAnsi="PT Astra Serif"/>
          <w:sz w:val="26"/>
          <w:szCs w:val="26"/>
        </w:rPr>
        <w:t xml:space="preserve"> нарастающим итогом </w:t>
      </w:r>
      <w:r w:rsidR="005F6A3E">
        <w:rPr>
          <w:rFonts w:ascii="PT Astra Serif" w:hAnsi="PT Astra Serif"/>
          <w:sz w:val="26"/>
          <w:szCs w:val="26"/>
        </w:rPr>
        <w:t>и определяются на</w:t>
      </w:r>
      <w:r w:rsidR="005F6A3E" w:rsidRPr="003231FB">
        <w:rPr>
          <w:rFonts w:ascii="PT Astra Serif" w:hAnsi="PT Astra Serif"/>
          <w:sz w:val="26"/>
          <w:szCs w:val="26"/>
        </w:rPr>
        <w:t xml:space="preserve"> 31 декабря года </w:t>
      </w:r>
      <w:r w:rsidR="005F6A3E">
        <w:rPr>
          <w:rFonts w:ascii="PT Astra Serif" w:hAnsi="PT Astra Serif"/>
          <w:sz w:val="26"/>
          <w:szCs w:val="26"/>
        </w:rPr>
        <w:t xml:space="preserve">начала и </w:t>
      </w:r>
      <w:r w:rsidR="005F6A3E" w:rsidRPr="003231FB">
        <w:rPr>
          <w:rFonts w:ascii="PT Astra Serif" w:hAnsi="PT Astra Serif"/>
          <w:sz w:val="26"/>
          <w:szCs w:val="26"/>
        </w:rPr>
        <w:t>окончания реализации инвестиционного проекта (нового этапа инвестиционного проекта)</w:t>
      </w:r>
      <w:r w:rsidR="0017593D" w:rsidRPr="004F1183">
        <w:rPr>
          <w:rFonts w:ascii="PT Astra Serif" w:hAnsi="PT Astra Serif"/>
          <w:sz w:val="26"/>
          <w:szCs w:val="26"/>
        </w:rPr>
        <w:t>.</w:t>
      </w:r>
    </w:p>
    <w:p w:rsidR="00856CA0" w:rsidRPr="00D97401" w:rsidRDefault="00856CA0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9</w:t>
      </w:r>
      <w:r w:rsidR="00E21865" w:rsidRPr="00D97401">
        <w:rPr>
          <w:rFonts w:ascii="PT Astra Serif" w:hAnsi="PT Astra Serif"/>
          <w:sz w:val="26"/>
          <w:szCs w:val="26"/>
        </w:rPr>
        <w:t>.</w:t>
      </w:r>
      <w:r w:rsidR="00981459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 xml:space="preserve">Специальный инвестиционный контракт составляется на русском языке либо на русском языке с переводом на иностранный язык. В случае разночтений между текстом специального инвестиционного контракта на русском языке и текстом на иностранном </w:t>
      </w:r>
      <w:r w:rsidRPr="00D97401">
        <w:rPr>
          <w:rFonts w:ascii="PT Astra Serif" w:hAnsi="PT Astra Serif"/>
          <w:sz w:val="26"/>
          <w:szCs w:val="26"/>
        </w:rPr>
        <w:lastRenderedPageBreak/>
        <w:t xml:space="preserve">языке текст специального инвестиционного контракта на русском языке имеет преимущество. </w:t>
      </w:r>
    </w:p>
    <w:p w:rsidR="00A2068C" w:rsidRPr="00D97401" w:rsidRDefault="00A2068C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856CA0" w:rsidRPr="00D97401" w:rsidRDefault="00856CA0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B25386" w:rsidRPr="00D97401" w:rsidRDefault="00856CA0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10</w:t>
      </w:r>
      <w:r w:rsidR="00B25386" w:rsidRPr="00D97401">
        <w:rPr>
          <w:rFonts w:ascii="PT Astra Serif" w:hAnsi="PT Astra Serif"/>
          <w:sz w:val="26"/>
          <w:szCs w:val="26"/>
        </w:rPr>
        <w:t>. В качестве дня начала действия специального инвестиционного контракта устанавливается день подписания специального инвестиционного контракта всеми сторонами специального инвестиционного контракта.</w:t>
      </w:r>
    </w:p>
    <w:p w:rsidR="00B25386" w:rsidRPr="00D97401" w:rsidRDefault="00B2538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 качестве дня окончания действия специального инвестиционного контракта указывается наиболее ранняя из следующих дат:</w:t>
      </w:r>
    </w:p>
    <w:p w:rsidR="00B25386" w:rsidRPr="00D97401" w:rsidRDefault="00A2068C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B25386" w:rsidRPr="00D97401">
        <w:rPr>
          <w:rFonts w:ascii="PT Astra Serif" w:hAnsi="PT Astra Serif"/>
          <w:sz w:val="26"/>
          <w:szCs w:val="26"/>
        </w:rPr>
        <w:t>) 31 декабря года, определенного путем увеличения срока выхода инвестиционного проекта (нового этапа инвестиционного проекта) на проектную операционную прибыль на 5 лет;</w:t>
      </w:r>
    </w:p>
    <w:p w:rsidR="00B25386" w:rsidRPr="00D97401" w:rsidRDefault="00A2068C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B25386" w:rsidRPr="00D97401">
        <w:rPr>
          <w:rFonts w:ascii="PT Astra Serif" w:hAnsi="PT Astra Serif"/>
          <w:sz w:val="26"/>
          <w:szCs w:val="26"/>
        </w:rPr>
        <w:t>) 31 декабря 10-го года, начиная с года, в котором установлен день начала действия специального инвестиционного контракта.</w:t>
      </w:r>
    </w:p>
    <w:p w:rsidR="00136FF0" w:rsidRPr="00136FF0" w:rsidRDefault="00A2068C" w:rsidP="00136FF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856CA0" w:rsidRPr="00D97401">
        <w:rPr>
          <w:rFonts w:ascii="PT Astra Serif" w:hAnsi="PT Astra Serif"/>
          <w:sz w:val="26"/>
          <w:szCs w:val="26"/>
        </w:rPr>
        <w:t>1</w:t>
      </w:r>
      <w:r w:rsidR="00B25386" w:rsidRPr="00D97401">
        <w:rPr>
          <w:rFonts w:ascii="PT Astra Serif" w:hAnsi="PT Astra Serif"/>
          <w:sz w:val="26"/>
          <w:szCs w:val="26"/>
        </w:rPr>
        <w:t xml:space="preserve">. </w:t>
      </w:r>
      <w:r w:rsidR="00136FF0" w:rsidRPr="00136FF0">
        <w:rPr>
          <w:rFonts w:ascii="PT Astra Serif" w:hAnsi="PT Astra Serif"/>
          <w:sz w:val="26"/>
          <w:szCs w:val="26"/>
        </w:rPr>
        <w:t>В случае если специальный инвестиционный контракт заключен до 30 июня, первым годом, по итогам которого инвестор обязан обеспечить достижение целевых результатов (показателей) реализации инвестиционного проекта и представить отчет об их достижении, считается календарный год заключения специального инвестиционного контракта, если иное не предусмотрено специальным инвестиционным контрактом.</w:t>
      </w:r>
    </w:p>
    <w:p w:rsidR="00136FF0" w:rsidRDefault="00136FF0" w:rsidP="00136FF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36FF0">
        <w:rPr>
          <w:rFonts w:ascii="PT Astra Serif" w:hAnsi="PT Astra Serif"/>
          <w:sz w:val="26"/>
          <w:szCs w:val="26"/>
        </w:rPr>
        <w:t>В случае если специальный инвестиционный контракт заключен после 30 июня, первым годом, по итогам которого инвестор обязан обеспечить достижение целевых результатов (показателей) реализации инвестиционного проекта и представить отчет об их достижении, считается календарный год, следующий после года заключения специального инвестиционного контракта, если иное не предусмотрено специальным инвестиционным контрактом.</w:t>
      </w:r>
    </w:p>
    <w:p w:rsidR="00B25386" w:rsidRPr="00D97401" w:rsidRDefault="00F41B13" w:rsidP="00136FF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A02BAE" w:rsidRPr="00D97401">
        <w:rPr>
          <w:rFonts w:ascii="PT Astra Serif" w:hAnsi="PT Astra Serif"/>
          <w:sz w:val="26"/>
          <w:szCs w:val="26"/>
        </w:rPr>
        <w:t>2</w:t>
      </w:r>
      <w:r w:rsidR="00B25386" w:rsidRPr="00D97401">
        <w:rPr>
          <w:rFonts w:ascii="PT Astra Serif" w:hAnsi="PT Astra Serif"/>
          <w:sz w:val="26"/>
          <w:szCs w:val="26"/>
        </w:rPr>
        <w:t xml:space="preserve">. Для заключения специального инвестиционного контракта </w:t>
      </w:r>
      <w:r w:rsidR="00C952AA" w:rsidRPr="00D97401">
        <w:rPr>
          <w:rFonts w:ascii="PT Astra Serif" w:hAnsi="PT Astra Serif"/>
          <w:sz w:val="26"/>
          <w:szCs w:val="26"/>
        </w:rPr>
        <w:t>инвестор</w:t>
      </w:r>
      <w:r w:rsidR="00B25386" w:rsidRPr="00D97401">
        <w:rPr>
          <w:rFonts w:ascii="PT Astra Serif" w:hAnsi="PT Astra Serif"/>
          <w:sz w:val="26"/>
          <w:szCs w:val="26"/>
        </w:rPr>
        <w:t xml:space="preserve"> представляет в </w:t>
      </w:r>
      <w:r w:rsidR="004F1F6E" w:rsidRPr="00D97401">
        <w:rPr>
          <w:rFonts w:ascii="PT Astra Serif" w:hAnsi="PT Astra Serif"/>
          <w:sz w:val="26"/>
          <w:szCs w:val="26"/>
        </w:rPr>
        <w:t xml:space="preserve">Департамент </w:t>
      </w:r>
      <w:r w:rsidR="00EF659A" w:rsidRPr="00D97401">
        <w:rPr>
          <w:rFonts w:ascii="PT Astra Serif" w:hAnsi="PT Astra Serif"/>
          <w:sz w:val="26"/>
          <w:szCs w:val="26"/>
        </w:rPr>
        <w:t>инвестиций Томской области</w:t>
      </w:r>
      <w:r w:rsidR="004F1F6E" w:rsidRPr="00D97401">
        <w:rPr>
          <w:rFonts w:ascii="PT Astra Serif" w:hAnsi="PT Astra Serif"/>
          <w:sz w:val="26"/>
          <w:szCs w:val="26"/>
        </w:rPr>
        <w:t xml:space="preserve"> (далее – </w:t>
      </w:r>
      <w:r w:rsidR="00A02BAE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полномоченный орган</w:t>
      </w:r>
      <w:r w:rsidR="004F1F6E" w:rsidRPr="00D97401">
        <w:rPr>
          <w:rFonts w:ascii="PT Astra Serif" w:hAnsi="PT Astra Serif"/>
          <w:sz w:val="26"/>
          <w:szCs w:val="26"/>
        </w:rPr>
        <w:t>)</w:t>
      </w:r>
      <w:r w:rsidR="00B25386" w:rsidRPr="00D97401">
        <w:rPr>
          <w:rFonts w:ascii="PT Astra Serif" w:hAnsi="PT Astra Serif"/>
          <w:sz w:val="26"/>
          <w:szCs w:val="26"/>
        </w:rPr>
        <w:t xml:space="preserve"> следующие документы:</w:t>
      </w:r>
    </w:p>
    <w:p w:rsidR="00A02BAE" w:rsidRPr="004F1183" w:rsidRDefault="00B2538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4F1183">
        <w:rPr>
          <w:rFonts w:ascii="PT Astra Serif" w:hAnsi="PT Astra Serif"/>
          <w:sz w:val="26"/>
          <w:szCs w:val="26"/>
        </w:rPr>
        <w:t>1) заявлени</w:t>
      </w:r>
      <w:r w:rsidR="00D80D21" w:rsidRPr="004F1183">
        <w:rPr>
          <w:rFonts w:ascii="PT Astra Serif" w:hAnsi="PT Astra Serif"/>
          <w:sz w:val="26"/>
          <w:szCs w:val="26"/>
        </w:rPr>
        <w:t>е</w:t>
      </w:r>
      <w:r w:rsidR="00A02BAE" w:rsidRPr="004F1183">
        <w:rPr>
          <w:rFonts w:ascii="PT Astra Serif" w:hAnsi="PT Astra Serif"/>
          <w:sz w:val="26"/>
          <w:szCs w:val="26"/>
        </w:rPr>
        <w:t>, составленное по форме</w:t>
      </w:r>
      <w:r w:rsidR="00AC10CB" w:rsidRPr="004F1183">
        <w:rPr>
          <w:rFonts w:ascii="PT Astra Serif" w:hAnsi="PT Astra Serif"/>
          <w:sz w:val="26"/>
          <w:szCs w:val="26"/>
        </w:rPr>
        <w:t>, утвержденной распоряжением уполномоченного органа;</w:t>
      </w:r>
    </w:p>
    <w:p w:rsidR="003735C4" w:rsidRPr="00D97401" w:rsidRDefault="003735C4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копи</w:t>
      </w:r>
      <w:r w:rsidR="00F544B4">
        <w:rPr>
          <w:rFonts w:ascii="PT Astra Serif" w:hAnsi="PT Astra Serif"/>
          <w:sz w:val="26"/>
          <w:szCs w:val="26"/>
        </w:rPr>
        <w:t>я</w:t>
      </w:r>
      <w:r w:rsidRPr="00D97401">
        <w:rPr>
          <w:rFonts w:ascii="PT Astra Serif" w:hAnsi="PT Astra Serif"/>
          <w:sz w:val="26"/>
          <w:szCs w:val="26"/>
        </w:rPr>
        <w:t xml:space="preserve"> бизнес-плана</w:t>
      </w:r>
      <w:r w:rsidR="00A02BAE" w:rsidRPr="00D97401">
        <w:rPr>
          <w:rFonts w:ascii="PT Astra Serif" w:hAnsi="PT Astra Serif"/>
          <w:sz w:val="26"/>
          <w:szCs w:val="26"/>
        </w:rPr>
        <w:t xml:space="preserve"> и финансов</w:t>
      </w:r>
      <w:r w:rsidR="00F544B4">
        <w:rPr>
          <w:rFonts w:ascii="PT Astra Serif" w:hAnsi="PT Astra Serif"/>
          <w:sz w:val="26"/>
          <w:szCs w:val="26"/>
        </w:rPr>
        <w:t xml:space="preserve">ая </w:t>
      </w:r>
      <w:r w:rsidR="00A02BAE" w:rsidRPr="00D97401">
        <w:rPr>
          <w:rFonts w:ascii="PT Astra Serif" w:hAnsi="PT Astra Serif"/>
          <w:sz w:val="26"/>
          <w:szCs w:val="26"/>
        </w:rPr>
        <w:t>модел</w:t>
      </w:r>
      <w:r w:rsidR="00F544B4">
        <w:rPr>
          <w:rFonts w:ascii="PT Astra Serif" w:hAnsi="PT Astra Serif"/>
          <w:sz w:val="26"/>
          <w:szCs w:val="26"/>
        </w:rPr>
        <w:t>ь</w:t>
      </w:r>
      <w:r w:rsidR="0049318D" w:rsidRPr="00D97401">
        <w:rPr>
          <w:rFonts w:ascii="PT Astra Serif" w:hAnsi="PT Astra Serif"/>
          <w:sz w:val="26"/>
          <w:szCs w:val="26"/>
        </w:rPr>
        <w:t xml:space="preserve"> инвестиционного проекта (нового этапа инвестиционного проекта)</w:t>
      </w:r>
      <w:r w:rsidRPr="00D97401">
        <w:rPr>
          <w:rFonts w:ascii="PT Astra Serif" w:hAnsi="PT Astra Serif"/>
          <w:sz w:val="26"/>
          <w:szCs w:val="26"/>
        </w:rPr>
        <w:t>, соответствующ</w:t>
      </w:r>
      <w:r w:rsidR="00A02BAE" w:rsidRPr="00D97401">
        <w:rPr>
          <w:rFonts w:ascii="PT Astra Serif" w:hAnsi="PT Astra Serif"/>
          <w:sz w:val="26"/>
          <w:szCs w:val="26"/>
        </w:rPr>
        <w:t>ие</w:t>
      </w:r>
      <w:r w:rsidRPr="00D97401">
        <w:rPr>
          <w:rFonts w:ascii="PT Astra Serif" w:hAnsi="PT Astra Serif"/>
          <w:sz w:val="26"/>
          <w:szCs w:val="26"/>
        </w:rPr>
        <w:t xml:space="preserve"> требованиям пункт</w:t>
      </w:r>
      <w:r w:rsidR="00A02BAE" w:rsidRPr="00D97401">
        <w:rPr>
          <w:rFonts w:ascii="PT Astra Serif" w:hAnsi="PT Astra Serif"/>
          <w:sz w:val="26"/>
          <w:szCs w:val="26"/>
        </w:rPr>
        <w:t>ов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A75A3B" w:rsidRPr="00D97401">
        <w:rPr>
          <w:rFonts w:ascii="PT Astra Serif" w:hAnsi="PT Astra Serif"/>
          <w:sz w:val="26"/>
          <w:szCs w:val="26"/>
        </w:rPr>
        <w:t>1</w:t>
      </w:r>
      <w:r w:rsidR="00F627F2" w:rsidRPr="00D97401">
        <w:rPr>
          <w:rFonts w:ascii="PT Astra Serif" w:hAnsi="PT Astra Serif"/>
          <w:sz w:val="26"/>
          <w:szCs w:val="26"/>
        </w:rPr>
        <w:t>5</w:t>
      </w:r>
      <w:r w:rsidR="00A02BAE" w:rsidRPr="00D97401">
        <w:rPr>
          <w:rFonts w:ascii="PT Astra Serif" w:hAnsi="PT Astra Serif"/>
          <w:sz w:val="26"/>
          <w:szCs w:val="26"/>
        </w:rPr>
        <w:t xml:space="preserve"> и</w:t>
      </w:r>
      <w:r w:rsidR="00E8766F" w:rsidRPr="00D97401">
        <w:rPr>
          <w:rFonts w:ascii="PT Astra Serif" w:hAnsi="PT Astra Serif"/>
          <w:sz w:val="26"/>
          <w:szCs w:val="26"/>
        </w:rPr>
        <w:t xml:space="preserve"> </w:t>
      </w:r>
      <w:r w:rsidR="00F627F2" w:rsidRPr="00D97401">
        <w:rPr>
          <w:rFonts w:ascii="PT Astra Serif" w:hAnsi="PT Astra Serif"/>
          <w:sz w:val="26"/>
          <w:szCs w:val="26"/>
        </w:rPr>
        <w:t>17</w:t>
      </w:r>
      <w:r w:rsidR="00BB5411" w:rsidRPr="00D97401">
        <w:rPr>
          <w:rFonts w:ascii="PT Astra Serif" w:hAnsi="PT Astra Serif"/>
          <w:sz w:val="26"/>
          <w:szCs w:val="26"/>
        </w:rPr>
        <w:t xml:space="preserve"> настоящего</w:t>
      </w:r>
      <w:r w:rsidRPr="00D97401">
        <w:rPr>
          <w:rFonts w:ascii="PT Astra Serif" w:hAnsi="PT Astra Serif"/>
          <w:sz w:val="26"/>
          <w:szCs w:val="26"/>
        </w:rPr>
        <w:t xml:space="preserve"> порядка;</w:t>
      </w:r>
    </w:p>
    <w:p w:rsidR="003735C4" w:rsidRPr="00D97401" w:rsidRDefault="003735C4" w:rsidP="00D2376A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ab/>
      </w:r>
      <w:r w:rsidR="00A02BAE" w:rsidRPr="00D97401">
        <w:rPr>
          <w:rFonts w:ascii="PT Astra Serif" w:hAnsi="PT Astra Serif"/>
          <w:sz w:val="26"/>
          <w:szCs w:val="26"/>
        </w:rPr>
        <w:t>3</w:t>
      </w:r>
      <w:r w:rsidR="0049318D" w:rsidRPr="00D97401">
        <w:rPr>
          <w:rFonts w:ascii="PT Astra Serif" w:hAnsi="PT Astra Serif"/>
          <w:sz w:val="26"/>
          <w:szCs w:val="26"/>
        </w:rPr>
        <w:t xml:space="preserve">) </w:t>
      </w:r>
      <w:r w:rsidRPr="00D97401">
        <w:t>з</w:t>
      </w:r>
      <w:r w:rsidRPr="00D97401">
        <w:rPr>
          <w:rFonts w:ascii="PT Astra Serif" w:hAnsi="PT Astra Serif"/>
          <w:sz w:val="26"/>
          <w:szCs w:val="26"/>
        </w:rPr>
        <w:t>аверенны</w:t>
      </w:r>
      <w:r w:rsidR="00D80D21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49318D" w:rsidRPr="00D97401">
        <w:rPr>
          <w:rFonts w:ascii="PT Astra Serif" w:hAnsi="PT Astra Serif"/>
          <w:sz w:val="26"/>
          <w:szCs w:val="26"/>
        </w:rPr>
        <w:t xml:space="preserve">инвестором </w:t>
      </w:r>
      <w:r w:rsidRPr="00D97401">
        <w:rPr>
          <w:rFonts w:ascii="PT Astra Serif" w:hAnsi="PT Astra Serif"/>
          <w:sz w:val="26"/>
          <w:szCs w:val="26"/>
        </w:rPr>
        <w:t>копи</w:t>
      </w:r>
      <w:r w:rsidR="00D80D21" w:rsidRPr="00D97401">
        <w:rPr>
          <w:rFonts w:ascii="PT Astra Serif" w:hAnsi="PT Astra Serif"/>
          <w:sz w:val="26"/>
          <w:szCs w:val="26"/>
        </w:rPr>
        <w:t>и</w:t>
      </w:r>
      <w:r w:rsidRPr="00D97401">
        <w:rPr>
          <w:rFonts w:ascii="PT Astra Serif" w:hAnsi="PT Astra Serif"/>
          <w:sz w:val="26"/>
          <w:szCs w:val="26"/>
        </w:rPr>
        <w:t xml:space="preserve"> документов, подтверждающих возможность вложения инвестором </w:t>
      </w:r>
      <w:r w:rsidR="00131ACC" w:rsidRPr="00D97401">
        <w:rPr>
          <w:rFonts w:ascii="PT Astra Serif" w:hAnsi="PT Astra Serif"/>
          <w:sz w:val="26"/>
          <w:szCs w:val="26"/>
        </w:rPr>
        <w:t xml:space="preserve">инвестиций </w:t>
      </w:r>
      <w:r w:rsidRPr="00D97401">
        <w:rPr>
          <w:rFonts w:ascii="PT Astra Serif" w:hAnsi="PT Astra Serif"/>
          <w:sz w:val="26"/>
          <w:szCs w:val="26"/>
        </w:rPr>
        <w:t>в инвестиционный проект</w:t>
      </w:r>
      <w:r w:rsidR="00B33BEA" w:rsidRPr="00D97401">
        <w:rPr>
          <w:rFonts w:ascii="PT Astra Serif" w:hAnsi="PT Astra Serif"/>
          <w:sz w:val="26"/>
          <w:szCs w:val="26"/>
        </w:rPr>
        <w:t xml:space="preserve"> (новый этап инвестиционного проекта)</w:t>
      </w:r>
      <w:r w:rsidRPr="00D97401">
        <w:rPr>
          <w:rFonts w:ascii="PT Astra Serif" w:hAnsi="PT Astra Serif"/>
          <w:sz w:val="26"/>
          <w:szCs w:val="26"/>
        </w:rPr>
        <w:t xml:space="preserve"> в объеме не менее объема инвестиций, предусмотренного подпунктом </w:t>
      </w:r>
      <w:r w:rsidR="00572900" w:rsidRPr="00D97401">
        <w:rPr>
          <w:rFonts w:ascii="PT Astra Serif" w:hAnsi="PT Astra Serif"/>
          <w:sz w:val="26"/>
          <w:szCs w:val="26"/>
        </w:rPr>
        <w:t>6</w:t>
      </w:r>
      <w:r w:rsidRPr="00D97401">
        <w:rPr>
          <w:rFonts w:ascii="PT Astra Serif" w:hAnsi="PT Astra Serif"/>
          <w:sz w:val="26"/>
          <w:szCs w:val="26"/>
        </w:rPr>
        <w:t xml:space="preserve">) пункта </w:t>
      </w:r>
      <w:r w:rsidR="00A64DF8" w:rsidRPr="00D97401">
        <w:rPr>
          <w:rFonts w:ascii="PT Astra Serif" w:hAnsi="PT Astra Serif"/>
          <w:sz w:val="26"/>
          <w:szCs w:val="26"/>
        </w:rPr>
        <w:t>5</w:t>
      </w:r>
      <w:r w:rsidRPr="00D97401">
        <w:rPr>
          <w:rFonts w:ascii="PT Astra Serif" w:hAnsi="PT Astra Serif"/>
          <w:sz w:val="26"/>
          <w:szCs w:val="26"/>
        </w:rPr>
        <w:t xml:space="preserve"> настоящ</w:t>
      </w:r>
      <w:r w:rsidR="00655580" w:rsidRPr="00D97401">
        <w:rPr>
          <w:rFonts w:ascii="PT Astra Serif" w:hAnsi="PT Astra Serif"/>
          <w:sz w:val="26"/>
          <w:szCs w:val="26"/>
        </w:rPr>
        <w:t>его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655580" w:rsidRPr="00D97401">
        <w:rPr>
          <w:rFonts w:ascii="PT Astra Serif" w:hAnsi="PT Astra Serif"/>
          <w:sz w:val="26"/>
          <w:szCs w:val="26"/>
        </w:rPr>
        <w:t>порядка</w:t>
      </w:r>
      <w:r w:rsidRPr="00D97401">
        <w:rPr>
          <w:rFonts w:ascii="PT Astra Serif" w:hAnsi="PT Astra Serif"/>
          <w:sz w:val="26"/>
          <w:szCs w:val="26"/>
        </w:rPr>
        <w:t xml:space="preserve">, </w:t>
      </w:r>
      <w:r w:rsidR="00D80D21" w:rsidRPr="00D97401">
        <w:rPr>
          <w:rFonts w:ascii="PT Astra Serif" w:hAnsi="PT Astra Serif"/>
          <w:sz w:val="26"/>
          <w:szCs w:val="26"/>
        </w:rPr>
        <w:t>включая</w:t>
      </w:r>
      <w:r w:rsidRPr="00D97401">
        <w:rPr>
          <w:rFonts w:ascii="PT Astra Serif" w:hAnsi="PT Astra Serif"/>
          <w:sz w:val="26"/>
          <w:szCs w:val="26"/>
        </w:rPr>
        <w:t>:</w:t>
      </w:r>
    </w:p>
    <w:p w:rsidR="00B33BEA" w:rsidRPr="00D97401" w:rsidRDefault="003735C4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а) </w:t>
      </w:r>
      <w:r w:rsidR="00B33BEA" w:rsidRPr="00D97401">
        <w:rPr>
          <w:rFonts w:ascii="PT Astra Serif" w:hAnsi="PT Astra Serif"/>
          <w:sz w:val="26"/>
          <w:szCs w:val="26"/>
        </w:rPr>
        <w:t xml:space="preserve"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B33BEA" w:rsidRPr="00D97401">
        <w:rPr>
          <w:rFonts w:ascii="PT Astra Serif" w:hAnsi="PT Astra Serif"/>
          <w:sz w:val="26"/>
          <w:szCs w:val="26"/>
        </w:rPr>
        <w:t xml:space="preserve">не позднее чем за 5 дней до даты подачи заявления, и данные </w:t>
      </w:r>
      <w:r w:rsidR="00B33BEA" w:rsidRPr="00D97401">
        <w:rPr>
          <w:rFonts w:ascii="PT Astra Serif" w:hAnsi="PT Astra Serif"/>
          <w:sz w:val="26"/>
          <w:szCs w:val="26"/>
        </w:rPr>
        <w:lastRenderedPageBreak/>
        <w:t xml:space="preserve">бухгалтерской </w:t>
      </w:r>
      <w:r w:rsidR="00A02BAE" w:rsidRPr="00D97401">
        <w:rPr>
          <w:rFonts w:ascii="PT Astra Serif" w:hAnsi="PT Astra Serif"/>
          <w:sz w:val="26"/>
          <w:szCs w:val="26"/>
        </w:rPr>
        <w:t xml:space="preserve">(финансовой) </w:t>
      </w:r>
      <w:r w:rsidR="00B33BEA" w:rsidRPr="00D97401">
        <w:rPr>
          <w:rFonts w:ascii="PT Astra Serif" w:hAnsi="PT Astra Serif"/>
          <w:sz w:val="26"/>
          <w:szCs w:val="26"/>
        </w:rPr>
        <w:t>отчетности на последнюю отчетную дату, предшествующую дате подачи заявления;</w:t>
      </w:r>
    </w:p>
    <w:p w:rsidR="003735C4" w:rsidRPr="00D97401" w:rsidRDefault="00B33BE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б) договор займа, </w:t>
      </w:r>
      <w:r w:rsidR="003735C4" w:rsidRPr="00D97401">
        <w:rPr>
          <w:rFonts w:ascii="PT Astra Serif" w:hAnsi="PT Astra Serif"/>
          <w:sz w:val="26"/>
          <w:szCs w:val="26"/>
        </w:rPr>
        <w:t>кредитный договор или предварительный кредитный договор</w:t>
      </w:r>
      <w:r w:rsidRPr="00D97401">
        <w:rPr>
          <w:rFonts w:ascii="PT Astra Serif" w:hAnsi="PT Astra Serif"/>
          <w:sz w:val="26"/>
          <w:szCs w:val="26"/>
        </w:rPr>
        <w:t xml:space="preserve"> (при </w:t>
      </w:r>
      <w:r w:rsidR="00BB7257">
        <w:rPr>
          <w:rFonts w:ascii="PT Astra Serif" w:hAnsi="PT Astra Serif"/>
          <w:sz w:val="26"/>
          <w:szCs w:val="26"/>
        </w:rPr>
        <w:t>наличии</w:t>
      </w:r>
      <w:r w:rsidRPr="00D97401">
        <w:rPr>
          <w:rFonts w:ascii="PT Astra Serif" w:hAnsi="PT Astra Serif"/>
          <w:sz w:val="26"/>
          <w:szCs w:val="26"/>
        </w:rPr>
        <w:t>)</w:t>
      </w:r>
      <w:r w:rsidR="003735C4" w:rsidRPr="00D97401">
        <w:rPr>
          <w:rFonts w:ascii="PT Astra Serif" w:hAnsi="PT Astra Serif"/>
          <w:sz w:val="26"/>
          <w:szCs w:val="26"/>
        </w:rPr>
        <w:t>;</w:t>
      </w:r>
    </w:p>
    <w:p w:rsidR="00131ACC" w:rsidRPr="00D97401" w:rsidRDefault="00B33BEA" w:rsidP="001D1EC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в) </w:t>
      </w:r>
      <w:r w:rsidR="00131ACC" w:rsidRPr="00D97401">
        <w:rPr>
          <w:rFonts w:ascii="PT Astra Serif" w:hAnsi="PT Astra Serif"/>
          <w:sz w:val="26"/>
          <w:szCs w:val="26"/>
        </w:rPr>
        <w:t>корпоративный договор (при наличии);</w:t>
      </w:r>
    </w:p>
    <w:p w:rsidR="003735C4" w:rsidRPr="00D97401" w:rsidRDefault="00131ACC" w:rsidP="001D1EC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г) </w:t>
      </w:r>
      <w:r w:rsidR="003735C4" w:rsidRPr="00D97401">
        <w:rPr>
          <w:rFonts w:ascii="PT Astra Serif" w:hAnsi="PT Astra Serif"/>
          <w:sz w:val="26"/>
          <w:szCs w:val="26"/>
        </w:rPr>
        <w:t>инвестиционное соглашение о реализации инвестиционного проекта или предварительный договор о реализации инвестиционного проекта, определяющи</w:t>
      </w:r>
      <w:r w:rsidRPr="00D97401">
        <w:rPr>
          <w:rFonts w:ascii="PT Astra Serif" w:hAnsi="PT Astra Serif"/>
          <w:sz w:val="26"/>
          <w:szCs w:val="26"/>
        </w:rPr>
        <w:t>й</w:t>
      </w:r>
      <w:r w:rsidR="003735C4" w:rsidRPr="00D97401">
        <w:rPr>
          <w:rFonts w:ascii="PT Astra Serif" w:hAnsi="PT Astra Serif"/>
          <w:sz w:val="26"/>
          <w:szCs w:val="26"/>
        </w:rPr>
        <w:t xml:space="preserve"> порядок участия инвестора, привлеченных лиц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="003735C4" w:rsidRPr="00D97401">
        <w:rPr>
          <w:rFonts w:ascii="PT Astra Serif" w:hAnsi="PT Astra Serif"/>
          <w:sz w:val="26"/>
          <w:szCs w:val="26"/>
        </w:rPr>
        <w:t xml:space="preserve"> иных лиц в финансировании инвестиционного проекта</w:t>
      </w:r>
      <w:r w:rsidR="00B33BEA" w:rsidRPr="00D97401">
        <w:rPr>
          <w:rFonts w:ascii="PT Astra Serif" w:hAnsi="PT Astra Serif"/>
          <w:sz w:val="26"/>
          <w:szCs w:val="26"/>
        </w:rPr>
        <w:t xml:space="preserve"> (при наличии)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3735C4" w:rsidRPr="00D97401" w:rsidRDefault="00D80D2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3735C4" w:rsidRPr="00D97401">
        <w:rPr>
          <w:rFonts w:ascii="PT Astra Serif" w:hAnsi="PT Astra Serif"/>
          <w:sz w:val="26"/>
          <w:szCs w:val="26"/>
        </w:rPr>
        <w:t xml:space="preserve">) перечень мер стимулирования из числа мер, предусмотренных Федеральным законом от 31 декабря 2014 года № 488-ФЗ «О промышленной политике в Российской Федерации», </w:t>
      </w:r>
      <w:r w:rsidR="004C6622" w:rsidRPr="004C6622">
        <w:rPr>
          <w:rFonts w:ascii="PT Astra Serif" w:hAnsi="PT Astra Serif"/>
          <w:sz w:val="26"/>
          <w:szCs w:val="26"/>
        </w:rPr>
        <w:t xml:space="preserve">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</w:t>
      </w:r>
      <w:r w:rsidR="003735C4" w:rsidRPr="00D97401">
        <w:rPr>
          <w:rFonts w:ascii="PT Astra Serif" w:hAnsi="PT Astra Serif"/>
          <w:sz w:val="26"/>
          <w:szCs w:val="26"/>
        </w:rPr>
        <w:t xml:space="preserve">нормативными правовыми актами </w:t>
      </w:r>
      <w:r w:rsidR="00655580" w:rsidRPr="00D97401">
        <w:rPr>
          <w:rFonts w:ascii="PT Astra Serif" w:hAnsi="PT Astra Serif"/>
          <w:sz w:val="26"/>
          <w:szCs w:val="26"/>
        </w:rPr>
        <w:t>Томской области и (или)</w:t>
      </w:r>
      <w:r w:rsidR="003735C4" w:rsidRPr="00D97401">
        <w:rPr>
          <w:rFonts w:ascii="PT Astra Serif" w:hAnsi="PT Astra Serif"/>
          <w:sz w:val="26"/>
          <w:szCs w:val="26"/>
        </w:rPr>
        <w:t xml:space="preserve"> </w:t>
      </w:r>
      <w:r w:rsidR="009D53C2" w:rsidRPr="00D97401">
        <w:rPr>
          <w:rFonts w:ascii="PT Astra Serif" w:hAnsi="PT Astra Serif"/>
          <w:sz w:val="26"/>
          <w:szCs w:val="26"/>
        </w:rPr>
        <w:t>муниципальными правовыми актами</w:t>
      </w:r>
      <w:r w:rsidR="003735C4" w:rsidRPr="00D97401">
        <w:rPr>
          <w:rFonts w:ascii="PT Astra Serif" w:hAnsi="PT Astra Serif"/>
          <w:sz w:val="26"/>
          <w:szCs w:val="26"/>
        </w:rPr>
        <w:t xml:space="preserve">, которые </w:t>
      </w:r>
      <w:r w:rsidR="00EB4BEB" w:rsidRPr="00D97401">
        <w:rPr>
          <w:rFonts w:ascii="PT Astra Serif" w:hAnsi="PT Astra Serif"/>
          <w:sz w:val="26"/>
          <w:szCs w:val="26"/>
        </w:rPr>
        <w:t>инвестор</w:t>
      </w:r>
      <w:r w:rsidR="003735C4" w:rsidRPr="00D97401">
        <w:rPr>
          <w:rFonts w:ascii="PT Astra Serif" w:hAnsi="PT Astra Serif"/>
          <w:sz w:val="26"/>
          <w:szCs w:val="26"/>
        </w:rPr>
        <w:t xml:space="preserve"> предлагает включить в специальный инвестиционный контракт, с указанием реквизитов (дата, номер, наименование) правовых актов;</w:t>
      </w:r>
    </w:p>
    <w:p w:rsidR="00B33BEA" w:rsidRPr="00D97401" w:rsidRDefault="00D80D21" w:rsidP="00B33BE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3735C4" w:rsidRPr="00D97401">
        <w:rPr>
          <w:rFonts w:ascii="PT Astra Serif" w:hAnsi="PT Astra Serif"/>
          <w:sz w:val="26"/>
          <w:szCs w:val="26"/>
        </w:rPr>
        <w:t xml:space="preserve">) </w:t>
      </w:r>
      <w:r w:rsidR="00B33BEA" w:rsidRPr="00D97401">
        <w:rPr>
          <w:rFonts w:ascii="PT Astra Serif" w:hAnsi="PT Astra Serif"/>
          <w:sz w:val="26"/>
          <w:szCs w:val="26"/>
        </w:rPr>
        <w:t xml:space="preserve">перечень </w:t>
      </w:r>
      <w:r w:rsidR="00550F62">
        <w:rPr>
          <w:rFonts w:ascii="PT Astra Serif" w:hAnsi="PT Astra Serif"/>
          <w:sz w:val="26"/>
          <w:szCs w:val="26"/>
        </w:rPr>
        <w:t xml:space="preserve">предлагаемых </w:t>
      </w:r>
      <w:r w:rsidR="00B33BEA" w:rsidRPr="00D97401">
        <w:rPr>
          <w:rFonts w:ascii="PT Astra Serif" w:hAnsi="PT Astra Serif"/>
          <w:sz w:val="26"/>
          <w:szCs w:val="26"/>
        </w:rPr>
        <w:t>обязательств инвестора и</w:t>
      </w:r>
      <w:r w:rsidR="004F1183">
        <w:rPr>
          <w:rFonts w:ascii="PT Astra Serif" w:hAnsi="PT Astra Serif"/>
          <w:sz w:val="26"/>
          <w:szCs w:val="26"/>
        </w:rPr>
        <w:t xml:space="preserve"> (или)</w:t>
      </w:r>
      <w:r w:rsidR="00B33BEA" w:rsidRPr="00D97401">
        <w:rPr>
          <w:rFonts w:ascii="PT Astra Serif" w:hAnsi="PT Astra Serif"/>
          <w:sz w:val="26"/>
          <w:szCs w:val="26"/>
        </w:rPr>
        <w:t xml:space="preserve"> привлеченн</w:t>
      </w:r>
      <w:r w:rsidR="00E72AD8" w:rsidRPr="00D97401">
        <w:rPr>
          <w:rFonts w:ascii="PT Astra Serif" w:hAnsi="PT Astra Serif"/>
          <w:sz w:val="26"/>
          <w:szCs w:val="26"/>
        </w:rPr>
        <w:t>ых лиц</w:t>
      </w:r>
      <w:r w:rsidR="00B33BEA" w:rsidRPr="00D97401">
        <w:rPr>
          <w:rFonts w:ascii="PT Astra Serif" w:hAnsi="PT Astra Serif"/>
          <w:sz w:val="26"/>
          <w:szCs w:val="26"/>
        </w:rPr>
        <w:t xml:space="preserve"> (в случае </w:t>
      </w:r>
      <w:r w:rsidR="00E72AD8" w:rsidRPr="00D97401">
        <w:rPr>
          <w:rFonts w:ascii="PT Astra Serif" w:hAnsi="PT Astra Serif"/>
          <w:sz w:val="26"/>
          <w:szCs w:val="26"/>
        </w:rPr>
        <w:t>их</w:t>
      </w:r>
      <w:r w:rsidR="00B33BEA" w:rsidRPr="00D97401">
        <w:rPr>
          <w:rFonts w:ascii="PT Astra Serif" w:hAnsi="PT Astra Serif"/>
          <w:sz w:val="26"/>
          <w:szCs w:val="26"/>
        </w:rPr>
        <w:t xml:space="preserve"> привлечения)</w:t>
      </w:r>
      <w:r w:rsidR="004F1183">
        <w:rPr>
          <w:rFonts w:ascii="PT Astra Serif" w:hAnsi="PT Astra Serif"/>
          <w:sz w:val="26"/>
          <w:szCs w:val="26"/>
        </w:rPr>
        <w:t xml:space="preserve"> по специальному инвестиционному контракту</w:t>
      </w:r>
      <w:r w:rsidR="00B33BEA" w:rsidRPr="00D97401">
        <w:rPr>
          <w:rFonts w:ascii="PT Astra Serif" w:hAnsi="PT Astra Serif"/>
          <w:sz w:val="26"/>
          <w:szCs w:val="26"/>
        </w:rPr>
        <w:t>;</w:t>
      </w:r>
    </w:p>
    <w:p w:rsidR="00131ACC" w:rsidRPr="00D97401" w:rsidRDefault="00D80D21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6</w:t>
      </w:r>
      <w:r w:rsidR="00131ACC" w:rsidRPr="00D97401">
        <w:rPr>
          <w:rFonts w:ascii="PT Astra Serif" w:hAnsi="PT Astra Serif"/>
          <w:sz w:val="26"/>
          <w:szCs w:val="26"/>
        </w:rPr>
        <w:t>) сведения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Общероссийскому классификатору продукции по видам экономической деятельности ОК 034-2014 (КПЕС 2008), утвержденному 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7) план-график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8) график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9) график инвестирования (расходования) средств (по годам), содержащий в том числе расходы по всем либо отдельным направлениям, </w:t>
      </w:r>
      <w:r w:rsidR="001570AB" w:rsidRPr="00D97401">
        <w:rPr>
          <w:rFonts w:ascii="PT Astra Serif" w:hAnsi="PT Astra Serif"/>
          <w:sz w:val="26"/>
          <w:szCs w:val="26"/>
        </w:rPr>
        <w:t xml:space="preserve">указанных в пункте </w:t>
      </w:r>
      <w:r w:rsidR="009F5B89" w:rsidRPr="00D97401">
        <w:rPr>
          <w:rFonts w:ascii="PT Astra Serif" w:hAnsi="PT Astra Serif"/>
          <w:sz w:val="26"/>
          <w:szCs w:val="26"/>
        </w:rPr>
        <w:t>20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порядка, при обязательном наличии расходов, указанных в подпункте 4) пункта 2</w:t>
      </w:r>
      <w:r w:rsidR="009F5B89" w:rsidRPr="00D97401">
        <w:rPr>
          <w:rFonts w:ascii="PT Astra Serif" w:hAnsi="PT Astra Serif"/>
          <w:sz w:val="26"/>
          <w:szCs w:val="26"/>
        </w:rPr>
        <w:t>0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9934D0">
        <w:rPr>
          <w:rFonts w:ascii="PT Astra Serif" w:hAnsi="PT Astra Serif"/>
          <w:sz w:val="26"/>
          <w:szCs w:val="26"/>
        </w:rPr>
        <w:t xml:space="preserve"> (с выделением налога на добавленную стоимость)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10) </w:t>
      </w:r>
      <w:r w:rsidRPr="006F5C0F">
        <w:rPr>
          <w:rFonts w:ascii="PT Astra Serif" w:hAnsi="PT Astra Serif"/>
          <w:sz w:val="26"/>
          <w:szCs w:val="26"/>
        </w:rPr>
        <w:t>сведения</w:t>
      </w:r>
      <w:r w:rsidR="00D80D21" w:rsidRPr="006F5C0F">
        <w:rPr>
          <w:rFonts w:ascii="PT Astra Serif" w:hAnsi="PT Astra Serif"/>
          <w:sz w:val="26"/>
          <w:szCs w:val="26"/>
        </w:rPr>
        <w:t xml:space="preserve"> о результатах (показателях) реализации инвестиционного проекта</w:t>
      </w:r>
      <w:r w:rsidR="00836A24">
        <w:rPr>
          <w:rFonts w:ascii="PT Astra Serif" w:hAnsi="PT Astra Serif"/>
          <w:sz w:val="26"/>
          <w:szCs w:val="26"/>
        </w:rPr>
        <w:t>, в том числе их значениях, сформированные с учетом требований пункта 8 настоящего порядка</w:t>
      </w:r>
      <w:r w:rsidR="00D80D21" w:rsidRPr="006F5C0F">
        <w:rPr>
          <w:rFonts w:ascii="PT Astra Serif" w:hAnsi="PT Astra Serif"/>
          <w:sz w:val="26"/>
          <w:szCs w:val="26"/>
        </w:rPr>
        <w:t>,</w:t>
      </w:r>
      <w:r w:rsidRPr="00D97401">
        <w:rPr>
          <w:rFonts w:ascii="PT Astra Serif" w:hAnsi="PT Astra Serif"/>
          <w:sz w:val="26"/>
          <w:szCs w:val="26"/>
        </w:rPr>
        <w:t xml:space="preserve"> с указанием лица (инвестор, </w:t>
      </w:r>
      <w:r w:rsidR="008F569A" w:rsidRPr="00D97401">
        <w:rPr>
          <w:rFonts w:ascii="PT Astra Serif" w:hAnsi="PT Astra Serif"/>
          <w:sz w:val="26"/>
          <w:szCs w:val="26"/>
        </w:rPr>
        <w:t>привлеченное лицо</w:t>
      </w:r>
      <w:r w:rsidRPr="00D97401">
        <w:rPr>
          <w:rFonts w:ascii="PT Astra Serif" w:hAnsi="PT Astra Serif"/>
          <w:sz w:val="26"/>
          <w:szCs w:val="26"/>
        </w:rPr>
        <w:t xml:space="preserve"> – в случае его привлечения), ответственного з</w:t>
      </w:r>
      <w:r w:rsidR="00D80D21" w:rsidRPr="00D97401">
        <w:rPr>
          <w:rFonts w:ascii="PT Astra Serif" w:hAnsi="PT Astra Serif"/>
          <w:sz w:val="26"/>
          <w:szCs w:val="26"/>
        </w:rPr>
        <w:t>а достижение каждого показателя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11) справка </w:t>
      </w:r>
      <w:r w:rsidR="009F5B89" w:rsidRPr="00D97401">
        <w:rPr>
          <w:rFonts w:ascii="PT Astra Serif" w:hAnsi="PT Astra Serif"/>
          <w:sz w:val="26"/>
          <w:szCs w:val="26"/>
        </w:rPr>
        <w:t>о</w:t>
      </w:r>
      <w:r w:rsidRPr="00D97401">
        <w:rPr>
          <w:rFonts w:ascii="PT Astra Serif" w:hAnsi="PT Astra Serif"/>
          <w:sz w:val="26"/>
          <w:szCs w:val="26"/>
        </w:rPr>
        <w:t xml:space="preserve"> мерах стимулирования, реализуемых в отношении инвестора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 на </w:t>
      </w:r>
      <w:r w:rsidR="00AC10CB" w:rsidRPr="00D97401">
        <w:rPr>
          <w:rFonts w:ascii="PT Astra Serif" w:hAnsi="PT Astra Serif"/>
          <w:sz w:val="26"/>
          <w:szCs w:val="26"/>
        </w:rPr>
        <w:t xml:space="preserve">день </w:t>
      </w:r>
      <w:r w:rsidRPr="00D97401">
        <w:rPr>
          <w:rFonts w:ascii="PT Astra Serif" w:hAnsi="PT Astra Serif"/>
          <w:sz w:val="26"/>
          <w:szCs w:val="26"/>
        </w:rPr>
        <w:t>подачи заявления;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12) справка с подтверждением соответствия инвестора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 требованиям настоящего порядка;</w:t>
      </w:r>
    </w:p>
    <w:p w:rsidR="00131ACC" w:rsidRPr="00D97401" w:rsidRDefault="00131ACC" w:rsidP="00131AC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13) справка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лицами.</w:t>
      </w:r>
    </w:p>
    <w:p w:rsidR="00AC10CB" w:rsidRPr="00D97401" w:rsidRDefault="00A75A3B" w:rsidP="00AC10C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D80D21" w:rsidRPr="00D97401">
        <w:rPr>
          <w:rFonts w:ascii="PT Astra Serif" w:hAnsi="PT Astra Serif"/>
          <w:sz w:val="26"/>
          <w:szCs w:val="26"/>
        </w:rPr>
        <w:t>3</w:t>
      </w:r>
      <w:r w:rsidR="00CD6094" w:rsidRPr="00D97401">
        <w:rPr>
          <w:rFonts w:ascii="PT Astra Serif" w:hAnsi="PT Astra Serif"/>
          <w:sz w:val="26"/>
          <w:szCs w:val="26"/>
        </w:rPr>
        <w:t xml:space="preserve">. </w:t>
      </w:r>
      <w:r w:rsidR="00AC10CB" w:rsidRPr="00D97401">
        <w:rPr>
          <w:rFonts w:ascii="PT Astra Serif" w:hAnsi="PT Astra Serif"/>
          <w:sz w:val="26"/>
          <w:szCs w:val="26"/>
        </w:rPr>
        <w:t>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инвестора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="00AC10CB"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p w:rsidR="00AC10CB" w:rsidRPr="00D97401" w:rsidRDefault="00AC10CB" w:rsidP="00AC10C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 случае участия в заключении специального инвестиционного контракта привлеченных лиц заявление наряду с инвестором должно быть подписано привлеченными лицами.</w:t>
      </w:r>
    </w:p>
    <w:p w:rsidR="00AC10CB" w:rsidRPr="00D97401" w:rsidRDefault="00AC10CB" w:rsidP="00AC10C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В случае если нормативными правовыми актами Томской области и (или) муниципальными правовыми актами, предусматривающими меры стимулирования, </w:t>
      </w:r>
      <w:r w:rsidR="00EB4BEB" w:rsidRPr="00D97401">
        <w:rPr>
          <w:rFonts w:ascii="PT Astra Serif" w:hAnsi="PT Astra Serif"/>
          <w:sz w:val="26"/>
          <w:szCs w:val="26"/>
        </w:rPr>
        <w:t>которые инвестор предлагает включить в специальный инвестиционный контракт</w:t>
      </w:r>
      <w:r w:rsidRPr="00D97401">
        <w:rPr>
          <w:rFonts w:ascii="PT Astra Serif" w:hAnsi="PT Astra Serif"/>
          <w:sz w:val="26"/>
          <w:szCs w:val="26"/>
        </w:rPr>
        <w:t xml:space="preserve">, установлены дополнительные требования к специальному инвестиционному контракту либо к инвестиционному проекту, реализуемому на основании специального инвестиционного контракта, инвестор обязан подтвердить в заявлении </w:t>
      </w:r>
      <w:r w:rsidR="00836A24">
        <w:rPr>
          <w:rFonts w:ascii="PT Astra Serif" w:hAnsi="PT Astra Serif"/>
          <w:sz w:val="26"/>
          <w:szCs w:val="26"/>
        </w:rPr>
        <w:t>обязанность</w:t>
      </w:r>
      <w:r w:rsidR="007A5D83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выполнить эти требования и приложить к заявлению документы, подтверждающие соответствие этим требованиям.</w:t>
      </w:r>
    </w:p>
    <w:p w:rsidR="003F31D3" w:rsidRPr="00D97401" w:rsidRDefault="00AC10CB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14. </w:t>
      </w:r>
      <w:r w:rsidR="003F31D3" w:rsidRPr="00D97401">
        <w:rPr>
          <w:rFonts w:ascii="PT Astra Serif" w:hAnsi="PT Astra Serif"/>
          <w:sz w:val="26"/>
          <w:szCs w:val="26"/>
        </w:rPr>
        <w:t xml:space="preserve">Документы, </w:t>
      </w:r>
      <w:r w:rsidR="005D6A04" w:rsidRPr="00D97401">
        <w:rPr>
          <w:rFonts w:ascii="PT Astra Serif" w:hAnsi="PT Astra Serif"/>
          <w:sz w:val="26"/>
          <w:szCs w:val="26"/>
        </w:rPr>
        <w:t>указанные в</w:t>
      </w:r>
      <w:r w:rsidR="003F31D3" w:rsidRPr="00D97401">
        <w:rPr>
          <w:rFonts w:ascii="PT Astra Serif" w:hAnsi="PT Astra Serif"/>
          <w:sz w:val="26"/>
          <w:szCs w:val="26"/>
        </w:rPr>
        <w:t xml:space="preserve"> пункт</w:t>
      </w:r>
      <w:r w:rsidR="005D6A04" w:rsidRPr="00D97401">
        <w:rPr>
          <w:rFonts w:ascii="PT Astra Serif" w:hAnsi="PT Astra Serif"/>
          <w:sz w:val="26"/>
          <w:szCs w:val="26"/>
        </w:rPr>
        <w:t>ах</w:t>
      </w:r>
      <w:r w:rsidR="003F31D3" w:rsidRPr="00D97401">
        <w:rPr>
          <w:rFonts w:ascii="PT Astra Serif" w:hAnsi="PT Astra Serif"/>
          <w:sz w:val="26"/>
          <w:szCs w:val="26"/>
        </w:rPr>
        <w:t xml:space="preserve"> 12 и 13 настоящего порядка, представляются на бумажном носителе (кроме финансовой модели инвестиционного проекта, которая представляется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49318D" w:rsidRPr="00D97401" w:rsidRDefault="003F31D3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15. </w:t>
      </w:r>
      <w:r w:rsidR="0049318D" w:rsidRPr="00D97401">
        <w:rPr>
          <w:rFonts w:ascii="PT Astra Serif" w:hAnsi="PT Astra Serif"/>
          <w:sz w:val="26"/>
          <w:szCs w:val="26"/>
        </w:rPr>
        <w:t>В бизнес-плане инвестиционного проекта</w:t>
      </w:r>
      <w:r w:rsidR="00DF305E" w:rsidRPr="00D97401">
        <w:rPr>
          <w:rFonts w:ascii="PT Astra Serif" w:hAnsi="PT Astra Serif"/>
          <w:sz w:val="26"/>
          <w:szCs w:val="26"/>
        </w:rPr>
        <w:t xml:space="preserve"> (нового этапа инвестиционного проекта) </w:t>
      </w:r>
      <w:r w:rsidR="0049318D" w:rsidRPr="00D97401">
        <w:rPr>
          <w:rFonts w:ascii="PT Astra Serif" w:hAnsi="PT Astra Serif"/>
          <w:sz w:val="26"/>
          <w:szCs w:val="26"/>
        </w:rPr>
        <w:t>содержатся:</w:t>
      </w:r>
    </w:p>
    <w:p w:rsidR="0049318D" w:rsidRPr="00D97401" w:rsidRDefault="0049318D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наименование инвестиционного проекта</w:t>
      </w:r>
      <w:r w:rsidR="00DF305E" w:rsidRPr="00D97401">
        <w:rPr>
          <w:rFonts w:ascii="PT Astra Serif" w:hAnsi="PT Astra Serif"/>
          <w:sz w:val="26"/>
          <w:szCs w:val="26"/>
        </w:rPr>
        <w:t xml:space="preserve"> (нового этапа инвестиционного проекта)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49318D" w:rsidRPr="00D97401" w:rsidRDefault="0049318D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описание инвестиционного проекта</w:t>
      </w:r>
      <w:r w:rsidR="00DF305E" w:rsidRPr="00D97401">
        <w:rPr>
          <w:rFonts w:ascii="PT Astra Serif" w:hAnsi="PT Astra Serif"/>
          <w:sz w:val="26"/>
          <w:szCs w:val="26"/>
        </w:rPr>
        <w:t xml:space="preserve"> (нового этапа инвестиционного проекта)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49318D" w:rsidRPr="00D97401" w:rsidRDefault="0049318D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3) сведения об участниках инвестиционного проекта, включая наименование, адрес (для юридического лица), адрес регистрации по месту пребывания либо месту жительства (для индивидуального предпринимателя), идентификационный номер налогоплательщика и (или) код причины постановки на учет организации, схем</w:t>
      </w:r>
      <w:r w:rsidR="00DF305E" w:rsidRPr="00D97401">
        <w:rPr>
          <w:rFonts w:ascii="PT Astra Serif" w:hAnsi="PT Astra Serif"/>
          <w:sz w:val="26"/>
          <w:szCs w:val="26"/>
        </w:rPr>
        <w:t>а</w:t>
      </w:r>
      <w:r w:rsidRPr="00D97401">
        <w:rPr>
          <w:rFonts w:ascii="PT Astra Serif" w:hAnsi="PT Astra Serif"/>
          <w:sz w:val="26"/>
          <w:szCs w:val="26"/>
        </w:rPr>
        <w:t xml:space="preserve"> взаимодействия участников инвестиционного проекта</w:t>
      </w:r>
      <w:r w:rsidR="00DD5A32" w:rsidRPr="00D97401">
        <w:rPr>
          <w:rFonts w:ascii="PT Astra Serif" w:hAnsi="PT Astra Serif"/>
          <w:sz w:val="26"/>
          <w:szCs w:val="26"/>
        </w:rPr>
        <w:t>, лиц, заинтересованных в реализации инвестиционного проекта,</w:t>
      </w:r>
      <w:r w:rsidRPr="00D97401">
        <w:rPr>
          <w:rFonts w:ascii="PT Astra Serif" w:hAnsi="PT Astra Serif"/>
          <w:sz w:val="26"/>
          <w:szCs w:val="26"/>
        </w:rPr>
        <w:t xml:space="preserve"> в рамках его реализации и размер долей в нем, приходящихся на каждого участника инвестиционного проекта;</w:t>
      </w:r>
    </w:p>
    <w:p w:rsidR="0049318D" w:rsidRPr="00D97401" w:rsidRDefault="0049318D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4) наименование муниципального образования (муниципальных образований), на территории </w:t>
      </w:r>
      <w:r w:rsidR="00D80D21" w:rsidRPr="00D97401">
        <w:rPr>
          <w:rFonts w:ascii="PT Astra Serif" w:hAnsi="PT Astra Serif"/>
          <w:sz w:val="26"/>
          <w:szCs w:val="26"/>
        </w:rPr>
        <w:t>которого (</w:t>
      </w:r>
      <w:r w:rsidRPr="00D97401">
        <w:rPr>
          <w:rFonts w:ascii="PT Astra Serif" w:hAnsi="PT Astra Serif"/>
          <w:sz w:val="26"/>
          <w:szCs w:val="26"/>
        </w:rPr>
        <w:t>которых</w:t>
      </w:r>
      <w:r w:rsidR="00D80D21" w:rsidRPr="00D97401">
        <w:rPr>
          <w:rFonts w:ascii="PT Astra Serif" w:hAnsi="PT Astra Serif"/>
          <w:sz w:val="26"/>
          <w:szCs w:val="26"/>
        </w:rPr>
        <w:t>)</w:t>
      </w:r>
      <w:r w:rsidRPr="00D97401">
        <w:rPr>
          <w:rFonts w:ascii="PT Astra Serif" w:hAnsi="PT Astra Serif"/>
          <w:sz w:val="26"/>
          <w:szCs w:val="26"/>
        </w:rPr>
        <w:t xml:space="preserve"> реализуется инвестиционный проект</w:t>
      </w:r>
      <w:r w:rsidR="002D35D0" w:rsidRPr="00D97401">
        <w:rPr>
          <w:rFonts w:ascii="PT Astra Serif" w:hAnsi="PT Astra Serif"/>
          <w:sz w:val="26"/>
          <w:szCs w:val="26"/>
        </w:rPr>
        <w:t xml:space="preserve"> (новый этап инвестиционного проекта)</w:t>
      </w:r>
      <w:r w:rsidRPr="00D97401">
        <w:rPr>
          <w:rFonts w:ascii="PT Astra Serif" w:hAnsi="PT Astra Serif"/>
          <w:sz w:val="26"/>
          <w:szCs w:val="26"/>
        </w:rPr>
        <w:t>;</w:t>
      </w:r>
      <w:r w:rsidR="00A64DF8" w:rsidRPr="00D97401">
        <w:rPr>
          <w:rFonts w:ascii="PT Astra Serif" w:hAnsi="PT Astra Serif"/>
          <w:sz w:val="26"/>
          <w:szCs w:val="26"/>
        </w:rPr>
        <w:t xml:space="preserve"> </w:t>
      </w:r>
    </w:p>
    <w:p w:rsidR="00D80D21" w:rsidRPr="00D97401" w:rsidRDefault="0049318D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5)</w:t>
      </w:r>
      <w:r w:rsidR="00A64DF8" w:rsidRPr="00D97401">
        <w:rPr>
          <w:rFonts w:ascii="PT Astra Serif" w:hAnsi="PT Astra Serif"/>
          <w:sz w:val="26"/>
          <w:szCs w:val="26"/>
        </w:rPr>
        <w:t xml:space="preserve"> </w:t>
      </w:r>
      <w:r w:rsidR="00D80D21" w:rsidRPr="00D97401">
        <w:rPr>
          <w:rFonts w:ascii="PT Astra Serif" w:hAnsi="PT Astra Serif"/>
          <w:sz w:val="26"/>
          <w:szCs w:val="26"/>
        </w:rPr>
        <w:t>цели и задачи реализации инвестиционного проекта;</w:t>
      </w:r>
    </w:p>
    <w:p w:rsidR="00835F88" w:rsidRPr="00D97401" w:rsidRDefault="00D80D21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6) </w:t>
      </w:r>
      <w:r w:rsidR="00A64DF8" w:rsidRPr="00D97401">
        <w:rPr>
          <w:rFonts w:ascii="PT Astra Serif" w:hAnsi="PT Astra Serif"/>
          <w:sz w:val="26"/>
          <w:szCs w:val="26"/>
        </w:rPr>
        <w:t>наименование промышленной продукции, создание либо модернизация и (или) освоение производства которой предполагается в результате реализации инвестиционного проекта, и ее характеристики;</w:t>
      </w:r>
    </w:p>
    <w:p w:rsidR="0049318D" w:rsidRPr="00D97401" w:rsidRDefault="00DF6147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7</w:t>
      </w:r>
      <w:r w:rsidR="0049318D" w:rsidRPr="00D97401">
        <w:rPr>
          <w:rFonts w:ascii="PT Astra Serif" w:hAnsi="PT Astra Serif"/>
          <w:sz w:val="26"/>
          <w:szCs w:val="26"/>
        </w:rPr>
        <w:t xml:space="preserve">) </w:t>
      </w:r>
      <w:r w:rsidR="00A64DF8" w:rsidRPr="00D97401">
        <w:rPr>
          <w:rFonts w:ascii="PT Astra Serif" w:hAnsi="PT Astra Serif"/>
          <w:sz w:val="26"/>
          <w:szCs w:val="26"/>
        </w:rPr>
        <w:t>сведения о результатах интеллектуальной деятельности, правах на техническую документацию, используемую в целях реализации инвестиционного проекта, или об их отсутствии;</w:t>
      </w:r>
    </w:p>
    <w:p w:rsidR="0049318D" w:rsidRPr="00D97401" w:rsidRDefault="00DF6147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8</w:t>
      </w:r>
      <w:r w:rsidR="0049318D" w:rsidRPr="00D97401">
        <w:rPr>
          <w:rFonts w:ascii="PT Astra Serif" w:hAnsi="PT Astra Serif"/>
          <w:sz w:val="26"/>
          <w:szCs w:val="26"/>
        </w:rPr>
        <w:t xml:space="preserve">) </w:t>
      </w:r>
      <w:r w:rsidR="00957F2D" w:rsidRPr="00D97401">
        <w:rPr>
          <w:rFonts w:ascii="PT Astra Serif" w:hAnsi="PT Astra Serif"/>
          <w:sz w:val="26"/>
          <w:szCs w:val="26"/>
        </w:rPr>
        <w:t>планируемый объем ежегодной проектной операционной прибыли в течение срока реализации инвестиционного проекта;</w:t>
      </w:r>
    </w:p>
    <w:p w:rsidR="0049318D" w:rsidRPr="00D97401" w:rsidRDefault="00DF6147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9</w:t>
      </w:r>
      <w:r w:rsidR="0049318D" w:rsidRPr="00D97401">
        <w:rPr>
          <w:rFonts w:ascii="PT Astra Serif" w:hAnsi="PT Astra Serif"/>
          <w:sz w:val="26"/>
          <w:szCs w:val="26"/>
        </w:rPr>
        <w:t xml:space="preserve">) </w:t>
      </w:r>
      <w:r w:rsidR="00957F2D" w:rsidRPr="00D97401">
        <w:rPr>
          <w:rFonts w:ascii="PT Astra Serif" w:hAnsi="PT Astra Serif"/>
          <w:sz w:val="26"/>
          <w:szCs w:val="26"/>
        </w:rPr>
        <w:t>оценка потенциального спроса (объема рынка) на промышленную продукцию, осваиваемую в ходе реализации инвестиционного проекта;</w:t>
      </w:r>
    </w:p>
    <w:p w:rsidR="0049318D" w:rsidRPr="00D97401" w:rsidRDefault="00DF6147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10</w:t>
      </w:r>
      <w:r w:rsidR="0049318D" w:rsidRPr="00D97401">
        <w:rPr>
          <w:rFonts w:ascii="PT Astra Serif" w:hAnsi="PT Astra Serif"/>
          <w:sz w:val="26"/>
          <w:szCs w:val="26"/>
        </w:rPr>
        <w:t xml:space="preserve">) </w:t>
      </w:r>
      <w:r w:rsidR="00957F2D" w:rsidRPr="00D97401">
        <w:rPr>
          <w:rFonts w:ascii="PT Astra Serif" w:hAnsi="PT Astra Serif"/>
          <w:sz w:val="26"/>
          <w:szCs w:val="26"/>
        </w:rPr>
        <w:t>перечень объектов капитального строительства, создаваемых в рамках инвестиционного проекта, и стоимость их строительства (в случае если инвестиционным проектом предусматривается создание объектов капитального строительства</w:t>
      </w:r>
      <w:r w:rsidR="00FE5B38">
        <w:rPr>
          <w:rFonts w:ascii="PT Astra Serif" w:hAnsi="PT Astra Serif"/>
          <w:sz w:val="26"/>
          <w:szCs w:val="26"/>
        </w:rPr>
        <w:t xml:space="preserve"> </w:t>
      </w:r>
      <w:r w:rsidR="00FE5B38" w:rsidRPr="00D97401">
        <w:rPr>
          <w:rFonts w:ascii="PT Astra Serif" w:hAnsi="PT Astra Serif"/>
          <w:sz w:val="26"/>
          <w:szCs w:val="26"/>
        </w:rPr>
        <w:t>(</w:t>
      </w:r>
      <w:r w:rsidR="00FE5B38">
        <w:rPr>
          <w:rFonts w:ascii="PT Astra Serif" w:hAnsi="PT Astra Serif"/>
          <w:sz w:val="26"/>
          <w:szCs w:val="26"/>
        </w:rPr>
        <w:t>с выделением</w:t>
      </w:r>
      <w:r w:rsidR="00FE5B38" w:rsidRPr="00D97401">
        <w:rPr>
          <w:rFonts w:ascii="PT Astra Serif" w:hAnsi="PT Astra Serif"/>
          <w:sz w:val="26"/>
          <w:szCs w:val="26"/>
        </w:rPr>
        <w:t xml:space="preserve"> налога на добавленную стоимость)</w:t>
      </w:r>
      <w:r w:rsidR="00957F2D" w:rsidRPr="00D97401">
        <w:rPr>
          <w:rFonts w:ascii="PT Astra Serif" w:hAnsi="PT Astra Serif"/>
          <w:sz w:val="26"/>
          <w:szCs w:val="26"/>
        </w:rPr>
        <w:t>;</w:t>
      </w:r>
    </w:p>
    <w:p w:rsidR="0049318D" w:rsidRPr="00D97401" w:rsidRDefault="0049318D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DF6147" w:rsidRPr="00D97401">
        <w:rPr>
          <w:rFonts w:ascii="PT Astra Serif" w:hAnsi="PT Astra Serif"/>
          <w:sz w:val="26"/>
          <w:szCs w:val="26"/>
        </w:rPr>
        <w:t>1</w:t>
      </w:r>
      <w:r w:rsidRPr="00D97401">
        <w:rPr>
          <w:rFonts w:ascii="PT Astra Serif" w:hAnsi="PT Astra Serif"/>
          <w:sz w:val="26"/>
          <w:szCs w:val="26"/>
        </w:rPr>
        <w:t xml:space="preserve">) </w:t>
      </w:r>
      <w:r w:rsidR="00957F2D" w:rsidRPr="00D97401">
        <w:rPr>
          <w:rFonts w:ascii="PT Astra Serif" w:hAnsi="PT Astra Serif"/>
          <w:sz w:val="26"/>
          <w:szCs w:val="26"/>
        </w:rPr>
        <w:t>срок реализации инвестиционного проекта с выделением этапа строительства, включая квартал и год ввода в эксплуатацию производственных мощностей по инвестиционному проекту (при наличии такой фазы), и этапа эксплуатации (период производства продукции и поступления выручки от ее реализации);</w:t>
      </w:r>
    </w:p>
    <w:p w:rsidR="00DF6147" w:rsidRPr="00D97401" w:rsidRDefault="0049318D" w:rsidP="00DF614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DF6147" w:rsidRPr="00D97401">
        <w:rPr>
          <w:rFonts w:ascii="PT Astra Serif" w:hAnsi="PT Astra Serif"/>
          <w:sz w:val="26"/>
          <w:szCs w:val="26"/>
        </w:rPr>
        <w:t>2) общая планируемая стоимость реализации инвестиционного проекта</w:t>
      </w:r>
      <w:r w:rsidR="00FE5B38">
        <w:rPr>
          <w:rFonts w:ascii="PT Astra Serif" w:hAnsi="PT Astra Serif"/>
          <w:sz w:val="26"/>
          <w:szCs w:val="26"/>
        </w:rPr>
        <w:t xml:space="preserve"> </w:t>
      </w:r>
      <w:r w:rsidR="00FE5B38" w:rsidRPr="00D97401">
        <w:rPr>
          <w:rFonts w:ascii="PT Astra Serif" w:hAnsi="PT Astra Serif"/>
          <w:sz w:val="26"/>
          <w:szCs w:val="26"/>
        </w:rPr>
        <w:t>(</w:t>
      </w:r>
      <w:r w:rsidR="00FE5B38">
        <w:rPr>
          <w:rFonts w:ascii="PT Astra Serif" w:hAnsi="PT Astra Serif"/>
          <w:sz w:val="26"/>
          <w:szCs w:val="26"/>
        </w:rPr>
        <w:t>с выделением</w:t>
      </w:r>
      <w:r w:rsidR="00FE5B38" w:rsidRPr="00D97401">
        <w:rPr>
          <w:rFonts w:ascii="PT Astra Serif" w:hAnsi="PT Astra Serif"/>
          <w:sz w:val="26"/>
          <w:szCs w:val="26"/>
        </w:rPr>
        <w:t xml:space="preserve"> налога на добавленную стоимость)</w:t>
      </w:r>
      <w:r w:rsidR="00DF6147" w:rsidRPr="00D97401">
        <w:rPr>
          <w:rFonts w:ascii="PT Astra Serif" w:hAnsi="PT Astra Serif"/>
          <w:sz w:val="26"/>
          <w:szCs w:val="26"/>
        </w:rPr>
        <w:t>;</w:t>
      </w:r>
    </w:p>
    <w:p w:rsidR="0049318D" w:rsidRPr="00D97401" w:rsidRDefault="00DF6147" w:rsidP="004931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13) </w:t>
      </w:r>
      <w:r w:rsidR="00957F2D" w:rsidRPr="00D97401">
        <w:rPr>
          <w:rFonts w:ascii="PT Astra Serif" w:hAnsi="PT Astra Serif"/>
          <w:sz w:val="26"/>
          <w:szCs w:val="26"/>
        </w:rPr>
        <w:t>планируемый объем финансирования с выделением объемов по источникам финансирования, в том числе собственных средств (собственный капитал), заемных средств (заемное финансирование), средств иных лиц, бюджетных средств</w:t>
      </w:r>
      <w:r w:rsidR="009F5B89" w:rsidRPr="00D97401">
        <w:rPr>
          <w:rFonts w:ascii="PT Astra Serif" w:hAnsi="PT Astra Serif"/>
          <w:sz w:val="26"/>
          <w:szCs w:val="26"/>
        </w:rPr>
        <w:t xml:space="preserve"> (при наличии)</w:t>
      </w:r>
      <w:r w:rsidR="00FE5B38" w:rsidRPr="00FE5B38">
        <w:rPr>
          <w:rFonts w:ascii="PT Astra Serif" w:hAnsi="PT Astra Serif"/>
          <w:sz w:val="26"/>
          <w:szCs w:val="26"/>
        </w:rPr>
        <w:t xml:space="preserve"> </w:t>
      </w:r>
      <w:r w:rsidR="00FE5B38" w:rsidRPr="00D97401">
        <w:rPr>
          <w:rFonts w:ascii="PT Astra Serif" w:hAnsi="PT Astra Serif"/>
          <w:sz w:val="26"/>
          <w:szCs w:val="26"/>
        </w:rPr>
        <w:t>проекта</w:t>
      </w:r>
      <w:r w:rsidR="00FE5B38">
        <w:rPr>
          <w:rFonts w:ascii="PT Astra Serif" w:hAnsi="PT Astra Serif"/>
          <w:sz w:val="26"/>
          <w:szCs w:val="26"/>
        </w:rPr>
        <w:t xml:space="preserve"> </w:t>
      </w:r>
      <w:r w:rsidR="00FE5B38" w:rsidRPr="00D97401">
        <w:rPr>
          <w:rFonts w:ascii="PT Astra Serif" w:hAnsi="PT Astra Serif"/>
          <w:sz w:val="26"/>
          <w:szCs w:val="26"/>
        </w:rPr>
        <w:t>(</w:t>
      </w:r>
      <w:r w:rsidR="00FE5B38">
        <w:rPr>
          <w:rFonts w:ascii="PT Astra Serif" w:hAnsi="PT Astra Serif"/>
          <w:sz w:val="26"/>
          <w:szCs w:val="26"/>
        </w:rPr>
        <w:t>с выделением</w:t>
      </w:r>
      <w:r w:rsidR="00FE5B38" w:rsidRPr="00D97401">
        <w:rPr>
          <w:rFonts w:ascii="PT Astra Serif" w:hAnsi="PT Astra Serif"/>
          <w:sz w:val="26"/>
          <w:szCs w:val="26"/>
        </w:rPr>
        <w:t xml:space="preserve"> налога на добавленную стоимость)</w:t>
      </w:r>
      <w:r w:rsidR="00957F2D" w:rsidRPr="00D97401">
        <w:rPr>
          <w:rFonts w:ascii="PT Astra Serif" w:hAnsi="PT Astra Serif"/>
          <w:sz w:val="26"/>
          <w:szCs w:val="26"/>
        </w:rPr>
        <w:t>;</w:t>
      </w:r>
    </w:p>
    <w:p w:rsidR="00DF6147" w:rsidRPr="00D97401" w:rsidRDefault="00DF6147" w:rsidP="00DF614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14) планируемые </w:t>
      </w:r>
      <w:r w:rsidR="005F6A3E">
        <w:rPr>
          <w:rFonts w:ascii="PT Astra Serif" w:hAnsi="PT Astra Serif"/>
          <w:sz w:val="26"/>
          <w:szCs w:val="26"/>
        </w:rPr>
        <w:t>параметры</w:t>
      </w:r>
      <w:r w:rsidRPr="00D97401">
        <w:rPr>
          <w:rFonts w:ascii="PT Astra Serif" w:hAnsi="PT Astra Serif"/>
          <w:sz w:val="26"/>
          <w:szCs w:val="26"/>
        </w:rPr>
        <w:t xml:space="preserve"> инвестиционного проекта, включая чистую приведенную стоимость инвестиционного проекта, ставку дисконтирования и обоснование выбора указанной ставки, внутреннюю норму доходности, дисконтированный срок окупаемости инвестиционного проекта, дисконтированные налоговые поступления в бюджеты бюджетной системы Российской Федерации (с разбивкой по годам), добавленную стоимость, создаваемую за каждый год прогнозного периода нак</w:t>
      </w:r>
      <w:r w:rsidR="005F6A3E">
        <w:rPr>
          <w:rFonts w:ascii="PT Astra Serif" w:hAnsi="PT Astra Serif"/>
          <w:sz w:val="26"/>
          <w:szCs w:val="26"/>
        </w:rPr>
        <w:t>опленным итогом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DF6147" w:rsidRPr="00D97401" w:rsidRDefault="00DF6147" w:rsidP="00DF614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15) план-график реализации инвестиционного проекта по календарным годам (сокращенные периоды могут быть предусмотрены специальным инвестиционным контрактом) с указанием ключевых событий инвестиционного проекта и лиц, ответственных за реализацию соответствующих мероприятий;</w:t>
      </w:r>
    </w:p>
    <w:p w:rsidR="00DF6147" w:rsidRPr="00D97401" w:rsidRDefault="00DF6147" w:rsidP="00DF614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16) динамика результатов (показателей) реализации инвестиционного проекта</w:t>
      </w:r>
      <w:r w:rsidR="003231FB">
        <w:rPr>
          <w:rFonts w:ascii="PT Astra Serif" w:hAnsi="PT Astra Serif"/>
          <w:sz w:val="26"/>
          <w:szCs w:val="26"/>
        </w:rPr>
        <w:t xml:space="preserve"> (</w:t>
      </w:r>
      <w:r w:rsidR="005F6A3E">
        <w:rPr>
          <w:rFonts w:ascii="PT Astra Serif" w:hAnsi="PT Astra Serif"/>
          <w:sz w:val="26"/>
          <w:szCs w:val="26"/>
        </w:rPr>
        <w:t xml:space="preserve">значения </w:t>
      </w:r>
      <w:r w:rsidR="005F6A3E" w:rsidRPr="00D97401">
        <w:rPr>
          <w:rFonts w:ascii="PT Astra Serif" w:hAnsi="PT Astra Serif"/>
          <w:sz w:val="26"/>
          <w:szCs w:val="26"/>
        </w:rPr>
        <w:t>результатов (показателей) реализации инвестиционного проекта</w:t>
      </w:r>
      <w:r w:rsidR="005F6A3E">
        <w:rPr>
          <w:rFonts w:ascii="PT Astra Serif" w:hAnsi="PT Astra Serif"/>
          <w:sz w:val="26"/>
          <w:szCs w:val="26"/>
        </w:rPr>
        <w:t xml:space="preserve"> </w:t>
      </w:r>
      <w:r w:rsidR="005F6A3E" w:rsidRPr="003231FB">
        <w:rPr>
          <w:rFonts w:ascii="PT Astra Serif" w:hAnsi="PT Astra Serif"/>
          <w:sz w:val="26"/>
          <w:szCs w:val="26"/>
        </w:rPr>
        <w:t>исчисля</w:t>
      </w:r>
      <w:r w:rsidR="005F6A3E">
        <w:rPr>
          <w:rFonts w:ascii="PT Astra Serif" w:hAnsi="PT Astra Serif"/>
          <w:sz w:val="26"/>
          <w:szCs w:val="26"/>
        </w:rPr>
        <w:t>ются</w:t>
      </w:r>
      <w:r w:rsidR="005F6A3E" w:rsidRPr="003231FB">
        <w:rPr>
          <w:rFonts w:ascii="PT Astra Serif" w:hAnsi="PT Astra Serif"/>
          <w:sz w:val="26"/>
          <w:szCs w:val="26"/>
        </w:rPr>
        <w:t xml:space="preserve"> нарастающим итогом </w:t>
      </w:r>
      <w:r w:rsidR="005F6A3E">
        <w:rPr>
          <w:rFonts w:ascii="PT Astra Serif" w:hAnsi="PT Astra Serif"/>
          <w:sz w:val="26"/>
          <w:szCs w:val="26"/>
        </w:rPr>
        <w:t>и определяются на</w:t>
      </w:r>
      <w:r w:rsidR="005F6A3E" w:rsidRPr="003231FB">
        <w:rPr>
          <w:rFonts w:ascii="PT Astra Serif" w:hAnsi="PT Astra Serif"/>
          <w:sz w:val="26"/>
          <w:szCs w:val="26"/>
        </w:rPr>
        <w:t xml:space="preserve"> 31 декабря года </w:t>
      </w:r>
      <w:r w:rsidR="005F6A3E">
        <w:rPr>
          <w:rFonts w:ascii="PT Astra Serif" w:hAnsi="PT Astra Serif"/>
          <w:sz w:val="26"/>
          <w:szCs w:val="26"/>
        </w:rPr>
        <w:t xml:space="preserve">начала и </w:t>
      </w:r>
      <w:r w:rsidR="005F6A3E" w:rsidRPr="003231FB">
        <w:rPr>
          <w:rFonts w:ascii="PT Astra Serif" w:hAnsi="PT Astra Serif"/>
          <w:sz w:val="26"/>
          <w:szCs w:val="26"/>
        </w:rPr>
        <w:t>окончания реализации инвестиционного проекта (нового этапа инвестиционного проекта</w:t>
      </w:r>
      <w:r w:rsidR="003231FB">
        <w:rPr>
          <w:rFonts w:ascii="PT Astra Serif" w:hAnsi="PT Astra Serif"/>
          <w:sz w:val="26"/>
          <w:szCs w:val="26"/>
        </w:rPr>
        <w:t>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DF6147" w:rsidRDefault="00DF6147" w:rsidP="00DF614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17) анализ рисков реализации инвестиционного проекта, в том числе макроэкономических, демографических, политических, географических факторов, способных негативно повлиять на реализацию инвестиционного проекта, анализ чувствительности инвестиционного проекта, дополнительные перспективы, возможности расширения и (или) масштабирования ин</w:t>
      </w:r>
      <w:r w:rsidR="00A06716">
        <w:rPr>
          <w:rFonts w:ascii="PT Astra Serif" w:hAnsi="PT Astra Serif"/>
          <w:sz w:val="26"/>
          <w:szCs w:val="26"/>
        </w:rPr>
        <w:t>вестиционного проекта в будущем;</w:t>
      </w:r>
    </w:p>
    <w:p w:rsidR="00A06716" w:rsidRPr="00D97401" w:rsidRDefault="00A06716" w:rsidP="00DF614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18) информация о </w:t>
      </w:r>
      <w:r w:rsidRPr="00D97401">
        <w:rPr>
          <w:rFonts w:ascii="PT Astra Serif" w:hAnsi="PT Astra Serif"/>
          <w:sz w:val="26"/>
          <w:szCs w:val="26"/>
        </w:rPr>
        <w:t>земельном участке</w:t>
      </w:r>
      <w:r>
        <w:rPr>
          <w:rFonts w:ascii="PT Astra Serif" w:hAnsi="PT Astra Serif"/>
          <w:sz w:val="26"/>
          <w:szCs w:val="26"/>
        </w:rPr>
        <w:t>,</w:t>
      </w:r>
      <w:r w:rsidRPr="00600C9C">
        <w:rPr>
          <w:rFonts w:ascii="PT Astra Serif" w:hAnsi="PT Astra Serif"/>
          <w:sz w:val="26"/>
          <w:szCs w:val="26"/>
        </w:rPr>
        <w:t xml:space="preserve"> </w:t>
      </w:r>
      <w:r w:rsidRPr="00D15488">
        <w:rPr>
          <w:rFonts w:ascii="PT Astra Serif" w:hAnsi="PT Astra Serif"/>
          <w:sz w:val="26"/>
          <w:szCs w:val="26"/>
        </w:rPr>
        <w:t>планируемом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для </w:t>
      </w:r>
      <w:r w:rsidRPr="00D97401">
        <w:rPr>
          <w:rFonts w:ascii="PT Astra Serif" w:hAnsi="PT Astra Serif"/>
          <w:sz w:val="26"/>
          <w:szCs w:val="26"/>
        </w:rPr>
        <w:t>реализ</w:t>
      </w:r>
      <w:r>
        <w:rPr>
          <w:rFonts w:ascii="PT Astra Serif" w:hAnsi="PT Astra Serif"/>
          <w:sz w:val="26"/>
          <w:szCs w:val="26"/>
        </w:rPr>
        <w:t xml:space="preserve">ации </w:t>
      </w:r>
      <w:r w:rsidRPr="00D97401">
        <w:rPr>
          <w:rFonts w:ascii="PT Astra Serif" w:hAnsi="PT Astra Serif"/>
          <w:sz w:val="26"/>
          <w:szCs w:val="26"/>
        </w:rPr>
        <w:t>инвестиционн</w:t>
      </w:r>
      <w:r>
        <w:rPr>
          <w:rFonts w:ascii="PT Astra Serif" w:hAnsi="PT Astra Serif"/>
          <w:sz w:val="26"/>
          <w:szCs w:val="26"/>
        </w:rPr>
        <w:t>ого</w:t>
      </w:r>
      <w:r w:rsidRPr="00D97401">
        <w:rPr>
          <w:rFonts w:ascii="PT Astra Serif" w:hAnsi="PT Astra Serif"/>
          <w:sz w:val="26"/>
          <w:szCs w:val="26"/>
        </w:rPr>
        <w:t xml:space="preserve"> проект</w:t>
      </w:r>
      <w:r>
        <w:rPr>
          <w:rFonts w:ascii="PT Astra Serif" w:hAnsi="PT Astra Serif"/>
          <w:sz w:val="26"/>
          <w:szCs w:val="26"/>
        </w:rPr>
        <w:t>а (нового этапа инвестиционного проекта) (кадастровый номер, иная информация, позволяющая</w:t>
      </w:r>
      <w:r w:rsidR="007A5D83">
        <w:rPr>
          <w:rFonts w:ascii="PT Astra Serif" w:hAnsi="PT Astra Serif"/>
          <w:sz w:val="26"/>
          <w:szCs w:val="26"/>
        </w:rPr>
        <w:t xml:space="preserve"> определить его местоположение).</w:t>
      </w:r>
    </w:p>
    <w:p w:rsidR="00DB4636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3F31D3" w:rsidRPr="00D97401">
        <w:rPr>
          <w:rFonts w:ascii="PT Astra Serif" w:hAnsi="PT Astra Serif"/>
          <w:sz w:val="26"/>
          <w:szCs w:val="26"/>
        </w:rPr>
        <w:t>6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DB4636" w:rsidRPr="00D97401">
        <w:rPr>
          <w:rFonts w:ascii="PT Astra Serif" w:hAnsi="PT Astra Serif"/>
          <w:sz w:val="26"/>
          <w:szCs w:val="26"/>
        </w:rPr>
        <w:t xml:space="preserve">Бизнес-план инвестиционного проекта (нового этапа инвестиционного проекта) актуализируется не ранее чем за 3 месяца до дня представления инвестором в уполномоченный орган документов, </w:t>
      </w:r>
      <w:r w:rsidR="00355CE9" w:rsidRPr="00D97401">
        <w:rPr>
          <w:rFonts w:ascii="PT Astra Serif" w:hAnsi="PT Astra Serif"/>
          <w:sz w:val="26"/>
          <w:szCs w:val="26"/>
        </w:rPr>
        <w:t xml:space="preserve">указанных в </w:t>
      </w:r>
      <w:r w:rsidR="00DB4636" w:rsidRPr="00D97401">
        <w:rPr>
          <w:rFonts w:ascii="PT Astra Serif" w:hAnsi="PT Astra Serif"/>
          <w:sz w:val="26"/>
          <w:szCs w:val="26"/>
        </w:rPr>
        <w:t>пункта</w:t>
      </w:r>
      <w:r w:rsidR="00355CE9" w:rsidRPr="00D97401">
        <w:rPr>
          <w:rFonts w:ascii="PT Astra Serif" w:hAnsi="PT Astra Serif"/>
          <w:sz w:val="26"/>
          <w:szCs w:val="26"/>
        </w:rPr>
        <w:t>х</w:t>
      </w:r>
      <w:r w:rsidR="00DB4636" w:rsidRPr="00D97401">
        <w:rPr>
          <w:rFonts w:ascii="PT Astra Serif" w:hAnsi="PT Astra Serif"/>
          <w:sz w:val="26"/>
          <w:szCs w:val="26"/>
        </w:rPr>
        <w:t xml:space="preserve"> 12 и 13 настоящего порядка.</w:t>
      </w:r>
    </w:p>
    <w:p w:rsidR="00E8766F" w:rsidRPr="00D97401" w:rsidRDefault="00DB4636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17. </w:t>
      </w:r>
      <w:r w:rsidR="00E8766F" w:rsidRPr="00D97401">
        <w:rPr>
          <w:rFonts w:ascii="PT Astra Serif" w:hAnsi="PT Astra Serif"/>
          <w:sz w:val="26"/>
          <w:szCs w:val="26"/>
        </w:rPr>
        <w:t xml:space="preserve">Финансовая модель инвестиционного проекта разрабатывается в электронном виде в формате .XLS или .XLSX (или в формате более поздней версии программы </w:t>
      </w:r>
      <w:proofErr w:type="spellStart"/>
      <w:r w:rsidR="00E8766F" w:rsidRPr="00D97401">
        <w:rPr>
          <w:rFonts w:ascii="PT Astra Serif" w:hAnsi="PT Astra Serif"/>
          <w:sz w:val="26"/>
          <w:szCs w:val="26"/>
        </w:rPr>
        <w:t>Excel</w:t>
      </w:r>
      <w:proofErr w:type="spellEnd"/>
      <w:r w:rsidR="00E8766F" w:rsidRPr="00D97401">
        <w:rPr>
          <w:rFonts w:ascii="PT Astra Serif" w:hAnsi="PT Astra Serif"/>
          <w:sz w:val="26"/>
          <w:szCs w:val="26"/>
        </w:rPr>
        <w:t>) и содержит следующие сведения: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1) исходные данные (допущения), на основе которых построены прогнозные данные, в том числе: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а) основные методические положения, использованные при построении финансовых прогнозов (срок реализации инвестиционного проекта, длительность прогнозного периода, валюта исходных и итоговых денежных потоков, ставка дисконтирования и метод ее расчета, прочие предположения);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б) макроэкономические данные (прогнозы инфляции, обменных курсов, фиксированных базовых процентных ставок, прочие данные);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промежуточные прогнозные расчеты, в том числе:</w:t>
      </w:r>
    </w:p>
    <w:p w:rsidR="00E8766F" w:rsidRPr="00D97401" w:rsidRDefault="00E8766F" w:rsidP="00E8766F">
      <w:pPr>
        <w:autoSpaceDE w:val="0"/>
        <w:autoSpaceDN w:val="0"/>
        <w:adjustRightInd w:val="0"/>
        <w:ind w:left="1" w:firstLine="707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а) прогноз физического объема продаж и объема производства, цен на готовую продукцию, цен на основное сырье и материалы (других затрат, составляющих значительную долю в себестоимости);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б) прогноз затрат, связанных с персоналом (с учетом планируемых индексаций оплаты труда и увеличения штата);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в) прогноз привлечения средств финансирования для реализации инвестиционного проекта с указанием источников финансирования (структуры финансирования инвестиционного проекта), условий привлечения заемного финансирования (в том числе процентных ставок, периодов и объемов выборки средств, погашения основного долга и процентных выплат)</w:t>
      </w:r>
      <w:r w:rsidR="00710C3F" w:rsidRPr="00D97401">
        <w:rPr>
          <w:rFonts w:ascii="PT Astra Serif" w:hAnsi="PT Astra Serif"/>
          <w:sz w:val="26"/>
          <w:szCs w:val="26"/>
        </w:rPr>
        <w:t xml:space="preserve"> (при инвестировании заемных средств)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г) прогноз объемов использования бюджетных средств (в случае их использования в инвестиционном проекте) с детализацией по уровням бюджетов бюджетной системы Российской Федерации, основаниям их предоставления (нормативным правовым актам, устанавливающим соответствующие меры государственной поддержки), а также с указанием применяемых методик (формул) для расчета объемов бюджетных средств;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д) прогноз объемов дополнительных доходов и экономии (снижения расходов по текущим видам деятельности), возникающих у инвестора, привлеченных лиц (в случае их привлечения)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E72AD8" w:rsidRPr="00D97401">
        <w:rPr>
          <w:rFonts w:ascii="PT Astra Serif" w:hAnsi="PT Astra Serif"/>
          <w:sz w:val="26"/>
          <w:szCs w:val="26"/>
        </w:rPr>
        <w:t xml:space="preserve">лиц, заинтересованных в реализации инвестиционного </w:t>
      </w:r>
      <w:r w:rsidR="009F5B89" w:rsidRPr="00D97401">
        <w:rPr>
          <w:rFonts w:ascii="PT Astra Serif" w:hAnsi="PT Astra Serif"/>
          <w:sz w:val="26"/>
          <w:szCs w:val="26"/>
        </w:rPr>
        <w:t>проекта</w:t>
      </w:r>
      <w:r w:rsidR="006F5C0F">
        <w:rPr>
          <w:rFonts w:ascii="PT Astra Serif" w:hAnsi="PT Astra Serif"/>
          <w:sz w:val="26"/>
          <w:szCs w:val="26"/>
        </w:rPr>
        <w:t xml:space="preserve"> (при их наличии)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е) прогноз инвестирования (расходования) средств по направлениям, </w:t>
      </w:r>
      <w:r w:rsidR="00EB4BEB" w:rsidRPr="00D97401">
        <w:rPr>
          <w:rFonts w:ascii="PT Astra Serif" w:hAnsi="PT Astra Serif"/>
          <w:sz w:val="26"/>
          <w:szCs w:val="26"/>
        </w:rPr>
        <w:t>указанным в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DB4636" w:rsidRPr="00D97401">
        <w:rPr>
          <w:rFonts w:ascii="PT Astra Serif" w:hAnsi="PT Astra Serif"/>
          <w:sz w:val="26"/>
          <w:szCs w:val="26"/>
        </w:rPr>
        <w:t>пунк</w:t>
      </w:r>
      <w:r w:rsidR="00EB4BEB" w:rsidRPr="00D97401">
        <w:rPr>
          <w:rFonts w:ascii="PT Astra Serif" w:hAnsi="PT Astra Serif"/>
          <w:sz w:val="26"/>
          <w:szCs w:val="26"/>
        </w:rPr>
        <w:t>те</w:t>
      </w:r>
      <w:r w:rsidR="00DB4636" w:rsidRPr="00D97401">
        <w:rPr>
          <w:rFonts w:ascii="PT Astra Serif" w:hAnsi="PT Astra Serif"/>
          <w:sz w:val="26"/>
          <w:szCs w:val="26"/>
        </w:rPr>
        <w:t xml:space="preserve"> 20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порядка, и иным направлениям</w:t>
      </w:r>
      <w:r w:rsidR="009934D0">
        <w:rPr>
          <w:rFonts w:ascii="PT Astra Serif" w:hAnsi="PT Astra Serif"/>
          <w:sz w:val="26"/>
          <w:szCs w:val="26"/>
        </w:rPr>
        <w:t xml:space="preserve"> </w:t>
      </w:r>
      <w:r w:rsidR="009934D0" w:rsidRPr="00D97401">
        <w:rPr>
          <w:rFonts w:ascii="PT Astra Serif" w:hAnsi="PT Astra Serif"/>
          <w:sz w:val="26"/>
          <w:szCs w:val="26"/>
        </w:rPr>
        <w:t>(</w:t>
      </w:r>
      <w:r w:rsidR="009934D0">
        <w:rPr>
          <w:rFonts w:ascii="PT Astra Serif" w:hAnsi="PT Astra Serif"/>
          <w:sz w:val="26"/>
          <w:szCs w:val="26"/>
        </w:rPr>
        <w:t>с выделением</w:t>
      </w:r>
      <w:r w:rsidR="009934D0" w:rsidRPr="00D97401">
        <w:rPr>
          <w:rFonts w:ascii="PT Astra Serif" w:hAnsi="PT Astra Serif"/>
          <w:sz w:val="26"/>
          <w:szCs w:val="26"/>
        </w:rPr>
        <w:t xml:space="preserve"> налога на добавленную стоимость)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ж) прогноз объемов планируемых к уплате налогов, сборов, страховых взносов и таможенных пошлин с учетом и без учета применения мер стимулирования, </w:t>
      </w:r>
      <w:r w:rsidR="005F7368" w:rsidRPr="00D97401">
        <w:rPr>
          <w:rFonts w:ascii="PT Astra Serif" w:hAnsi="PT Astra Serif"/>
          <w:sz w:val="26"/>
          <w:szCs w:val="26"/>
        </w:rPr>
        <w:t xml:space="preserve">которые инвестор предлагает включить в специальный инвестиционный контракт </w:t>
      </w:r>
      <w:r w:rsidRPr="00D97401">
        <w:rPr>
          <w:rFonts w:ascii="PT Astra Serif" w:hAnsi="PT Astra Serif"/>
          <w:sz w:val="26"/>
          <w:szCs w:val="26"/>
        </w:rPr>
        <w:t>(с детализацией по каждому виду платежей, с указанием базы расчета и применяемых ставок);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3) прогнозная </w:t>
      </w:r>
      <w:r w:rsidR="003F31D3" w:rsidRPr="00D97401">
        <w:rPr>
          <w:rFonts w:ascii="PT Astra Serif" w:hAnsi="PT Astra Serif"/>
          <w:sz w:val="26"/>
          <w:szCs w:val="26"/>
        </w:rPr>
        <w:t xml:space="preserve">бухгалтерская </w:t>
      </w:r>
      <w:r w:rsidR="00710C3F" w:rsidRPr="00D97401">
        <w:rPr>
          <w:rFonts w:ascii="PT Astra Serif" w:hAnsi="PT Astra Serif"/>
          <w:sz w:val="26"/>
          <w:szCs w:val="26"/>
        </w:rPr>
        <w:t>(</w:t>
      </w:r>
      <w:r w:rsidRPr="00D97401">
        <w:rPr>
          <w:rFonts w:ascii="PT Astra Serif" w:hAnsi="PT Astra Serif"/>
          <w:sz w:val="26"/>
          <w:szCs w:val="26"/>
        </w:rPr>
        <w:t>финансовая</w:t>
      </w:r>
      <w:r w:rsidR="003F31D3" w:rsidRPr="00D97401">
        <w:rPr>
          <w:rFonts w:ascii="PT Astra Serif" w:hAnsi="PT Astra Serif"/>
          <w:sz w:val="26"/>
          <w:szCs w:val="26"/>
        </w:rPr>
        <w:t>)</w:t>
      </w:r>
      <w:r w:rsidRPr="00D97401">
        <w:rPr>
          <w:rFonts w:ascii="PT Astra Serif" w:hAnsi="PT Astra Serif"/>
          <w:sz w:val="26"/>
          <w:szCs w:val="26"/>
        </w:rPr>
        <w:t xml:space="preserve"> отчетность, представленная в следующих формах с обеспечением их взаимосвязи: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а) прогнозный баланс;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б) прогноз финансовых результатов, составленный по методу начисления и содержащий в том числе такие финансовые показатели, как выручка от реализации и себестоимость произведенной в рамках специального инвестиционного контракта промышленной продукции, валовая прибыль (убыток), коммерческие и управленческие расходы, прибыль (убыток) от продаж, доходы от участия в других организациях</w:t>
      </w:r>
      <w:r w:rsidR="00A43A7F" w:rsidRPr="00D97401">
        <w:rPr>
          <w:rFonts w:ascii="PT Astra Serif" w:hAnsi="PT Astra Serif"/>
          <w:sz w:val="26"/>
          <w:szCs w:val="26"/>
        </w:rPr>
        <w:t xml:space="preserve"> (в случае участия)</w:t>
      </w:r>
      <w:r w:rsidRPr="00D97401">
        <w:rPr>
          <w:rFonts w:ascii="PT Astra Serif" w:hAnsi="PT Astra Serif"/>
          <w:sz w:val="26"/>
          <w:szCs w:val="26"/>
        </w:rPr>
        <w:t xml:space="preserve">, прочие доходы и расходы, проценты к получению и уплате (финансовые доходы и расходы), прибыль (убыток) до налогообложения, чистая прибыль, прибыль до учета процентов, уплаты налогов и амортизационных отчислений (EBITDA), проектная </w:t>
      </w:r>
      <w:r w:rsidRPr="00D97401">
        <w:rPr>
          <w:rFonts w:ascii="PT Astra Serif" w:hAnsi="PT Astra Serif"/>
          <w:sz w:val="26"/>
          <w:szCs w:val="26"/>
        </w:rPr>
        <w:lastRenderedPageBreak/>
        <w:t>операционная прибыль (с приведением всех финансовых показателей, использованных для расчета проектной операционной прибыли);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в) прогноз движения денежных средств (денежные потоки от операционной, инвестиционной и финансовой деятельности) с детализацией направлений инвестирования (расходования) средств по направлениям, </w:t>
      </w:r>
      <w:r w:rsidR="00EB4BEB" w:rsidRPr="00D97401">
        <w:rPr>
          <w:rFonts w:ascii="PT Astra Serif" w:hAnsi="PT Astra Serif"/>
          <w:sz w:val="26"/>
          <w:szCs w:val="26"/>
        </w:rPr>
        <w:t>указанным в</w:t>
      </w:r>
      <w:r w:rsidRPr="00D97401">
        <w:rPr>
          <w:rFonts w:ascii="PT Astra Serif" w:hAnsi="PT Astra Serif"/>
          <w:sz w:val="26"/>
          <w:szCs w:val="26"/>
        </w:rPr>
        <w:t xml:space="preserve"> пункт</w:t>
      </w:r>
      <w:r w:rsidR="00EB4BEB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2</w:t>
      </w:r>
      <w:r w:rsidR="00DB4636" w:rsidRPr="00D97401">
        <w:rPr>
          <w:rFonts w:ascii="PT Astra Serif" w:hAnsi="PT Astra Serif"/>
          <w:sz w:val="26"/>
          <w:szCs w:val="26"/>
        </w:rPr>
        <w:t>0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порядка;</w:t>
      </w:r>
    </w:p>
    <w:p w:rsidR="00A01AFD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4) финансовые показатели инвестиционного проекта (коэффициенты) с промежуточными этапами их расчета, в том числе такие показатели, как чистая приведенная стоимость (NPV), внутренняя норма доходности (IRR), простой и дисконтированный период окупаемости инвестиционного проекта (PBP, DPBP), показатели долговой нагрузки (отношение долга к собственному капиталу, отношение долга к прибыли до учета процентов, уплаты налогов и амортизационных отчислений), коэффициент покрытия процентных выплат (отношение прибыли до учета процентов и уплаты налогов к процентам), коэффициент покрытия выплат по обслуживанию долга (DSCR), а также рентабельность активов (ROA), рентабельность продаж (ROS), рентабельность собственного капитала (ROE) и рентабельность инвестированного капитала (ROIC)</w:t>
      </w:r>
      <w:r w:rsidR="00A01AFD" w:rsidRPr="00D97401">
        <w:rPr>
          <w:rFonts w:ascii="PT Astra Serif" w:hAnsi="PT Astra Serif"/>
          <w:sz w:val="26"/>
          <w:szCs w:val="26"/>
        </w:rPr>
        <w:t>.</w:t>
      </w:r>
    </w:p>
    <w:p w:rsidR="00E8766F" w:rsidRPr="009934D0" w:rsidRDefault="00A01AFD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9934D0">
        <w:rPr>
          <w:rFonts w:ascii="PT Astra Serif" w:hAnsi="PT Astra Serif"/>
          <w:sz w:val="26"/>
          <w:szCs w:val="26"/>
        </w:rPr>
        <w:t xml:space="preserve">Выбор </w:t>
      </w:r>
      <w:r w:rsidR="005F7368" w:rsidRPr="009934D0">
        <w:rPr>
          <w:rFonts w:ascii="PT Astra Serif" w:hAnsi="PT Astra Serif"/>
          <w:sz w:val="26"/>
          <w:szCs w:val="26"/>
        </w:rPr>
        <w:t xml:space="preserve">исходных данных (допущений) для построения прогнозных данных и </w:t>
      </w:r>
      <w:r w:rsidR="00A43A7F" w:rsidRPr="009934D0">
        <w:rPr>
          <w:rFonts w:ascii="PT Astra Serif" w:hAnsi="PT Astra Serif"/>
          <w:sz w:val="26"/>
          <w:szCs w:val="26"/>
        </w:rPr>
        <w:t xml:space="preserve">финансовых </w:t>
      </w:r>
      <w:r w:rsidRPr="009934D0">
        <w:rPr>
          <w:rFonts w:ascii="PT Astra Serif" w:hAnsi="PT Astra Serif"/>
          <w:sz w:val="26"/>
          <w:szCs w:val="26"/>
        </w:rPr>
        <w:t xml:space="preserve">показателей </w:t>
      </w:r>
      <w:r w:rsidR="005F7368" w:rsidRPr="009934D0">
        <w:rPr>
          <w:rFonts w:ascii="PT Astra Serif" w:hAnsi="PT Astra Serif"/>
          <w:sz w:val="26"/>
          <w:szCs w:val="26"/>
        </w:rPr>
        <w:t xml:space="preserve">инвестиционного проекта </w:t>
      </w:r>
      <w:r w:rsidRPr="009934D0">
        <w:rPr>
          <w:rFonts w:ascii="PT Astra Serif" w:hAnsi="PT Astra Serif"/>
          <w:sz w:val="26"/>
          <w:szCs w:val="26"/>
        </w:rPr>
        <w:t>для формирования прогнозной бухгалтерской (финансовой) отчетности осуществляется инвестором</w:t>
      </w:r>
      <w:r w:rsidR="00710C3F" w:rsidRPr="009934D0">
        <w:rPr>
          <w:rFonts w:ascii="PT Astra Serif" w:hAnsi="PT Astra Serif"/>
          <w:sz w:val="26"/>
          <w:szCs w:val="26"/>
        </w:rPr>
        <w:t xml:space="preserve"> </w:t>
      </w:r>
      <w:r w:rsidR="009934D0">
        <w:rPr>
          <w:rFonts w:ascii="PT Astra Serif" w:hAnsi="PT Astra Serif"/>
          <w:sz w:val="26"/>
          <w:szCs w:val="26"/>
        </w:rPr>
        <w:t xml:space="preserve">по своему </w:t>
      </w:r>
      <w:r w:rsidR="00750C80">
        <w:rPr>
          <w:rFonts w:ascii="PT Astra Serif" w:hAnsi="PT Astra Serif"/>
          <w:sz w:val="26"/>
          <w:szCs w:val="26"/>
        </w:rPr>
        <w:t>выбору</w:t>
      </w:r>
      <w:r w:rsidRPr="009934D0">
        <w:rPr>
          <w:rFonts w:ascii="PT Astra Serif" w:hAnsi="PT Astra Serif"/>
          <w:sz w:val="26"/>
          <w:szCs w:val="26"/>
        </w:rPr>
        <w:t>.</w:t>
      </w:r>
      <w:r w:rsidR="00710C3F" w:rsidRPr="009934D0">
        <w:rPr>
          <w:rFonts w:ascii="PT Astra Serif" w:hAnsi="PT Astra Serif"/>
          <w:sz w:val="26"/>
          <w:szCs w:val="26"/>
        </w:rPr>
        <w:t xml:space="preserve"> </w:t>
      </w:r>
    </w:p>
    <w:p w:rsidR="00E8766F" w:rsidRPr="00D97401" w:rsidRDefault="00E8766F" w:rsidP="00E8766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DB4636" w:rsidRPr="00D97401">
        <w:rPr>
          <w:rFonts w:ascii="PT Astra Serif" w:hAnsi="PT Astra Serif"/>
          <w:sz w:val="26"/>
          <w:szCs w:val="26"/>
        </w:rPr>
        <w:t>8</w:t>
      </w:r>
      <w:r w:rsidRPr="00D97401">
        <w:rPr>
          <w:rFonts w:ascii="PT Astra Serif" w:hAnsi="PT Astra Serif"/>
          <w:sz w:val="26"/>
          <w:szCs w:val="26"/>
        </w:rPr>
        <w:t xml:space="preserve">.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проекта. Данные, содержащиеся в инвестиционном проекте, и данные в отношении нового этапа инвестиционного проекта, </w:t>
      </w:r>
      <w:proofErr w:type="spellStart"/>
      <w:r w:rsidRPr="00D97401">
        <w:rPr>
          <w:rFonts w:ascii="PT Astra Serif" w:hAnsi="PT Astra Serif"/>
          <w:sz w:val="26"/>
          <w:szCs w:val="26"/>
        </w:rPr>
        <w:t>взаимоувязываются</w:t>
      </w:r>
      <w:proofErr w:type="spellEnd"/>
      <w:r w:rsidRPr="00D97401">
        <w:rPr>
          <w:rFonts w:ascii="PT Astra Serif" w:hAnsi="PT Astra Serif"/>
          <w:sz w:val="26"/>
          <w:szCs w:val="26"/>
        </w:rPr>
        <w:t xml:space="preserve"> посредством формул.</w:t>
      </w:r>
    </w:p>
    <w:p w:rsidR="003F7A9E" w:rsidRPr="00D97401" w:rsidRDefault="00A01AFD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DB4636" w:rsidRPr="00D97401">
        <w:rPr>
          <w:rFonts w:ascii="PT Astra Serif" w:hAnsi="PT Astra Serif"/>
          <w:sz w:val="26"/>
          <w:szCs w:val="26"/>
        </w:rPr>
        <w:t>9</w:t>
      </w:r>
      <w:r w:rsidR="003F7A9E" w:rsidRPr="00D97401">
        <w:rPr>
          <w:rFonts w:ascii="PT Astra Serif" w:hAnsi="PT Astra Serif"/>
          <w:sz w:val="26"/>
          <w:szCs w:val="26"/>
        </w:rPr>
        <w:t>. Финансовая модель содержит расчеты отдельно по каждому участнику инвестиционного проекта (инвестор, привлеченные лица и</w:t>
      </w:r>
      <w:r w:rsidR="00750C80">
        <w:rPr>
          <w:rFonts w:ascii="PT Astra Serif" w:hAnsi="PT Astra Serif"/>
          <w:sz w:val="26"/>
          <w:szCs w:val="26"/>
        </w:rPr>
        <w:t xml:space="preserve"> </w:t>
      </w:r>
      <w:r w:rsidR="00E72AD8" w:rsidRPr="00D97401">
        <w:rPr>
          <w:rFonts w:ascii="PT Astra Serif" w:hAnsi="PT Astra Serif"/>
          <w:sz w:val="26"/>
          <w:szCs w:val="26"/>
        </w:rPr>
        <w:t>лица, заинтересованных в реализации инвестиционного проекта</w:t>
      </w:r>
      <w:r w:rsidR="003F7A9E" w:rsidRPr="00D97401">
        <w:rPr>
          <w:rFonts w:ascii="PT Astra Serif" w:hAnsi="PT Astra Serif"/>
          <w:sz w:val="26"/>
          <w:szCs w:val="26"/>
        </w:rPr>
        <w:t>), и консолидированные расчеты по инвестиционному проекту.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изменений.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Финансовая модель инвестиционного проекта актуализируется не ранее чем за 3 месяца до дня представления инвестором в </w:t>
      </w:r>
      <w:r w:rsidR="00DB4636" w:rsidRPr="00D97401">
        <w:rPr>
          <w:rFonts w:ascii="PT Astra Serif" w:hAnsi="PT Astra Serif"/>
          <w:sz w:val="26"/>
          <w:szCs w:val="26"/>
        </w:rPr>
        <w:t>у</w:t>
      </w:r>
      <w:r w:rsidRPr="00D97401">
        <w:rPr>
          <w:rFonts w:ascii="PT Astra Serif" w:hAnsi="PT Astra Serif"/>
          <w:sz w:val="26"/>
          <w:szCs w:val="26"/>
        </w:rPr>
        <w:t xml:space="preserve">полномоченный орган документов, </w:t>
      </w:r>
      <w:r w:rsidR="00355CE9" w:rsidRPr="00D97401">
        <w:rPr>
          <w:rFonts w:ascii="PT Astra Serif" w:hAnsi="PT Astra Serif"/>
          <w:sz w:val="26"/>
          <w:szCs w:val="26"/>
        </w:rPr>
        <w:t xml:space="preserve">указанных в пунктах </w:t>
      </w:r>
      <w:r w:rsidRPr="00D97401">
        <w:rPr>
          <w:rFonts w:ascii="PT Astra Serif" w:hAnsi="PT Astra Serif"/>
          <w:sz w:val="26"/>
          <w:szCs w:val="26"/>
        </w:rPr>
        <w:t>1</w:t>
      </w:r>
      <w:r w:rsidR="00DB4636" w:rsidRPr="00D97401">
        <w:rPr>
          <w:rFonts w:ascii="PT Astra Serif" w:hAnsi="PT Astra Serif"/>
          <w:sz w:val="26"/>
          <w:szCs w:val="26"/>
        </w:rPr>
        <w:t>2</w:t>
      </w:r>
      <w:r w:rsidRPr="00D97401">
        <w:rPr>
          <w:rFonts w:ascii="PT Astra Serif" w:hAnsi="PT Astra Serif"/>
          <w:sz w:val="26"/>
          <w:szCs w:val="26"/>
        </w:rPr>
        <w:t xml:space="preserve"> и 1</w:t>
      </w:r>
      <w:r w:rsidR="00DB4636" w:rsidRPr="00D97401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3F7A9E" w:rsidRPr="00D97401" w:rsidRDefault="00DB4636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20</w:t>
      </w:r>
      <w:r w:rsidR="003F7A9E" w:rsidRPr="00D97401">
        <w:rPr>
          <w:rFonts w:ascii="PT Astra Serif" w:hAnsi="PT Astra Serif"/>
          <w:sz w:val="26"/>
          <w:szCs w:val="26"/>
        </w:rPr>
        <w:t>. Документы, предусмотренные пунктами 1</w:t>
      </w:r>
      <w:r w:rsidRPr="00D97401">
        <w:rPr>
          <w:rFonts w:ascii="PT Astra Serif" w:hAnsi="PT Astra Serif"/>
          <w:sz w:val="26"/>
          <w:szCs w:val="26"/>
        </w:rPr>
        <w:t>2,</w:t>
      </w:r>
      <w:r w:rsidR="003F7A9E" w:rsidRPr="00D97401">
        <w:rPr>
          <w:rFonts w:ascii="PT Astra Serif" w:hAnsi="PT Astra Serif"/>
          <w:sz w:val="26"/>
          <w:szCs w:val="26"/>
        </w:rPr>
        <w:t xml:space="preserve"> 1</w:t>
      </w:r>
      <w:r w:rsidRPr="00D97401">
        <w:rPr>
          <w:rFonts w:ascii="PT Astra Serif" w:hAnsi="PT Astra Serif"/>
          <w:sz w:val="26"/>
          <w:szCs w:val="26"/>
        </w:rPr>
        <w:t>3</w:t>
      </w:r>
      <w:r w:rsidR="003F7A9E" w:rsidRPr="00D97401">
        <w:rPr>
          <w:rFonts w:ascii="PT Astra Serif" w:hAnsi="PT Astra Serif"/>
          <w:sz w:val="26"/>
          <w:szCs w:val="26"/>
        </w:rPr>
        <w:t>, 1</w:t>
      </w:r>
      <w:r w:rsidRPr="00D97401">
        <w:rPr>
          <w:rFonts w:ascii="PT Astra Serif" w:hAnsi="PT Astra Serif"/>
          <w:sz w:val="26"/>
          <w:szCs w:val="26"/>
        </w:rPr>
        <w:t>5</w:t>
      </w:r>
      <w:r w:rsidR="003F7A9E" w:rsidRPr="00D97401">
        <w:rPr>
          <w:rFonts w:ascii="PT Astra Serif" w:hAnsi="PT Astra Serif"/>
          <w:sz w:val="26"/>
          <w:szCs w:val="26"/>
        </w:rPr>
        <w:t xml:space="preserve"> и 1</w:t>
      </w:r>
      <w:r w:rsidRPr="00D97401">
        <w:rPr>
          <w:rFonts w:ascii="PT Astra Serif" w:hAnsi="PT Astra Serif"/>
          <w:sz w:val="26"/>
          <w:szCs w:val="26"/>
        </w:rPr>
        <w:t>7</w:t>
      </w:r>
      <w:r w:rsidR="003F7A9E" w:rsidRPr="00D97401">
        <w:rPr>
          <w:rFonts w:ascii="PT Astra Serif" w:hAnsi="PT Astra Serif"/>
          <w:sz w:val="26"/>
          <w:szCs w:val="26"/>
        </w:rPr>
        <w:t xml:space="preserve"> - </w:t>
      </w:r>
      <w:r w:rsidRPr="00D97401">
        <w:rPr>
          <w:rFonts w:ascii="PT Astra Serif" w:hAnsi="PT Astra Serif"/>
          <w:sz w:val="26"/>
          <w:szCs w:val="26"/>
        </w:rPr>
        <w:t>19</w:t>
      </w:r>
      <w:r w:rsidR="003F7A9E" w:rsidRPr="00D97401">
        <w:rPr>
          <w:rFonts w:ascii="PT Astra Serif" w:hAnsi="PT Astra Serif"/>
          <w:sz w:val="26"/>
          <w:szCs w:val="26"/>
        </w:rPr>
        <w:t xml:space="preserve"> настоящего порядка, подтверждают наличие запланированных в рамках инвестиционного проекта (нового этапа инвестиционного проекта) расходов в объеме не менее объема инвестиций, установленного </w:t>
      </w:r>
      <w:r w:rsidRPr="00D97401">
        <w:rPr>
          <w:rFonts w:ascii="PT Astra Serif" w:hAnsi="PT Astra Serif"/>
          <w:sz w:val="26"/>
          <w:szCs w:val="26"/>
        </w:rPr>
        <w:t>подпунктом 6) пункта 5</w:t>
      </w:r>
      <w:r w:rsidR="003F7A9E" w:rsidRPr="00D97401">
        <w:rPr>
          <w:rFonts w:ascii="PT Astra Serif" w:hAnsi="PT Astra Serif"/>
          <w:sz w:val="26"/>
          <w:szCs w:val="26"/>
        </w:rPr>
        <w:t xml:space="preserve"> настоящего порядка, по всем либо отдельным из следующих направлений расходов (при обязательном наличии расходов по направлению, </w:t>
      </w:r>
      <w:r w:rsidR="00A43A7F" w:rsidRPr="00D97401">
        <w:rPr>
          <w:rFonts w:ascii="PT Astra Serif" w:hAnsi="PT Astra Serif"/>
          <w:sz w:val="26"/>
          <w:szCs w:val="26"/>
        </w:rPr>
        <w:t>указанному в</w:t>
      </w:r>
      <w:r w:rsidR="003F7A9E" w:rsidRPr="00D97401">
        <w:rPr>
          <w:rFonts w:ascii="PT Astra Serif" w:hAnsi="PT Astra Serif"/>
          <w:sz w:val="26"/>
          <w:szCs w:val="26"/>
        </w:rPr>
        <w:t xml:space="preserve"> подпункт</w:t>
      </w:r>
      <w:r w:rsidR="00A43A7F" w:rsidRPr="00D97401">
        <w:rPr>
          <w:rFonts w:ascii="PT Astra Serif" w:hAnsi="PT Astra Serif"/>
          <w:sz w:val="26"/>
          <w:szCs w:val="26"/>
        </w:rPr>
        <w:t>е</w:t>
      </w:r>
      <w:r w:rsidR="003F7A9E" w:rsidRPr="00D97401">
        <w:rPr>
          <w:rFonts w:ascii="PT Astra Serif" w:hAnsi="PT Astra Serif"/>
          <w:sz w:val="26"/>
          <w:szCs w:val="26"/>
        </w:rPr>
        <w:t xml:space="preserve"> 4) настоящего пункта):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1) приобретение или долгосрочная аренда земельных участков, предназначенных для создания на них новых производственных мощностей (за исключением случаев, если земельный участок, на котором реализуется инвестиционный проект, находится в собственности инвестора </w:t>
      </w:r>
      <w:r w:rsidR="006F5C0F">
        <w:rPr>
          <w:rFonts w:ascii="PT Astra Serif" w:hAnsi="PT Astra Serif"/>
          <w:sz w:val="26"/>
          <w:szCs w:val="26"/>
        </w:rPr>
        <w:t>и (</w:t>
      </w:r>
      <w:r w:rsidRPr="00D97401">
        <w:rPr>
          <w:rFonts w:ascii="PT Astra Serif" w:hAnsi="PT Astra Serif"/>
          <w:sz w:val="26"/>
          <w:szCs w:val="26"/>
        </w:rPr>
        <w:t>или</w:t>
      </w:r>
      <w:r w:rsidR="006F5C0F">
        <w:rPr>
          <w:rFonts w:ascii="PT Astra Serif" w:hAnsi="PT Astra Serif"/>
          <w:sz w:val="26"/>
          <w:szCs w:val="26"/>
        </w:rPr>
        <w:t>)</w:t>
      </w:r>
      <w:r w:rsidRPr="00D97401">
        <w:rPr>
          <w:rFonts w:ascii="PT Astra Serif" w:hAnsi="PT Astra Serif"/>
          <w:sz w:val="26"/>
          <w:szCs w:val="26"/>
        </w:rPr>
        <w:t xml:space="preserve"> привлеченных лиц);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проведение изыскательских работ, разработка проектной документации;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3) строительство, капитальный ремонт или реконструкция производственных зданий и сооружений;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4) приобретение, сооружение, изготовление, доставка, </w:t>
      </w:r>
      <w:proofErr w:type="spellStart"/>
      <w:r w:rsidRPr="00D97401">
        <w:rPr>
          <w:rFonts w:ascii="PT Astra Serif" w:hAnsi="PT Astra Serif"/>
          <w:sz w:val="26"/>
          <w:szCs w:val="26"/>
        </w:rPr>
        <w:t>расконсервация</w:t>
      </w:r>
      <w:proofErr w:type="spellEnd"/>
      <w:r w:rsidRPr="00D97401">
        <w:rPr>
          <w:rFonts w:ascii="PT Astra Serif" w:hAnsi="PT Astra Serif"/>
          <w:sz w:val="26"/>
          <w:szCs w:val="26"/>
        </w:rPr>
        <w:t xml:space="preserve"> и модернизация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D97401">
        <w:rPr>
          <w:rFonts w:ascii="PT Astra Serif" w:hAnsi="PT Astra Serif"/>
          <w:sz w:val="26"/>
          <w:szCs w:val="26"/>
        </w:rPr>
        <w:t>расконсервируемого</w:t>
      </w:r>
      <w:proofErr w:type="spellEnd"/>
      <w:r w:rsidRPr="00D97401">
        <w:rPr>
          <w:rFonts w:ascii="PT Astra Serif" w:hAnsi="PT Astra Serif"/>
          <w:sz w:val="26"/>
          <w:szCs w:val="26"/>
        </w:rPr>
        <w:t xml:space="preserve"> оборудования), в том числе таможенные пошлины и таможенные сборы, а также строительно-монтажные и пусконаладочные работы;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5) выполнение научно-исследовательских, опытно-конструкторских и технологических работ, проведение клинических испытаний (в совокупности с направлением расходов, указанным в подпункте 6) настоящего пункта, составляет не более 25 </w:t>
      </w:r>
      <w:proofErr w:type="gramStart"/>
      <w:r w:rsidRPr="00D97401">
        <w:rPr>
          <w:rFonts w:ascii="PT Astra Serif" w:hAnsi="PT Astra Serif"/>
          <w:sz w:val="26"/>
          <w:szCs w:val="26"/>
        </w:rPr>
        <w:t>процентов объема</w:t>
      </w:r>
      <w:proofErr w:type="gramEnd"/>
      <w:r w:rsidRPr="00D97401">
        <w:rPr>
          <w:rFonts w:ascii="PT Astra Serif" w:hAnsi="PT Astra Serif"/>
          <w:sz w:val="26"/>
          <w:szCs w:val="26"/>
        </w:rPr>
        <w:t xml:space="preserve"> запланированных в рамках специального инвестиционного контракта расходов);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6) приобретение исключительных прав на результаты интеллектуальной деятельности или прав на использование результатов интеллектуальной деятельности, прав на конструкторскую, техническую документацию (в совокупности с направлением расходов, указанным в подпункте 5) настоящего пункта, составляет не более 25 </w:t>
      </w:r>
      <w:proofErr w:type="gramStart"/>
      <w:r w:rsidRPr="00D97401">
        <w:rPr>
          <w:rFonts w:ascii="PT Astra Serif" w:hAnsi="PT Astra Serif"/>
          <w:sz w:val="26"/>
          <w:szCs w:val="26"/>
        </w:rPr>
        <w:t>процентов объема</w:t>
      </w:r>
      <w:proofErr w:type="gramEnd"/>
      <w:r w:rsidRPr="00D97401">
        <w:rPr>
          <w:rFonts w:ascii="PT Astra Serif" w:hAnsi="PT Astra Serif"/>
          <w:sz w:val="26"/>
          <w:szCs w:val="26"/>
        </w:rPr>
        <w:t xml:space="preserve"> запланированных в рамках специального инвестиционного контракта расходов).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7222E9" w:rsidRPr="00D97401">
        <w:rPr>
          <w:rFonts w:ascii="PT Astra Serif" w:hAnsi="PT Astra Serif"/>
          <w:sz w:val="26"/>
          <w:szCs w:val="26"/>
        </w:rPr>
        <w:t>1</w:t>
      </w:r>
      <w:r w:rsidRPr="00D97401">
        <w:rPr>
          <w:rFonts w:ascii="PT Astra Serif" w:hAnsi="PT Astra Serif"/>
          <w:sz w:val="26"/>
          <w:szCs w:val="26"/>
        </w:rPr>
        <w:t>. Для заключения специального инвестиционного контракта, в ходе которого реализуется инвестиционный проект, одновременно с доку</w:t>
      </w:r>
      <w:r w:rsidR="00F627F2" w:rsidRPr="00D97401">
        <w:rPr>
          <w:rFonts w:ascii="PT Astra Serif" w:hAnsi="PT Astra Serif"/>
          <w:sz w:val="26"/>
          <w:szCs w:val="26"/>
        </w:rPr>
        <w:t>ментами, указанными в пунктах 12</w:t>
      </w:r>
      <w:r w:rsidRPr="00D97401">
        <w:rPr>
          <w:rFonts w:ascii="PT Astra Serif" w:hAnsi="PT Astra Serif"/>
          <w:sz w:val="26"/>
          <w:szCs w:val="26"/>
        </w:rPr>
        <w:t xml:space="preserve"> и 1</w:t>
      </w:r>
      <w:r w:rsidR="00F627F2" w:rsidRPr="00D97401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порядка, инвестор представляет: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график выполнения технологических и производственных операций по производству промышленный продукции (с разбивкой по кварталам либо годам), в котором содержится детализированный перечень указанных операций, осуществляемых на территории Российской Федерации, и на основании которого можно сделать вывод о стране происхождения соответствующей промышленной продукции, а также о начале выполнения на территории Томской области соответствующих технологических и производственных операций;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заверенные в установленном порядке копии соглашений, договоров или предварительных договоров,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</w:t>
      </w:r>
      <w:r w:rsidR="00A43A7F" w:rsidRPr="00D97401">
        <w:rPr>
          <w:rFonts w:ascii="PT Astra Serif" w:hAnsi="PT Astra Serif"/>
          <w:sz w:val="26"/>
          <w:szCs w:val="26"/>
        </w:rPr>
        <w:t xml:space="preserve"> (при наличии)</w:t>
      </w:r>
      <w:r w:rsidRPr="00D97401">
        <w:rPr>
          <w:rFonts w:ascii="PT Astra Serif" w:hAnsi="PT Astra Serif"/>
          <w:sz w:val="26"/>
          <w:szCs w:val="26"/>
        </w:rPr>
        <w:t>.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7222E9" w:rsidRPr="00D97401">
        <w:rPr>
          <w:rFonts w:ascii="PT Astra Serif" w:hAnsi="PT Astra Serif"/>
          <w:sz w:val="26"/>
          <w:szCs w:val="26"/>
        </w:rPr>
        <w:t>2</w:t>
      </w:r>
      <w:r w:rsidRPr="00D97401">
        <w:rPr>
          <w:rFonts w:ascii="PT Astra Serif" w:hAnsi="PT Astra Serif"/>
          <w:sz w:val="26"/>
          <w:szCs w:val="26"/>
        </w:rPr>
        <w:t xml:space="preserve">. 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в пунктах </w:t>
      </w:r>
      <w:r w:rsidR="00F627F2" w:rsidRPr="00D97401">
        <w:rPr>
          <w:rFonts w:ascii="PT Astra Serif" w:hAnsi="PT Astra Serif"/>
          <w:sz w:val="26"/>
          <w:szCs w:val="26"/>
        </w:rPr>
        <w:t xml:space="preserve">12 и 13 </w:t>
      </w:r>
      <w:r w:rsidRPr="00D97401">
        <w:rPr>
          <w:rFonts w:ascii="PT Astra Serif" w:hAnsi="PT Astra Serif"/>
          <w:sz w:val="26"/>
          <w:szCs w:val="26"/>
        </w:rPr>
        <w:t xml:space="preserve">настоящего порядка, инвестор представляет </w:t>
      </w:r>
      <w:r w:rsidR="00750C80">
        <w:rPr>
          <w:rFonts w:ascii="PT Astra Serif" w:hAnsi="PT Astra Serif"/>
          <w:sz w:val="26"/>
          <w:szCs w:val="26"/>
        </w:rPr>
        <w:t>следующие</w:t>
      </w:r>
      <w:r w:rsidRPr="00D97401">
        <w:rPr>
          <w:rFonts w:ascii="PT Astra Serif" w:hAnsi="PT Astra Serif"/>
          <w:sz w:val="26"/>
          <w:szCs w:val="26"/>
        </w:rPr>
        <w:t xml:space="preserve"> документ</w:t>
      </w:r>
      <w:r w:rsidR="00581552">
        <w:rPr>
          <w:rFonts w:ascii="PT Astra Serif" w:hAnsi="PT Astra Serif"/>
          <w:sz w:val="26"/>
          <w:szCs w:val="26"/>
        </w:rPr>
        <w:t>ы</w:t>
      </w:r>
      <w:r w:rsidRPr="00D97401">
        <w:rPr>
          <w:rFonts w:ascii="PT Astra Serif" w:hAnsi="PT Astra Serif"/>
          <w:sz w:val="26"/>
          <w:szCs w:val="26"/>
        </w:rPr>
        <w:t>: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1) </w:t>
      </w:r>
      <w:r w:rsidR="00750C80" w:rsidRPr="00D97401">
        <w:rPr>
          <w:rFonts w:ascii="PT Astra Serif" w:hAnsi="PT Astra Serif"/>
          <w:sz w:val="26"/>
          <w:szCs w:val="26"/>
        </w:rPr>
        <w:t>заверенн</w:t>
      </w:r>
      <w:r w:rsidR="000A2896">
        <w:rPr>
          <w:rFonts w:ascii="PT Astra Serif" w:hAnsi="PT Astra Serif"/>
          <w:sz w:val="26"/>
          <w:szCs w:val="26"/>
        </w:rPr>
        <w:t>ую</w:t>
      </w:r>
      <w:r w:rsidR="00750C80" w:rsidRPr="00D97401">
        <w:rPr>
          <w:rFonts w:ascii="PT Astra Serif" w:hAnsi="PT Astra Serif"/>
          <w:sz w:val="26"/>
          <w:szCs w:val="26"/>
        </w:rPr>
        <w:t xml:space="preserve"> в установленном порядке </w:t>
      </w:r>
      <w:r w:rsidR="00750C80">
        <w:rPr>
          <w:rFonts w:ascii="PT Astra Serif" w:hAnsi="PT Astra Serif"/>
          <w:sz w:val="26"/>
          <w:szCs w:val="26"/>
        </w:rPr>
        <w:t>копию</w:t>
      </w:r>
      <w:r w:rsidR="00750C80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план</w:t>
      </w:r>
      <w:r w:rsidR="000A2896">
        <w:rPr>
          <w:rFonts w:ascii="PT Astra Serif" w:hAnsi="PT Astra Serif"/>
          <w:sz w:val="26"/>
          <w:szCs w:val="26"/>
        </w:rPr>
        <w:t>а</w:t>
      </w:r>
      <w:r w:rsidRPr="00D97401">
        <w:rPr>
          <w:rFonts w:ascii="PT Astra Serif" w:hAnsi="PT Astra Serif"/>
          <w:sz w:val="26"/>
          <w:szCs w:val="26"/>
        </w:rPr>
        <w:t xml:space="preserve"> мероприятий по охране окружающей среды, согласованный с Департаментом природных ресурсов и охраны окружающей среды Томской области и уполномоченным Правительством Российской Федерации федеральным органом исполнительной власти в соответствии с Федеральным законом от 10 января 2002 года № 7-ФЗ «Об охране окружающей среды» (для объектов II и III категории);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2) </w:t>
      </w:r>
      <w:r w:rsidR="00750C80" w:rsidRPr="00D97401">
        <w:rPr>
          <w:rFonts w:ascii="PT Astra Serif" w:hAnsi="PT Astra Serif"/>
          <w:sz w:val="26"/>
          <w:szCs w:val="26"/>
        </w:rPr>
        <w:t>заверенн</w:t>
      </w:r>
      <w:r w:rsidR="00750C80">
        <w:rPr>
          <w:rFonts w:ascii="PT Astra Serif" w:hAnsi="PT Astra Serif"/>
          <w:sz w:val="26"/>
          <w:szCs w:val="26"/>
        </w:rPr>
        <w:t>ую</w:t>
      </w:r>
      <w:r w:rsidR="00750C80" w:rsidRPr="00D97401">
        <w:rPr>
          <w:rFonts w:ascii="PT Astra Serif" w:hAnsi="PT Astra Serif"/>
          <w:sz w:val="26"/>
          <w:szCs w:val="26"/>
        </w:rPr>
        <w:t xml:space="preserve"> в установленном порядке </w:t>
      </w:r>
      <w:r w:rsidRPr="00D97401">
        <w:rPr>
          <w:rFonts w:ascii="PT Astra Serif" w:hAnsi="PT Astra Serif"/>
          <w:sz w:val="26"/>
          <w:szCs w:val="26"/>
        </w:rPr>
        <w:t>программ</w:t>
      </w:r>
      <w:r w:rsidR="00750C80">
        <w:rPr>
          <w:rFonts w:ascii="PT Astra Serif" w:hAnsi="PT Astra Serif"/>
          <w:sz w:val="26"/>
          <w:szCs w:val="26"/>
        </w:rPr>
        <w:t>у</w:t>
      </w:r>
      <w:r w:rsidRPr="00D97401">
        <w:rPr>
          <w:rFonts w:ascii="PT Astra Serif" w:hAnsi="PT Astra Serif"/>
          <w:sz w:val="26"/>
          <w:szCs w:val="26"/>
        </w:rPr>
        <w:t xml:space="preserve"> повышения экологической эффективности, одобренная межведомственной комиссией, создаваемой в соответствии с Федеральным законом от 10 января 2002 года № 7-ФЗ «Об охране окружающей среды» (для объектов I категории);</w:t>
      </w:r>
    </w:p>
    <w:p w:rsidR="003F7A9E" w:rsidRPr="00D97401" w:rsidRDefault="007222E9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3</w:t>
      </w:r>
      <w:r w:rsidR="003F7A9E" w:rsidRPr="00D97401">
        <w:rPr>
          <w:rFonts w:ascii="PT Astra Serif" w:hAnsi="PT Astra Serif"/>
          <w:sz w:val="26"/>
          <w:szCs w:val="26"/>
        </w:rPr>
        <w:t>) перечень планируемых к внедрению наилучших доступных технологий.</w:t>
      </w:r>
    </w:p>
    <w:p w:rsidR="003F7A9E" w:rsidRPr="00D97401" w:rsidRDefault="003F7A9E" w:rsidP="003F7A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7222E9" w:rsidRPr="00D97401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>. Для заключения специального инвестиционного контракта, в ходе которого реализуется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аналогов, одновременно с документами, указанными в пунктах 1</w:t>
      </w:r>
      <w:r w:rsidR="007222E9" w:rsidRPr="00D97401">
        <w:rPr>
          <w:rFonts w:ascii="PT Astra Serif" w:hAnsi="PT Astra Serif"/>
          <w:sz w:val="26"/>
          <w:szCs w:val="26"/>
        </w:rPr>
        <w:t>2</w:t>
      </w:r>
      <w:r w:rsidRPr="00D97401">
        <w:rPr>
          <w:rFonts w:ascii="PT Astra Serif" w:hAnsi="PT Astra Serif"/>
          <w:sz w:val="26"/>
          <w:szCs w:val="26"/>
        </w:rPr>
        <w:t xml:space="preserve"> и 1</w:t>
      </w:r>
      <w:r w:rsidR="007222E9" w:rsidRPr="00D97401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порядка, инвестор представляет документы, предусмотренные пунктом 2</w:t>
      </w:r>
      <w:r w:rsidR="007222E9" w:rsidRPr="00D97401">
        <w:rPr>
          <w:rFonts w:ascii="PT Astra Serif" w:hAnsi="PT Astra Serif"/>
          <w:sz w:val="26"/>
          <w:szCs w:val="26"/>
        </w:rPr>
        <w:t>1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414678" w:rsidRPr="000A2896" w:rsidRDefault="002E3A13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A2896">
        <w:rPr>
          <w:rFonts w:ascii="PT Astra Serif" w:hAnsi="PT Astra Serif"/>
          <w:sz w:val="26"/>
          <w:szCs w:val="26"/>
        </w:rPr>
        <w:t xml:space="preserve">24. В случае дублирования информации в документах, </w:t>
      </w:r>
      <w:r w:rsidR="00355CE9" w:rsidRPr="000A2896">
        <w:rPr>
          <w:rFonts w:ascii="PT Astra Serif" w:hAnsi="PT Astra Serif"/>
          <w:sz w:val="26"/>
          <w:szCs w:val="26"/>
        </w:rPr>
        <w:t xml:space="preserve">указанных в пунктах </w:t>
      </w:r>
      <w:r w:rsidRPr="000A2896">
        <w:rPr>
          <w:rFonts w:ascii="PT Astra Serif" w:hAnsi="PT Astra Serif"/>
          <w:sz w:val="26"/>
          <w:szCs w:val="26"/>
        </w:rPr>
        <w:t>12, 13, 15 и 17 - 23 настоящего порядка, инвестор вправе представить указанную информацию в составе одного из документов по своему выбору.</w:t>
      </w:r>
    </w:p>
    <w:p w:rsidR="007222E9" w:rsidRPr="00D97401" w:rsidRDefault="002E3A13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25.</w:t>
      </w:r>
      <w:r w:rsidR="00D53AE7" w:rsidRPr="00D97401">
        <w:rPr>
          <w:rFonts w:ascii="PT Astra Serif" w:hAnsi="PT Astra Serif"/>
          <w:sz w:val="26"/>
          <w:szCs w:val="26"/>
        </w:rPr>
        <w:t xml:space="preserve"> </w:t>
      </w:r>
      <w:r w:rsidR="007222E9" w:rsidRPr="00D97401">
        <w:rPr>
          <w:rFonts w:ascii="PT Astra Serif" w:hAnsi="PT Astra Serif"/>
          <w:sz w:val="26"/>
          <w:szCs w:val="26"/>
        </w:rPr>
        <w:t xml:space="preserve">Инвестор </w:t>
      </w:r>
      <w:r w:rsidR="000368CA" w:rsidRPr="00D97401">
        <w:rPr>
          <w:rFonts w:ascii="PT Astra Serif" w:hAnsi="PT Astra Serif"/>
          <w:sz w:val="26"/>
          <w:szCs w:val="26"/>
        </w:rPr>
        <w:t>до направления</w:t>
      </w:r>
      <w:r w:rsidR="00136FF0" w:rsidRPr="00136FF0">
        <w:rPr>
          <w:rFonts w:ascii="PT Astra Serif" w:hAnsi="PT Astra Serif"/>
          <w:sz w:val="26"/>
          <w:szCs w:val="26"/>
        </w:rPr>
        <w:t xml:space="preserve"> </w:t>
      </w:r>
      <w:r w:rsidR="00136FF0">
        <w:rPr>
          <w:rFonts w:ascii="PT Astra Serif" w:hAnsi="PT Astra Serif"/>
          <w:sz w:val="26"/>
          <w:szCs w:val="26"/>
        </w:rPr>
        <w:t>уполномоченным органом</w:t>
      </w:r>
      <w:r w:rsidR="000368CA" w:rsidRPr="00D97401">
        <w:rPr>
          <w:rFonts w:ascii="PT Astra Serif" w:hAnsi="PT Astra Serif"/>
          <w:sz w:val="26"/>
          <w:szCs w:val="26"/>
        </w:rPr>
        <w:t xml:space="preserve"> документов, предусмотренных пунктом </w:t>
      </w:r>
      <w:r w:rsidR="00136FF0">
        <w:rPr>
          <w:rFonts w:ascii="PT Astra Serif" w:hAnsi="PT Astra Serif"/>
          <w:sz w:val="26"/>
          <w:szCs w:val="26"/>
        </w:rPr>
        <w:t>31</w:t>
      </w:r>
      <w:r w:rsidR="000368CA" w:rsidRPr="00D97401">
        <w:rPr>
          <w:rFonts w:ascii="PT Astra Serif" w:hAnsi="PT Astra Serif"/>
          <w:sz w:val="26"/>
          <w:szCs w:val="26"/>
        </w:rPr>
        <w:t xml:space="preserve"> настоящего порядка, в Координационный совет по поддержке инвестиционной деятельности и предоставлению государственных гарантий (далее – Совет)</w:t>
      </w:r>
      <w:r w:rsidR="007222E9" w:rsidRPr="00D97401">
        <w:rPr>
          <w:rFonts w:ascii="PT Astra Serif" w:hAnsi="PT Astra Serif"/>
          <w:sz w:val="26"/>
          <w:szCs w:val="26"/>
        </w:rPr>
        <w:t xml:space="preserve"> вправе представить в уполномоченный орган скорректированные документы </w:t>
      </w:r>
      <w:r w:rsidR="00FB3FAF" w:rsidRPr="00D97401">
        <w:rPr>
          <w:rFonts w:ascii="PT Astra Serif" w:hAnsi="PT Astra Serif"/>
          <w:sz w:val="26"/>
          <w:szCs w:val="26"/>
        </w:rPr>
        <w:t xml:space="preserve">из числа документов, </w:t>
      </w:r>
      <w:r w:rsidR="00355CE9" w:rsidRPr="00D97401">
        <w:rPr>
          <w:rFonts w:ascii="PT Astra Serif" w:hAnsi="PT Astra Serif"/>
          <w:sz w:val="26"/>
          <w:szCs w:val="26"/>
        </w:rPr>
        <w:t xml:space="preserve">указанных в пунктах </w:t>
      </w:r>
      <w:r w:rsidR="00FB3FAF" w:rsidRPr="00D97401">
        <w:rPr>
          <w:rFonts w:ascii="PT Astra Serif" w:hAnsi="PT Astra Serif"/>
          <w:sz w:val="26"/>
          <w:szCs w:val="26"/>
        </w:rPr>
        <w:t xml:space="preserve">12, 13, 15 и 17 - 23 настоящего порядка </w:t>
      </w:r>
      <w:r w:rsidR="007222E9" w:rsidRPr="00D97401">
        <w:rPr>
          <w:rFonts w:ascii="PT Astra Serif" w:hAnsi="PT Astra Serif"/>
          <w:sz w:val="26"/>
          <w:szCs w:val="26"/>
        </w:rPr>
        <w:t>(с сопроводительным письмом). В случае представления инвестором указанных документов течение срок</w:t>
      </w:r>
      <w:r w:rsidR="007B739A" w:rsidRPr="00D97401">
        <w:rPr>
          <w:rFonts w:ascii="PT Astra Serif" w:hAnsi="PT Astra Serif"/>
          <w:sz w:val="26"/>
          <w:szCs w:val="26"/>
        </w:rPr>
        <w:t>ов</w:t>
      </w:r>
      <w:r w:rsidR="007222E9" w:rsidRPr="00D97401">
        <w:rPr>
          <w:rFonts w:ascii="PT Astra Serif" w:hAnsi="PT Astra Serif"/>
          <w:sz w:val="26"/>
          <w:szCs w:val="26"/>
        </w:rPr>
        <w:t>, установленн</w:t>
      </w:r>
      <w:r w:rsidR="007B739A" w:rsidRPr="00D97401">
        <w:rPr>
          <w:rFonts w:ascii="PT Astra Serif" w:hAnsi="PT Astra Serif"/>
          <w:sz w:val="26"/>
          <w:szCs w:val="26"/>
        </w:rPr>
        <w:t>ых</w:t>
      </w:r>
      <w:r w:rsidR="007222E9" w:rsidRPr="00D97401">
        <w:rPr>
          <w:rFonts w:ascii="PT Astra Serif" w:hAnsi="PT Astra Serif"/>
          <w:sz w:val="26"/>
          <w:szCs w:val="26"/>
        </w:rPr>
        <w:t xml:space="preserve"> пункт</w:t>
      </w:r>
      <w:r w:rsidR="007B739A" w:rsidRPr="00D97401">
        <w:rPr>
          <w:rFonts w:ascii="PT Astra Serif" w:hAnsi="PT Astra Serif"/>
          <w:sz w:val="26"/>
          <w:szCs w:val="26"/>
        </w:rPr>
        <w:t>ами</w:t>
      </w:r>
      <w:r w:rsidR="007222E9" w:rsidRPr="00D97401">
        <w:rPr>
          <w:rFonts w:ascii="PT Astra Serif" w:hAnsi="PT Astra Serif"/>
          <w:sz w:val="26"/>
          <w:szCs w:val="26"/>
        </w:rPr>
        <w:t xml:space="preserve"> 2</w:t>
      </w:r>
      <w:r w:rsidR="00AE7C76" w:rsidRPr="00D97401">
        <w:rPr>
          <w:rFonts w:ascii="PT Astra Serif" w:hAnsi="PT Astra Serif"/>
          <w:sz w:val="26"/>
          <w:szCs w:val="26"/>
        </w:rPr>
        <w:t xml:space="preserve">6 - </w:t>
      </w:r>
      <w:r w:rsidR="00BB5411" w:rsidRPr="00D97401">
        <w:rPr>
          <w:rFonts w:ascii="PT Astra Serif" w:hAnsi="PT Astra Serif"/>
          <w:sz w:val="26"/>
          <w:szCs w:val="26"/>
        </w:rPr>
        <w:t>29</w:t>
      </w:r>
      <w:r w:rsidR="007222E9" w:rsidRPr="00D97401">
        <w:rPr>
          <w:rFonts w:ascii="PT Astra Serif" w:hAnsi="PT Astra Serif"/>
          <w:sz w:val="26"/>
          <w:szCs w:val="26"/>
        </w:rPr>
        <w:t xml:space="preserve"> настоящ</w:t>
      </w:r>
      <w:r w:rsidR="000368CA" w:rsidRPr="00D97401">
        <w:rPr>
          <w:rFonts w:ascii="PT Astra Serif" w:hAnsi="PT Astra Serif"/>
          <w:sz w:val="26"/>
          <w:szCs w:val="26"/>
        </w:rPr>
        <w:t>его порядка</w:t>
      </w:r>
      <w:r w:rsidR="00FA4EDB" w:rsidRPr="00D97401">
        <w:rPr>
          <w:rFonts w:ascii="PT Astra Serif" w:hAnsi="PT Astra Serif"/>
          <w:sz w:val="26"/>
          <w:szCs w:val="26"/>
        </w:rPr>
        <w:t xml:space="preserve"> (в зависимости от стадии рассмотрения</w:t>
      </w:r>
      <w:r w:rsidR="00242FB3" w:rsidRPr="00D97401">
        <w:rPr>
          <w:rFonts w:ascii="PT Astra Serif" w:hAnsi="PT Astra Serif"/>
          <w:sz w:val="26"/>
          <w:szCs w:val="26"/>
        </w:rPr>
        <w:t xml:space="preserve"> документов</w:t>
      </w:r>
      <w:r w:rsidR="00FA4EDB" w:rsidRPr="00D97401">
        <w:rPr>
          <w:rFonts w:ascii="PT Astra Serif" w:hAnsi="PT Astra Serif"/>
          <w:sz w:val="26"/>
          <w:szCs w:val="26"/>
        </w:rPr>
        <w:t>)</w:t>
      </w:r>
      <w:r w:rsidR="007222E9" w:rsidRPr="00D97401">
        <w:rPr>
          <w:rFonts w:ascii="PT Astra Serif" w:hAnsi="PT Astra Serif"/>
          <w:sz w:val="26"/>
          <w:szCs w:val="26"/>
        </w:rPr>
        <w:t xml:space="preserve">, начинается </w:t>
      </w:r>
      <w:r w:rsidR="007B739A" w:rsidRPr="00D97401">
        <w:rPr>
          <w:rFonts w:ascii="PT Astra Serif" w:hAnsi="PT Astra Serif"/>
          <w:sz w:val="26"/>
          <w:szCs w:val="26"/>
        </w:rPr>
        <w:t xml:space="preserve">со дня получения уполномоченным органом </w:t>
      </w:r>
      <w:r w:rsidR="007222E9" w:rsidRPr="00D97401">
        <w:rPr>
          <w:rFonts w:ascii="PT Astra Serif" w:hAnsi="PT Astra Serif"/>
          <w:sz w:val="26"/>
          <w:szCs w:val="26"/>
        </w:rPr>
        <w:t>скорректированных документов</w:t>
      </w:r>
      <w:r w:rsidR="007B739A" w:rsidRPr="00D97401">
        <w:rPr>
          <w:rFonts w:ascii="PT Astra Serif" w:hAnsi="PT Astra Serif"/>
          <w:sz w:val="26"/>
          <w:szCs w:val="26"/>
        </w:rPr>
        <w:t xml:space="preserve"> (с сопроводительным письмом)</w:t>
      </w:r>
      <w:r w:rsidR="007222E9" w:rsidRPr="00D97401">
        <w:rPr>
          <w:rFonts w:ascii="PT Astra Serif" w:hAnsi="PT Astra Serif"/>
          <w:sz w:val="26"/>
          <w:szCs w:val="26"/>
        </w:rPr>
        <w:t>.</w:t>
      </w:r>
    </w:p>
    <w:p w:rsidR="00775F26" w:rsidRPr="00D97401" w:rsidRDefault="000368C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2E3A13" w:rsidRPr="00D97401">
        <w:rPr>
          <w:rFonts w:ascii="PT Astra Serif" w:hAnsi="PT Astra Serif"/>
          <w:sz w:val="26"/>
          <w:szCs w:val="26"/>
        </w:rPr>
        <w:t>6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D67705" w:rsidRPr="00D97401">
        <w:rPr>
          <w:rFonts w:ascii="PT Astra Serif" w:hAnsi="PT Astra Serif"/>
          <w:sz w:val="26"/>
          <w:szCs w:val="26"/>
        </w:rPr>
        <w:t>Уполномоченный орган</w:t>
      </w:r>
      <w:r w:rsidR="00D53AE7" w:rsidRPr="00D97401">
        <w:rPr>
          <w:rFonts w:ascii="PT Astra Serif" w:hAnsi="PT Astra Serif"/>
          <w:sz w:val="26"/>
          <w:szCs w:val="26"/>
        </w:rPr>
        <w:t xml:space="preserve">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Pr="00D97401">
        <w:rPr>
          <w:rFonts w:ascii="PT Astra Serif" w:hAnsi="PT Astra Serif"/>
          <w:sz w:val="26"/>
          <w:szCs w:val="26"/>
        </w:rPr>
        <w:t>не позднее 10</w:t>
      </w:r>
      <w:r w:rsidR="00D53AE7" w:rsidRPr="00D97401">
        <w:rPr>
          <w:rFonts w:ascii="PT Astra Serif" w:hAnsi="PT Astra Serif"/>
          <w:sz w:val="26"/>
          <w:szCs w:val="26"/>
        </w:rPr>
        <w:t xml:space="preserve"> рабочих дней со дня, следующего </w:t>
      </w:r>
      <w:r w:rsidR="006E13A5" w:rsidRPr="00D97401">
        <w:rPr>
          <w:rFonts w:ascii="PT Astra Serif" w:hAnsi="PT Astra Serif"/>
          <w:sz w:val="26"/>
          <w:szCs w:val="26"/>
        </w:rPr>
        <w:t>за днем регистрации документов,</w:t>
      </w:r>
      <w:r w:rsidR="00FB3FAF" w:rsidRPr="00D97401">
        <w:rPr>
          <w:rFonts w:ascii="PT Astra Serif" w:hAnsi="PT Astra Serif"/>
          <w:sz w:val="26"/>
          <w:szCs w:val="26"/>
        </w:rPr>
        <w:t xml:space="preserve"> </w:t>
      </w:r>
      <w:r w:rsidR="00355CE9" w:rsidRPr="00D97401">
        <w:rPr>
          <w:rFonts w:ascii="PT Astra Serif" w:hAnsi="PT Astra Serif"/>
          <w:sz w:val="26"/>
          <w:szCs w:val="26"/>
        </w:rPr>
        <w:t>указанных в пунктах</w:t>
      </w:r>
      <w:r w:rsidR="00FB3FAF" w:rsidRPr="00D97401">
        <w:rPr>
          <w:rFonts w:ascii="PT Astra Serif" w:hAnsi="PT Astra Serif"/>
          <w:sz w:val="26"/>
          <w:szCs w:val="26"/>
        </w:rPr>
        <w:t xml:space="preserve"> 12, 13, 15 и 17 - 2</w:t>
      </w:r>
      <w:r w:rsidR="00BB7257">
        <w:rPr>
          <w:rFonts w:ascii="PT Astra Serif" w:hAnsi="PT Astra Serif"/>
          <w:sz w:val="26"/>
          <w:szCs w:val="26"/>
        </w:rPr>
        <w:t>3</w:t>
      </w:r>
      <w:r w:rsidR="00FB3FAF"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775F26" w:rsidRPr="00D97401">
        <w:rPr>
          <w:rFonts w:ascii="PT Astra Serif" w:hAnsi="PT Astra Serif"/>
          <w:sz w:val="26"/>
          <w:szCs w:val="26"/>
        </w:rPr>
        <w:t xml:space="preserve"> (далее – документы</w:t>
      </w:r>
      <w:r w:rsidR="00A06EC1" w:rsidRPr="00D97401">
        <w:rPr>
          <w:rFonts w:ascii="PT Astra Serif" w:hAnsi="PT Astra Serif"/>
          <w:sz w:val="26"/>
          <w:szCs w:val="26"/>
        </w:rPr>
        <w:t xml:space="preserve"> инвестора</w:t>
      </w:r>
      <w:r w:rsidR="00775F26" w:rsidRPr="00D97401">
        <w:rPr>
          <w:rFonts w:ascii="PT Astra Serif" w:hAnsi="PT Astra Serif"/>
          <w:sz w:val="26"/>
          <w:szCs w:val="26"/>
        </w:rPr>
        <w:t>):</w:t>
      </w:r>
    </w:p>
    <w:p w:rsidR="00775F26" w:rsidRPr="00D97401" w:rsidRDefault="00775F26" w:rsidP="00775F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рассматривает документы и</w:t>
      </w:r>
      <w:r w:rsidR="00A06EC1" w:rsidRPr="00D97401">
        <w:rPr>
          <w:rFonts w:ascii="PT Astra Serif" w:hAnsi="PT Astra Serif"/>
          <w:sz w:val="26"/>
          <w:szCs w:val="26"/>
        </w:rPr>
        <w:t>нвестора и</w:t>
      </w:r>
      <w:r w:rsidRPr="00D97401">
        <w:rPr>
          <w:rFonts w:ascii="PT Astra Serif" w:hAnsi="PT Astra Serif"/>
          <w:sz w:val="26"/>
          <w:szCs w:val="26"/>
        </w:rPr>
        <w:t xml:space="preserve"> проверяет их</w:t>
      </w:r>
      <w:r w:rsidR="00A06EC1" w:rsidRPr="00D97401">
        <w:rPr>
          <w:rFonts w:ascii="PT Astra Serif" w:hAnsi="PT Astra Serif"/>
          <w:sz w:val="26"/>
          <w:szCs w:val="26"/>
        </w:rPr>
        <w:t xml:space="preserve"> на</w:t>
      </w:r>
      <w:r w:rsidRPr="00D97401">
        <w:rPr>
          <w:rFonts w:ascii="PT Astra Serif" w:hAnsi="PT Astra Serif"/>
          <w:sz w:val="26"/>
          <w:szCs w:val="26"/>
        </w:rPr>
        <w:t xml:space="preserve"> соответствие требованиям пунктов 5 - 2</w:t>
      </w:r>
      <w:r w:rsidR="00F26835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порядка;</w:t>
      </w:r>
    </w:p>
    <w:p w:rsidR="00775F26" w:rsidRPr="00D97401" w:rsidRDefault="00775F26" w:rsidP="00775F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возвращает инвестору оригиналы документов</w:t>
      </w:r>
      <w:r w:rsidR="00A06EC1" w:rsidRPr="00D97401">
        <w:rPr>
          <w:rFonts w:ascii="PT Astra Serif" w:hAnsi="PT Astra Serif"/>
          <w:sz w:val="26"/>
          <w:szCs w:val="26"/>
        </w:rPr>
        <w:t xml:space="preserve"> инвестора</w:t>
      </w:r>
      <w:r w:rsidRPr="00D97401">
        <w:rPr>
          <w:rFonts w:ascii="PT Astra Serif" w:hAnsi="PT Astra Serif"/>
          <w:sz w:val="26"/>
          <w:szCs w:val="26"/>
        </w:rPr>
        <w:t xml:space="preserve"> в случае </w:t>
      </w:r>
      <w:r w:rsidR="00A06EC1" w:rsidRPr="00D97401">
        <w:rPr>
          <w:rFonts w:ascii="PT Astra Serif" w:hAnsi="PT Astra Serif"/>
          <w:sz w:val="26"/>
          <w:szCs w:val="26"/>
        </w:rPr>
        <w:t xml:space="preserve">их </w:t>
      </w:r>
      <w:r w:rsidRPr="00D97401">
        <w:rPr>
          <w:rFonts w:ascii="PT Astra Serif" w:hAnsi="PT Astra Serif"/>
          <w:sz w:val="26"/>
          <w:szCs w:val="26"/>
        </w:rPr>
        <w:t>несоответствия требованиям пунктов 5 - 2</w:t>
      </w:r>
      <w:r w:rsidR="0041096D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 с приложением письменного обоснования несоответствия документов </w:t>
      </w:r>
      <w:r w:rsidR="00A06EC1" w:rsidRPr="00D97401">
        <w:rPr>
          <w:rFonts w:ascii="PT Astra Serif" w:hAnsi="PT Astra Serif"/>
          <w:sz w:val="26"/>
          <w:szCs w:val="26"/>
        </w:rPr>
        <w:t xml:space="preserve">инвестора </w:t>
      </w:r>
      <w:r w:rsidRPr="00D97401">
        <w:rPr>
          <w:rFonts w:ascii="PT Astra Serif" w:hAnsi="PT Astra Serif"/>
          <w:sz w:val="26"/>
          <w:szCs w:val="26"/>
        </w:rPr>
        <w:t>указанным требованиям;</w:t>
      </w:r>
    </w:p>
    <w:p w:rsidR="00B25386" w:rsidRPr="00D97401" w:rsidRDefault="00775F26" w:rsidP="00775F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3) в случае соответствия документов </w:t>
      </w:r>
      <w:r w:rsidR="00A06EC1" w:rsidRPr="00D97401">
        <w:rPr>
          <w:rFonts w:ascii="PT Astra Serif" w:hAnsi="PT Astra Serif"/>
          <w:sz w:val="26"/>
          <w:szCs w:val="26"/>
        </w:rPr>
        <w:t xml:space="preserve">инвестора </w:t>
      </w:r>
      <w:r w:rsidRPr="00D97401">
        <w:rPr>
          <w:rFonts w:ascii="PT Astra Serif" w:hAnsi="PT Astra Serif"/>
          <w:sz w:val="26"/>
          <w:szCs w:val="26"/>
        </w:rPr>
        <w:t>требованиям пунктов 5 - 2</w:t>
      </w:r>
      <w:r w:rsidR="0041096D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 направляет </w:t>
      </w:r>
      <w:r w:rsidR="00A06EC1" w:rsidRPr="00D97401">
        <w:rPr>
          <w:rFonts w:ascii="PT Astra Serif" w:hAnsi="PT Astra Serif"/>
          <w:sz w:val="26"/>
          <w:szCs w:val="26"/>
        </w:rPr>
        <w:t xml:space="preserve">их </w:t>
      </w:r>
      <w:r w:rsidRPr="00D97401">
        <w:rPr>
          <w:rFonts w:ascii="PT Astra Serif" w:hAnsi="PT Astra Serif"/>
          <w:sz w:val="26"/>
          <w:szCs w:val="26"/>
        </w:rPr>
        <w:t xml:space="preserve">копии, созданные путем сканирования, и финансовую модель инвестиционного проекта </w:t>
      </w:r>
      <w:r w:rsidR="00355E84" w:rsidRPr="00D97401">
        <w:rPr>
          <w:rFonts w:ascii="PT Astra Serif" w:hAnsi="PT Astra Serif"/>
          <w:sz w:val="26"/>
          <w:szCs w:val="26"/>
        </w:rPr>
        <w:t>в</w:t>
      </w:r>
      <w:r w:rsidR="00AB700B" w:rsidRPr="00D97401">
        <w:rPr>
          <w:rFonts w:ascii="PT Astra Serif" w:hAnsi="PT Astra Serif"/>
          <w:sz w:val="26"/>
          <w:szCs w:val="26"/>
        </w:rPr>
        <w:t xml:space="preserve"> исполнительные органы Томской области, структурные подразделения Администрации Томской области, органы местного самоуправления</w:t>
      </w:r>
      <w:r w:rsidR="00242FB3" w:rsidRPr="00D97401">
        <w:rPr>
          <w:rFonts w:ascii="PT Astra Serif" w:hAnsi="PT Astra Serif"/>
          <w:sz w:val="26"/>
          <w:szCs w:val="26"/>
        </w:rPr>
        <w:t xml:space="preserve"> муниципальных образований</w:t>
      </w:r>
      <w:r w:rsidR="00AB700B" w:rsidRPr="00D97401">
        <w:rPr>
          <w:rFonts w:ascii="PT Astra Serif" w:hAnsi="PT Astra Serif"/>
          <w:sz w:val="26"/>
          <w:szCs w:val="26"/>
        </w:rPr>
        <w:t xml:space="preserve"> (далее – компетентные органы)</w:t>
      </w:r>
      <w:r w:rsidR="00B25386" w:rsidRPr="00D97401">
        <w:rPr>
          <w:rFonts w:ascii="PT Astra Serif" w:hAnsi="PT Astra Serif"/>
          <w:sz w:val="26"/>
          <w:szCs w:val="26"/>
        </w:rPr>
        <w:t>:</w:t>
      </w:r>
    </w:p>
    <w:p w:rsidR="00B25386" w:rsidRPr="00D97401" w:rsidRDefault="00775F2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а</w:t>
      </w:r>
      <w:r w:rsidR="00001197" w:rsidRPr="00D97401">
        <w:rPr>
          <w:rFonts w:ascii="PT Astra Serif" w:hAnsi="PT Astra Serif"/>
          <w:sz w:val="26"/>
          <w:szCs w:val="26"/>
        </w:rPr>
        <w:t>) исполнительный орган Томской области или структурное подразделение Администрации Томской области</w:t>
      </w:r>
      <w:r w:rsidR="00B25386" w:rsidRPr="00D97401">
        <w:rPr>
          <w:rFonts w:ascii="PT Astra Serif" w:hAnsi="PT Astra Serif"/>
          <w:sz w:val="26"/>
          <w:szCs w:val="26"/>
        </w:rPr>
        <w:t>, на который</w:t>
      </w:r>
      <w:r w:rsidR="0052780B" w:rsidRPr="00D97401">
        <w:rPr>
          <w:rFonts w:ascii="PT Astra Serif" w:hAnsi="PT Astra Serif"/>
          <w:sz w:val="26"/>
          <w:szCs w:val="26"/>
        </w:rPr>
        <w:t xml:space="preserve"> (которое)</w:t>
      </w:r>
      <w:r w:rsidR="00B25386" w:rsidRPr="00D97401">
        <w:rPr>
          <w:rFonts w:ascii="PT Astra Serif" w:hAnsi="PT Astra Serif"/>
          <w:sz w:val="26"/>
          <w:szCs w:val="26"/>
        </w:rPr>
        <w:t xml:space="preserve"> возложены </w:t>
      </w:r>
      <w:r w:rsidR="00580213">
        <w:rPr>
          <w:rFonts w:ascii="PT Astra Serif" w:hAnsi="PT Astra Serif"/>
          <w:sz w:val="26"/>
          <w:szCs w:val="26"/>
        </w:rPr>
        <w:t>функции государственного управления</w:t>
      </w:r>
      <w:r w:rsidR="00B25386" w:rsidRPr="00D97401">
        <w:rPr>
          <w:rFonts w:ascii="PT Astra Serif" w:hAnsi="PT Astra Serif"/>
          <w:sz w:val="26"/>
          <w:szCs w:val="26"/>
        </w:rPr>
        <w:t xml:space="preserve"> в </w:t>
      </w:r>
      <w:r w:rsidR="00580213">
        <w:rPr>
          <w:rFonts w:ascii="PT Astra Serif" w:hAnsi="PT Astra Serif"/>
          <w:sz w:val="26"/>
          <w:szCs w:val="26"/>
        </w:rPr>
        <w:t>сфере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9D53C2" w:rsidRPr="00D97401">
        <w:rPr>
          <w:rFonts w:ascii="PT Astra Serif" w:hAnsi="PT Astra Serif"/>
          <w:sz w:val="26"/>
          <w:szCs w:val="26"/>
        </w:rPr>
        <w:t>реализации инвестиционного проекта</w:t>
      </w:r>
      <w:r w:rsidR="00F26835">
        <w:rPr>
          <w:rFonts w:ascii="PT Astra Serif" w:hAnsi="PT Astra Serif"/>
          <w:sz w:val="26"/>
          <w:szCs w:val="26"/>
        </w:rPr>
        <w:t xml:space="preserve"> (далее – отраслевой </w:t>
      </w:r>
      <w:r w:rsidR="000B0538">
        <w:rPr>
          <w:rFonts w:ascii="PT Astra Serif" w:hAnsi="PT Astra Serif"/>
          <w:sz w:val="26"/>
          <w:szCs w:val="26"/>
        </w:rPr>
        <w:t>орган</w:t>
      </w:r>
      <w:r w:rsidR="00F26835">
        <w:rPr>
          <w:rFonts w:ascii="PT Astra Serif" w:hAnsi="PT Astra Serif"/>
          <w:sz w:val="26"/>
          <w:szCs w:val="26"/>
        </w:rPr>
        <w:t>)</w:t>
      </w:r>
      <w:r w:rsidR="009D53C2" w:rsidRPr="00D97401">
        <w:rPr>
          <w:rFonts w:ascii="PT Astra Serif" w:hAnsi="PT Astra Serif"/>
          <w:sz w:val="26"/>
          <w:szCs w:val="26"/>
        </w:rPr>
        <w:t>,</w:t>
      </w:r>
      <w:r w:rsidR="00B25386" w:rsidRPr="00D97401">
        <w:rPr>
          <w:rFonts w:ascii="PT Astra Serif" w:hAnsi="PT Astra Serif"/>
          <w:sz w:val="26"/>
          <w:szCs w:val="26"/>
        </w:rPr>
        <w:t xml:space="preserve"> для представления заключения о целесообразности</w:t>
      </w:r>
      <w:r w:rsidR="00F26835">
        <w:rPr>
          <w:rFonts w:ascii="PT Astra Serif" w:hAnsi="PT Astra Serif"/>
          <w:sz w:val="26"/>
          <w:szCs w:val="26"/>
        </w:rPr>
        <w:t xml:space="preserve"> (нецелесообразности)</w:t>
      </w:r>
      <w:r w:rsidR="00B25386" w:rsidRPr="00D97401">
        <w:rPr>
          <w:rFonts w:ascii="PT Astra Serif" w:hAnsi="PT Astra Serif"/>
          <w:sz w:val="26"/>
          <w:szCs w:val="26"/>
        </w:rPr>
        <w:t xml:space="preserve"> реализации инвестиционного проекта на территории </w:t>
      </w:r>
      <w:r w:rsidR="00001197" w:rsidRPr="00D97401">
        <w:rPr>
          <w:rFonts w:ascii="PT Astra Serif" w:hAnsi="PT Astra Serif"/>
          <w:sz w:val="26"/>
          <w:szCs w:val="26"/>
        </w:rPr>
        <w:t>Томской области</w:t>
      </w:r>
      <w:r w:rsidR="00B25386" w:rsidRPr="00D97401">
        <w:rPr>
          <w:rFonts w:ascii="PT Astra Serif" w:hAnsi="PT Astra Serif"/>
          <w:sz w:val="26"/>
          <w:szCs w:val="26"/>
        </w:rPr>
        <w:t>, включающего в себя следующую информацию:</w:t>
      </w:r>
    </w:p>
    <w:p w:rsidR="00C770F8" w:rsidRDefault="00B75EC8" w:rsidP="00B75EC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анализ </w:t>
      </w:r>
      <w:r w:rsidR="00C770F8">
        <w:rPr>
          <w:rFonts w:ascii="PT Astra Serif" w:hAnsi="PT Astra Serif"/>
          <w:sz w:val="26"/>
          <w:szCs w:val="26"/>
        </w:rPr>
        <w:t>и оценку полноты и достоверности предс</w:t>
      </w:r>
      <w:r w:rsidR="00CB2FFD">
        <w:rPr>
          <w:rFonts w:ascii="PT Astra Serif" w:hAnsi="PT Astra Serif"/>
          <w:sz w:val="26"/>
          <w:szCs w:val="26"/>
        </w:rPr>
        <w:t>тавленной инвестором информации</w:t>
      </w:r>
      <w:r w:rsidR="00C770F8">
        <w:rPr>
          <w:rFonts w:ascii="PT Astra Serif" w:hAnsi="PT Astra Serif"/>
          <w:sz w:val="26"/>
          <w:szCs w:val="26"/>
        </w:rPr>
        <w:t>:</w:t>
      </w:r>
    </w:p>
    <w:p w:rsidR="00C770F8" w:rsidRDefault="00B75EC8" w:rsidP="00B75EC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B75EC8">
        <w:rPr>
          <w:rFonts w:ascii="PT Astra Serif" w:hAnsi="PT Astra Serif"/>
          <w:sz w:val="26"/>
          <w:szCs w:val="26"/>
        </w:rPr>
        <w:t>сведени</w:t>
      </w:r>
      <w:r>
        <w:rPr>
          <w:rFonts w:ascii="PT Astra Serif" w:hAnsi="PT Astra Serif"/>
          <w:sz w:val="26"/>
          <w:szCs w:val="26"/>
        </w:rPr>
        <w:t>й</w:t>
      </w:r>
      <w:r w:rsidRPr="00B75EC8">
        <w:rPr>
          <w:rFonts w:ascii="PT Astra Serif" w:hAnsi="PT Astra Serif"/>
          <w:sz w:val="26"/>
          <w:szCs w:val="26"/>
        </w:rPr>
        <w:t xml:space="preserve"> о характеристиках промышленной продукции, </w:t>
      </w:r>
      <w:r w:rsidR="009E5F2D" w:rsidRPr="00D97401">
        <w:rPr>
          <w:rFonts w:ascii="PT Astra Serif" w:hAnsi="PT Astra Serif"/>
          <w:sz w:val="26"/>
          <w:szCs w:val="26"/>
        </w:rPr>
        <w:t>производство которой создается или модернизируется и (или) осваивается в ходе исполнения специального инвестиционного контракта</w:t>
      </w:r>
      <w:r w:rsidR="00C770F8">
        <w:rPr>
          <w:rFonts w:ascii="PT Astra Serif" w:hAnsi="PT Astra Serif"/>
          <w:sz w:val="26"/>
          <w:szCs w:val="26"/>
        </w:rPr>
        <w:t>;</w:t>
      </w:r>
    </w:p>
    <w:p w:rsidR="00C770F8" w:rsidRDefault="00836A24" w:rsidP="00B75EC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836A24">
        <w:rPr>
          <w:rFonts w:ascii="PT Astra Serif" w:hAnsi="PT Astra Serif"/>
          <w:sz w:val="26"/>
          <w:szCs w:val="26"/>
        </w:rPr>
        <w:t>перечн</w:t>
      </w:r>
      <w:r>
        <w:rPr>
          <w:rFonts w:ascii="PT Astra Serif" w:hAnsi="PT Astra Serif"/>
          <w:sz w:val="26"/>
          <w:szCs w:val="26"/>
        </w:rPr>
        <w:t>я</w:t>
      </w:r>
      <w:r w:rsidRPr="00836A24">
        <w:rPr>
          <w:rFonts w:ascii="PT Astra Serif" w:hAnsi="PT Astra Serif"/>
          <w:sz w:val="26"/>
          <w:szCs w:val="26"/>
        </w:rPr>
        <w:t xml:space="preserve"> предлагаемых обязательств инвестора и (или) привлеченных лиц (в случае их привлечения) по специальному инвестиционному контракту</w:t>
      </w:r>
      <w:r w:rsidR="00C770F8">
        <w:rPr>
          <w:rFonts w:ascii="PT Astra Serif" w:hAnsi="PT Astra Serif"/>
          <w:sz w:val="26"/>
          <w:szCs w:val="26"/>
        </w:rPr>
        <w:t>;</w:t>
      </w:r>
    </w:p>
    <w:p w:rsidR="00C770F8" w:rsidRDefault="00B75EC8" w:rsidP="00B75EC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B75EC8">
        <w:rPr>
          <w:rFonts w:ascii="PT Astra Serif" w:hAnsi="PT Astra Serif"/>
          <w:sz w:val="26"/>
          <w:szCs w:val="26"/>
        </w:rPr>
        <w:lastRenderedPageBreak/>
        <w:t>план</w:t>
      </w:r>
      <w:r>
        <w:rPr>
          <w:rFonts w:ascii="PT Astra Serif" w:hAnsi="PT Astra Serif"/>
          <w:sz w:val="26"/>
          <w:szCs w:val="26"/>
        </w:rPr>
        <w:t>а</w:t>
      </w:r>
      <w:r w:rsidRPr="00B75EC8">
        <w:rPr>
          <w:rFonts w:ascii="PT Astra Serif" w:hAnsi="PT Astra Serif"/>
          <w:sz w:val="26"/>
          <w:szCs w:val="26"/>
        </w:rPr>
        <w:t>-график</w:t>
      </w:r>
      <w:r>
        <w:rPr>
          <w:rFonts w:ascii="PT Astra Serif" w:hAnsi="PT Astra Serif"/>
          <w:sz w:val="26"/>
          <w:szCs w:val="26"/>
        </w:rPr>
        <w:t>а</w:t>
      </w:r>
      <w:r w:rsidRPr="00B75EC8">
        <w:rPr>
          <w:rFonts w:ascii="PT Astra Serif" w:hAnsi="PT Astra Serif"/>
          <w:sz w:val="26"/>
          <w:szCs w:val="26"/>
        </w:rPr>
        <w:t xml:space="preserve"> реа</w:t>
      </w:r>
      <w:r w:rsidR="00C770F8">
        <w:rPr>
          <w:rFonts w:ascii="PT Astra Serif" w:hAnsi="PT Astra Serif"/>
          <w:sz w:val="26"/>
          <w:szCs w:val="26"/>
        </w:rPr>
        <w:t>лизации инвестиционного проекта;</w:t>
      </w:r>
    </w:p>
    <w:p w:rsidR="00C770F8" w:rsidRDefault="00580213" w:rsidP="00B75EC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график</w:t>
      </w:r>
      <w:r>
        <w:rPr>
          <w:rFonts w:ascii="PT Astra Serif" w:hAnsi="PT Astra Serif"/>
          <w:sz w:val="26"/>
          <w:szCs w:val="26"/>
        </w:rPr>
        <w:t>а</w:t>
      </w:r>
      <w:r w:rsidRPr="00D97401">
        <w:rPr>
          <w:rFonts w:ascii="PT Astra Serif" w:hAnsi="PT Astra Serif"/>
          <w:sz w:val="26"/>
          <w:szCs w:val="26"/>
        </w:rPr>
        <w:t xml:space="preserve"> выполнения технологических и производственных операций по производству промышленный продукции</w:t>
      </w:r>
      <w:r>
        <w:rPr>
          <w:rFonts w:ascii="PT Astra Serif" w:hAnsi="PT Astra Serif"/>
          <w:sz w:val="26"/>
          <w:szCs w:val="26"/>
        </w:rPr>
        <w:t xml:space="preserve"> (в случае реализ</w:t>
      </w:r>
      <w:r w:rsidR="004C6622">
        <w:rPr>
          <w:rFonts w:ascii="PT Astra Serif" w:hAnsi="PT Astra Serif"/>
          <w:sz w:val="26"/>
          <w:szCs w:val="26"/>
        </w:rPr>
        <w:t xml:space="preserve">ации </w:t>
      </w:r>
      <w:r>
        <w:rPr>
          <w:rFonts w:ascii="PT Astra Serif" w:hAnsi="PT Astra Serif"/>
          <w:sz w:val="26"/>
          <w:szCs w:val="26"/>
        </w:rPr>
        <w:t>инвестиционн</w:t>
      </w:r>
      <w:r w:rsidR="004C6622">
        <w:rPr>
          <w:rFonts w:ascii="PT Astra Serif" w:hAnsi="PT Astra Serif"/>
          <w:sz w:val="26"/>
          <w:szCs w:val="26"/>
        </w:rPr>
        <w:t>ого</w:t>
      </w:r>
      <w:r>
        <w:rPr>
          <w:rFonts w:ascii="PT Astra Serif" w:hAnsi="PT Astra Serif"/>
          <w:sz w:val="26"/>
          <w:szCs w:val="26"/>
        </w:rPr>
        <w:t xml:space="preserve"> проект</w:t>
      </w:r>
      <w:r w:rsidR="004C6622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>)</w:t>
      </w:r>
      <w:r w:rsidR="00C770F8">
        <w:rPr>
          <w:rFonts w:ascii="PT Astra Serif" w:hAnsi="PT Astra Serif"/>
          <w:sz w:val="26"/>
          <w:szCs w:val="26"/>
        </w:rPr>
        <w:t>;</w:t>
      </w:r>
    </w:p>
    <w:p w:rsidR="00F93885" w:rsidRPr="00F93885" w:rsidRDefault="00F93885" w:rsidP="00F9388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справки </w:t>
      </w:r>
      <w:r w:rsidRPr="00F93885">
        <w:rPr>
          <w:rFonts w:ascii="PT Astra Serif" w:hAnsi="PT Astra Serif"/>
          <w:sz w:val="26"/>
          <w:szCs w:val="26"/>
        </w:rPr>
        <w:t>о мерах стимулирования, реализуемых в отношении инвестора и (или) привлеченных лиц (в случае их привлечения) на день подачи заявления;</w:t>
      </w:r>
    </w:p>
    <w:p w:rsidR="00F93885" w:rsidRDefault="00F93885" w:rsidP="00F9388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F93885">
        <w:rPr>
          <w:rFonts w:ascii="PT Astra Serif" w:hAnsi="PT Astra Serif"/>
          <w:sz w:val="26"/>
          <w:szCs w:val="26"/>
        </w:rPr>
        <w:t>справк</w:t>
      </w:r>
      <w:r>
        <w:rPr>
          <w:rFonts w:ascii="PT Astra Serif" w:hAnsi="PT Astra Serif"/>
          <w:sz w:val="26"/>
          <w:szCs w:val="26"/>
        </w:rPr>
        <w:t>и</w:t>
      </w:r>
      <w:r w:rsidRPr="00F93885">
        <w:rPr>
          <w:rFonts w:ascii="PT Astra Serif" w:hAnsi="PT Astra Serif"/>
          <w:sz w:val="26"/>
          <w:szCs w:val="26"/>
        </w:rPr>
        <w:t xml:space="preserve"> с подтверждением соответствия инвестора и (или) привлеченных лиц (в случае их привлечения) требованиям настоящего порядка;</w:t>
      </w:r>
    </w:p>
    <w:p w:rsidR="005660C6" w:rsidRDefault="009E5F2D" w:rsidP="005660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информации, </w:t>
      </w:r>
      <w:r w:rsidR="00C770F8">
        <w:rPr>
          <w:rFonts w:ascii="PT Astra Serif" w:hAnsi="PT Astra Serif"/>
          <w:sz w:val="26"/>
          <w:szCs w:val="26"/>
        </w:rPr>
        <w:t xml:space="preserve">содержащейся в </w:t>
      </w:r>
      <w:r w:rsidR="00B25386" w:rsidRPr="00D97401">
        <w:rPr>
          <w:rFonts w:ascii="PT Astra Serif" w:hAnsi="PT Astra Serif"/>
          <w:sz w:val="26"/>
          <w:szCs w:val="26"/>
        </w:rPr>
        <w:t>бизнес-план</w:t>
      </w:r>
      <w:r w:rsidR="00C770F8">
        <w:rPr>
          <w:rFonts w:ascii="PT Astra Serif" w:hAnsi="PT Astra Serif"/>
          <w:sz w:val="26"/>
          <w:szCs w:val="26"/>
        </w:rPr>
        <w:t>е</w:t>
      </w:r>
      <w:r w:rsidR="009D6C0D">
        <w:rPr>
          <w:rFonts w:ascii="PT Astra Serif" w:hAnsi="PT Astra Serif"/>
          <w:sz w:val="26"/>
          <w:szCs w:val="26"/>
        </w:rPr>
        <w:t xml:space="preserve"> и финансовой модели</w:t>
      </w:r>
      <w:r w:rsidR="00CE6BBC">
        <w:rPr>
          <w:rFonts w:ascii="PT Astra Serif" w:hAnsi="PT Astra Serif"/>
          <w:sz w:val="26"/>
          <w:szCs w:val="26"/>
        </w:rPr>
        <w:t xml:space="preserve"> (в пределах функций </w:t>
      </w:r>
      <w:r w:rsidR="00F26835">
        <w:rPr>
          <w:rFonts w:ascii="PT Astra Serif" w:hAnsi="PT Astra Serif"/>
          <w:sz w:val="26"/>
          <w:szCs w:val="26"/>
        </w:rPr>
        <w:t>отраслевого департамента</w:t>
      </w:r>
      <w:r w:rsidR="00CE6BBC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;</w:t>
      </w:r>
    </w:p>
    <w:p w:rsidR="00CB2FFD" w:rsidRDefault="004C662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анализ и оценку</w:t>
      </w:r>
      <w:r w:rsidRPr="00D97401">
        <w:rPr>
          <w:rFonts w:ascii="PT Astra Serif" w:hAnsi="PT Astra Serif"/>
          <w:sz w:val="26"/>
          <w:szCs w:val="26"/>
        </w:rPr>
        <w:t xml:space="preserve"> возможности предоставления мер стимулирования из числа мер, предусмотренных </w:t>
      </w:r>
      <w:r w:rsidR="00CB2FFD" w:rsidRPr="00D97401">
        <w:rPr>
          <w:rFonts w:ascii="PT Astra Serif" w:hAnsi="PT Astra Serif"/>
          <w:sz w:val="26"/>
          <w:szCs w:val="26"/>
        </w:rPr>
        <w:t xml:space="preserve">Федеральным законом от 31 декабря 2014 года № 488-ФЗ «О промышленной политике в Российской Федерации», </w:t>
      </w:r>
      <w:r w:rsidR="00CB2FFD" w:rsidRPr="004C6622">
        <w:rPr>
          <w:rFonts w:ascii="PT Astra Serif" w:hAnsi="PT Astra Serif"/>
          <w:sz w:val="26"/>
          <w:szCs w:val="26"/>
        </w:rPr>
        <w:t xml:space="preserve">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</w:t>
      </w:r>
      <w:r w:rsidR="00CB2FFD" w:rsidRPr="00D97401">
        <w:rPr>
          <w:rFonts w:ascii="PT Astra Serif" w:hAnsi="PT Astra Serif"/>
          <w:sz w:val="26"/>
          <w:szCs w:val="26"/>
        </w:rPr>
        <w:t>нормативными правовыми актами Томской области</w:t>
      </w:r>
      <w:r w:rsidR="00F93885" w:rsidRPr="00F93885">
        <w:rPr>
          <w:rFonts w:ascii="PT Astra Serif" w:hAnsi="PT Astra Serif"/>
          <w:sz w:val="26"/>
          <w:szCs w:val="26"/>
        </w:rPr>
        <w:t xml:space="preserve"> </w:t>
      </w:r>
      <w:r w:rsidR="00F93885" w:rsidRPr="00D97401">
        <w:rPr>
          <w:rFonts w:ascii="PT Astra Serif" w:hAnsi="PT Astra Serif"/>
          <w:sz w:val="26"/>
          <w:szCs w:val="26"/>
        </w:rPr>
        <w:t>которые инвестор предлагает включить в специальный инвестиционный контракт</w:t>
      </w:r>
      <w:r w:rsidR="00CB2FFD">
        <w:rPr>
          <w:rFonts w:ascii="PT Astra Serif" w:hAnsi="PT Astra Serif"/>
          <w:sz w:val="26"/>
          <w:szCs w:val="26"/>
        </w:rPr>
        <w:t>;</w:t>
      </w:r>
    </w:p>
    <w:p w:rsidR="00B25386" w:rsidRDefault="005660C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анализ и оценку </w:t>
      </w:r>
      <w:r w:rsidR="00B25386" w:rsidRPr="00D97401">
        <w:rPr>
          <w:rFonts w:ascii="PT Astra Serif" w:hAnsi="PT Astra Serif"/>
          <w:sz w:val="26"/>
          <w:szCs w:val="26"/>
        </w:rPr>
        <w:t>значимост</w:t>
      </w:r>
      <w:r>
        <w:rPr>
          <w:rFonts w:ascii="PT Astra Serif" w:hAnsi="PT Astra Serif"/>
          <w:sz w:val="26"/>
          <w:szCs w:val="26"/>
        </w:rPr>
        <w:t>и</w:t>
      </w:r>
      <w:r w:rsidR="00B25386" w:rsidRPr="00D97401">
        <w:rPr>
          <w:rFonts w:ascii="PT Astra Serif" w:hAnsi="PT Astra Serif"/>
          <w:sz w:val="26"/>
          <w:szCs w:val="26"/>
        </w:rPr>
        <w:t xml:space="preserve"> вклад</w:t>
      </w:r>
      <w:r>
        <w:rPr>
          <w:rFonts w:ascii="PT Astra Serif" w:hAnsi="PT Astra Serif"/>
          <w:sz w:val="26"/>
          <w:szCs w:val="26"/>
        </w:rPr>
        <w:t>а</w:t>
      </w:r>
      <w:r w:rsidR="00B25386" w:rsidRPr="00D97401">
        <w:rPr>
          <w:rFonts w:ascii="PT Astra Serif" w:hAnsi="PT Astra Serif"/>
          <w:sz w:val="26"/>
          <w:szCs w:val="26"/>
        </w:rPr>
        <w:t xml:space="preserve"> результатов</w:t>
      </w:r>
      <w:r w:rsidR="00F93885">
        <w:rPr>
          <w:rFonts w:ascii="PT Astra Serif" w:hAnsi="PT Astra Serif"/>
          <w:sz w:val="26"/>
          <w:szCs w:val="26"/>
        </w:rPr>
        <w:t xml:space="preserve"> (показателей) </w:t>
      </w:r>
      <w:r w:rsidR="008F569A" w:rsidRPr="00D97401">
        <w:rPr>
          <w:rFonts w:ascii="PT Astra Serif" w:hAnsi="PT Astra Serif"/>
          <w:sz w:val="26"/>
          <w:szCs w:val="26"/>
        </w:rPr>
        <w:t>реализации</w:t>
      </w:r>
      <w:r w:rsidR="00B25386" w:rsidRPr="00D97401">
        <w:rPr>
          <w:rFonts w:ascii="PT Astra Serif" w:hAnsi="PT Astra Serif"/>
          <w:sz w:val="26"/>
          <w:szCs w:val="26"/>
        </w:rPr>
        <w:t xml:space="preserve"> инвестиционного проекта (нового этапа инвестиционного проекта) в </w:t>
      </w:r>
      <w:r w:rsidR="00355E84" w:rsidRPr="00D97401">
        <w:rPr>
          <w:rFonts w:ascii="PT Astra Serif" w:hAnsi="PT Astra Serif"/>
          <w:sz w:val="26"/>
          <w:szCs w:val="26"/>
        </w:rPr>
        <w:t>решение задач и (или) достижение целевых показателей и индикаторов государственн</w:t>
      </w:r>
      <w:r w:rsidR="00792132">
        <w:rPr>
          <w:rFonts w:ascii="PT Astra Serif" w:hAnsi="PT Astra Serif"/>
          <w:sz w:val="26"/>
          <w:szCs w:val="26"/>
        </w:rPr>
        <w:t>ой</w:t>
      </w:r>
      <w:r w:rsidR="00355E84" w:rsidRPr="00D97401">
        <w:rPr>
          <w:rFonts w:ascii="PT Astra Serif" w:hAnsi="PT Astra Serif"/>
          <w:sz w:val="26"/>
          <w:szCs w:val="26"/>
        </w:rPr>
        <w:t xml:space="preserve"> программ</w:t>
      </w:r>
      <w:r w:rsidR="00792132">
        <w:rPr>
          <w:rFonts w:ascii="PT Astra Serif" w:hAnsi="PT Astra Serif"/>
          <w:sz w:val="26"/>
          <w:szCs w:val="26"/>
        </w:rPr>
        <w:t>ы</w:t>
      </w:r>
      <w:r w:rsidR="00355E84" w:rsidRPr="00D97401">
        <w:rPr>
          <w:rFonts w:ascii="PT Astra Serif" w:hAnsi="PT Astra Serif"/>
          <w:sz w:val="26"/>
          <w:szCs w:val="26"/>
        </w:rPr>
        <w:t xml:space="preserve"> Томской обл</w:t>
      </w:r>
      <w:r w:rsidR="000444A9" w:rsidRPr="00D97401">
        <w:rPr>
          <w:rFonts w:ascii="PT Astra Serif" w:hAnsi="PT Astra Serif"/>
          <w:sz w:val="26"/>
          <w:szCs w:val="26"/>
        </w:rPr>
        <w:t>асти в отрасл</w:t>
      </w:r>
      <w:r w:rsidR="00792132">
        <w:rPr>
          <w:rFonts w:ascii="PT Astra Serif" w:hAnsi="PT Astra Serif"/>
          <w:sz w:val="26"/>
          <w:szCs w:val="26"/>
        </w:rPr>
        <w:t>и</w:t>
      </w:r>
      <w:r w:rsidR="000444A9" w:rsidRPr="00D97401">
        <w:rPr>
          <w:rFonts w:ascii="PT Astra Serif" w:hAnsi="PT Astra Serif"/>
          <w:sz w:val="26"/>
          <w:szCs w:val="26"/>
        </w:rPr>
        <w:t xml:space="preserve"> промышленности</w:t>
      </w:r>
      <w:r w:rsidR="00792132">
        <w:rPr>
          <w:rFonts w:ascii="PT Astra Serif" w:hAnsi="PT Astra Serif"/>
          <w:sz w:val="26"/>
          <w:szCs w:val="26"/>
        </w:rPr>
        <w:t>, в рамках которой реализуется инвестиционный проект</w:t>
      </w:r>
      <w:r w:rsidR="00B25386" w:rsidRPr="00D97401">
        <w:rPr>
          <w:rFonts w:ascii="PT Astra Serif" w:hAnsi="PT Astra Serif"/>
          <w:sz w:val="26"/>
          <w:szCs w:val="26"/>
        </w:rPr>
        <w:t>;</w:t>
      </w:r>
    </w:p>
    <w:p w:rsidR="00210E09" w:rsidRDefault="00210E09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анализ и оценку</w:t>
      </w:r>
      <w:r w:rsidRPr="00210E09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необходимости включения в специальный инвестиционных контракт </w:t>
      </w:r>
      <w:r w:rsidRPr="00210E09">
        <w:rPr>
          <w:rFonts w:ascii="PT Astra Serif" w:hAnsi="PT Astra Serif"/>
          <w:sz w:val="26"/>
          <w:szCs w:val="26"/>
        </w:rPr>
        <w:t>штрафных санкци</w:t>
      </w:r>
      <w:r>
        <w:rPr>
          <w:rFonts w:ascii="PT Astra Serif" w:hAnsi="PT Astra Serif"/>
          <w:sz w:val="26"/>
          <w:szCs w:val="26"/>
        </w:rPr>
        <w:t>й</w:t>
      </w:r>
      <w:r w:rsidRPr="00210E09">
        <w:rPr>
          <w:rFonts w:ascii="PT Astra Serif" w:hAnsi="PT Astra Serif"/>
          <w:sz w:val="26"/>
          <w:szCs w:val="26"/>
        </w:rPr>
        <w:t>, подлежащих уплате инвестором и (или) привлеченными лицами (в случае их привлечения), Томской областью, муниципальными образованиями (в случае если стороной специального инвестиционного контракта выступают муниципальные образования)</w:t>
      </w:r>
      <w:r w:rsidR="00F938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Pr="00210E09">
        <w:rPr>
          <w:rFonts w:ascii="PT Astra Serif" w:hAnsi="PT Astra Serif"/>
          <w:sz w:val="26"/>
          <w:szCs w:val="26"/>
        </w:rPr>
        <w:t>с учетом типовой формой специального инвестиционного контракта для отдельных отраслей промышленности,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промышленности», и положений настоящего порядка</w:t>
      </w:r>
      <w:r>
        <w:rPr>
          <w:rFonts w:ascii="PT Astra Serif" w:hAnsi="PT Astra Serif"/>
          <w:sz w:val="26"/>
          <w:szCs w:val="26"/>
        </w:rPr>
        <w:t>;</w:t>
      </w:r>
    </w:p>
    <w:p w:rsidR="001207E3" w:rsidRPr="00D97401" w:rsidRDefault="00775F26" w:rsidP="001207E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</w:t>
      </w:r>
      <w:r w:rsidR="00355E84" w:rsidRPr="00D97401">
        <w:rPr>
          <w:rFonts w:ascii="PT Astra Serif" w:hAnsi="PT Astra Serif"/>
          <w:sz w:val="26"/>
          <w:szCs w:val="26"/>
        </w:rPr>
        <w:t>) Департамент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355E84" w:rsidRPr="00D97401">
        <w:rPr>
          <w:rFonts w:ascii="PT Astra Serif" w:hAnsi="PT Astra Serif"/>
          <w:sz w:val="26"/>
          <w:szCs w:val="26"/>
        </w:rPr>
        <w:t>экономики Администрации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355E84" w:rsidRPr="00D97401">
        <w:rPr>
          <w:rFonts w:ascii="PT Astra Serif" w:hAnsi="PT Astra Serif"/>
          <w:sz w:val="26"/>
          <w:szCs w:val="26"/>
        </w:rPr>
        <w:t>Томской области</w:t>
      </w:r>
      <w:r w:rsidR="00B25386" w:rsidRPr="00D97401">
        <w:rPr>
          <w:rFonts w:ascii="PT Astra Serif" w:hAnsi="PT Astra Serif"/>
          <w:sz w:val="26"/>
          <w:szCs w:val="26"/>
        </w:rPr>
        <w:t xml:space="preserve"> для п</w:t>
      </w:r>
      <w:r w:rsidR="00527D66">
        <w:rPr>
          <w:rFonts w:ascii="PT Astra Serif" w:hAnsi="PT Astra Serif"/>
          <w:sz w:val="26"/>
          <w:szCs w:val="26"/>
        </w:rPr>
        <w:t xml:space="preserve">редставления </w:t>
      </w:r>
      <w:r w:rsidR="00B25386" w:rsidRPr="00D97401">
        <w:rPr>
          <w:rFonts w:ascii="PT Astra Serif" w:hAnsi="PT Astra Serif"/>
          <w:sz w:val="26"/>
          <w:szCs w:val="26"/>
        </w:rPr>
        <w:t>заключени</w:t>
      </w:r>
      <w:r w:rsidR="00EC382B" w:rsidRPr="00D97401">
        <w:rPr>
          <w:rFonts w:ascii="PT Astra Serif" w:hAnsi="PT Astra Serif"/>
          <w:sz w:val="26"/>
          <w:szCs w:val="26"/>
        </w:rPr>
        <w:t>я</w:t>
      </w:r>
      <w:r w:rsidR="00527D66">
        <w:rPr>
          <w:rFonts w:ascii="PT Astra Serif" w:hAnsi="PT Astra Serif"/>
          <w:sz w:val="26"/>
          <w:szCs w:val="26"/>
        </w:rPr>
        <w:t xml:space="preserve"> об эффективности </w:t>
      </w:r>
      <w:r w:rsidR="000B0538">
        <w:rPr>
          <w:rFonts w:ascii="PT Astra Serif" w:hAnsi="PT Astra Serif"/>
          <w:sz w:val="26"/>
          <w:szCs w:val="26"/>
        </w:rPr>
        <w:t xml:space="preserve">(неэффективности) </w:t>
      </w:r>
      <w:r w:rsidR="00527D66" w:rsidRPr="00D97401">
        <w:rPr>
          <w:rFonts w:ascii="PT Astra Serif" w:hAnsi="PT Astra Serif"/>
          <w:sz w:val="26"/>
          <w:szCs w:val="26"/>
        </w:rPr>
        <w:t xml:space="preserve">инвестиционного проекта </w:t>
      </w:r>
      <w:r w:rsidR="00527D66">
        <w:rPr>
          <w:rFonts w:ascii="PT Astra Serif" w:hAnsi="PT Astra Serif"/>
          <w:sz w:val="26"/>
          <w:szCs w:val="26"/>
        </w:rPr>
        <w:t>(нового этапа инвестиционного проекта)</w:t>
      </w:r>
      <w:r w:rsidR="009E5F2D">
        <w:rPr>
          <w:rFonts w:ascii="PT Astra Serif" w:hAnsi="PT Astra Serif"/>
          <w:sz w:val="26"/>
          <w:szCs w:val="26"/>
        </w:rPr>
        <w:t>,</w:t>
      </w:r>
      <w:r w:rsidR="001207E3" w:rsidRPr="001207E3">
        <w:rPr>
          <w:rFonts w:ascii="PT Astra Serif" w:hAnsi="PT Astra Serif"/>
          <w:sz w:val="26"/>
          <w:szCs w:val="26"/>
        </w:rPr>
        <w:t xml:space="preserve"> </w:t>
      </w:r>
      <w:r w:rsidR="001207E3" w:rsidRPr="00D97401">
        <w:rPr>
          <w:rFonts w:ascii="PT Astra Serif" w:hAnsi="PT Astra Serif"/>
          <w:sz w:val="26"/>
          <w:szCs w:val="26"/>
        </w:rPr>
        <w:t>включающего в себя следующую информацию:</w:t>
      </w:r>
    </w:p>
    <w:p w:rsidR="000A2896" w:rsidRDefault="001207E3" w:rsidP="000E3EB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анализ </w:t>
      </w:r>
      <w:r w:rsidR="009E5F2D">
        <w:rPr>
          <w:rFonts w:ascii="PT Astra Serif" w:hAnsi="PT Astra Serif"/>
          <w:sz w:val="26"/>
          <w:szCs w:val="26"/>
        </w:rPr>
        <w:t xml:space="preserve">и оценку </w:t>
      </w:r>
      <w:r w:rsidRPr="00D97401">
        <w:rPr>
          <w:rFonts w:ascii="PT Astra Serif" w:hAnsi="PT Astra Serif"/>
          <w:sz w:val="26"/>
          <w:szCs w:val="26"/>
        </w:rPr>
        <w:t xml:space="preserve">инвестиционного проекта </w:t>
      </w:r>
      <w:r>
        <w:rPr>
          <w:rFonts w:ascii="PT Astra Serif" w:hAnsi="PT Astra Serif"/>
          <w:sz w:val="26"/>
          <w:szCs w:val="26"/>
        </w:rPr>
        <w:t xml:space="preserve">(нового этапа инвестиционного проекта) на </w:t>
      </w:r>
      <w:r w:rsidRPr="00D97401">
        <w:rPr>
          <w:rFonts w:ascii="PT Astra Serif" w:hAnsi="PT Astra Serif"/>
          <w:sz w:val="26"/>
          <w:szCs w:val="26"/>
        </w:rPr>
        <w:t>соответстви</w:t>
      </w:r>
      <w:r w:rsidR="009E5F2D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приоритетам социально-экономического развития Томской области</w:t>
      </w:r>
      <w:r w:rsidR="000A2896">
        <w:rPr>
          <w:rFonts w:ascii="PT Astra Serif" w:hAnsi="PT Astra Serif"/>
          <w:sz w:val="26"/>
          <w:szCs w:val="26"/>
        </w:rPr>
        <w:t>;</w:t>
      </w:r>
    </w:p>
    <w:p w:rsidR="00550F62" w:rsidRDefault="001207E3" w:rsidP="001207E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анализ </w:t>
      </w:r>
      <w:r w:rsidR="009E5F2D">
        <w:rPr>
          <w:rFonts w:ascii="PT Astra Serif" w:hAnsi="PT Astra Serif"/>
          <w:sz w:val="26"/>
          <w:szCs w:val="26"/>
        </w:rPr>
        <w:t xml:space="preserve">и оценку </w:t>
      </w:r>
      <w:r w:rsidRPr="00D97401">
        <w:rPr>
          <w:rFonts w:ascii="PT Astra Serif" w:hAnsi="PT Astra Serif"/>
          <w:sz w:val="26"/>
          <w:szCs w:val="26"/>
        </w:rPr>
        <w:t xml:space="preserve">инвестиционного проекта </w:t>
      </w:r>
      <w:r>
        <w:rPr>
          <w:rFonts w:ascii="PT Astra Serif" w:hAnsi="PT Astra Serif"/>
          <w:sz w:val="26"/>
          <w:szCs w:val="26"/>
        </w:rPr>
        <w:t xml:space="preserve">(нового этапа инвестиционного проекта) </w:t>
      </w:r>
      <w:r w:rsidR="009E5F2D">
        <w:rPr>
          <w:rFonts w:ascii="PT Astra Serif" w:hAnsi="PT Astra Serif"/>
          <w:sz w:val="26"/>
          <w:szCs w:val="26"/>
        </w:rPr>
        <w:t>на соответствие критериям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0A2896">
        <w:rPr>
          <w:rFonts w:ascii="PT Astra Serif" w:hAnsi="PT Astra Serif"/>
          <w:sz w:val="26"/>
          <w:szCs w:val="26"/>
        </w:rPr>
        <w:t>с</w:t>
      </w:r>
      <w:r w:rsidR="000A2896" w:rsidRPr="000A2896">
        <w:rPr>
          <w:rFonts w:ascii="PT Astra Serif" w:hAnsi="PT Astra Serif"/>
          <w:sz w:val="26"/>
          <w:szCs w:val="26"/>
        </w:rPr>
        <w:t>оциальн</w:t>
      </w:r>
      <w:r w:rsidR="000A2896">
        <w:rPr>
          <w:rFonts w:ascii="PT Astra Serif" w:hAnsi="PT Astra Serif"/>
          <w:sz w:val="26"/>
          <w:szCs w:val="26"/>
        </w:rPr>
        <w:t xml:space="preserve">ой </w:t>
      </w:r>
      <w:r w:rsidR="00550F62">
        <w:rPr>
          <w:rFonts w:ascii="PT Astra Serif" w:hAnsi="PT Astra Serif"/>
          <w:sz w:val="26"/>
          <w:szCs w:val="26"/>
        </w:rPr>
        <w:t xml:space="preserve">и бюджетной </w:t>
      </w:r>
      <w:r w:rsidR="000A2896">
        <w:rPr>
          <w:rFonts w:ascii="PT Astra Serif" w:hAnsi="PT Astra Serif"/>
          <w:sz w:val="26"/>
          <w:szCs w:val="26"/>
        </w:rPr>
        <w:t>эффективности</w:t>
      </w:r>
      <w:r w:rsidR="00550F62">
        <w:rPr>
          <w:rFonts w:ascii="PT Astra Serif" w:hAnsi="PT Astra Serif"/>
          <w:sz w:val="26"/>
          <w:szCs w:val="26"/>
        </w:rPr>
        <w:t>.</w:t>
      </w:r>
    </w:p>
    <w:p w:rsidR="0030798E" w:rsidRPr="00D97401" w:rsidRDefault="00550F62" w:rsidP="000E3EB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0E3EB9" w:rsidRPr="00D97401">
        <w:rPr>
          <w:rFonts w:ascii="PT Astra Serif" w:hAnsi="PT Astra Serif"/>
          <w:sz w:val="26"/>
          <w:szCs w:val="26"/>
        </w:rPr>
        <w:t xml:space="preserve">ценка </w:t>
      </w:r>
      <w:r w:rsidRPr="00D97401">
        <w:rPr>
          <w:rFonts w:ascii="PT Astra Serif" w:hAnsi="PT Astra Serif"/>
          <w:sz w:val="26"/>
          <w:szCs w:val="26"/>
        </w:rPr>
        <w:t xml:space="preserve">инвестиционного проекта </w:t>
      </w:r>
      <w:r>
        <w:rPr>
          <w:rFonts w:ascii="PT Astra Serif" w:hAnsi="PT Astra Serif"/>
          <w:sz w:val="26"/>
          <w:szCs w:val="26"/>
        </w:rPr>
        <w:t xml:space="preserve">(нового этапа инвестиционного проекта) на соответствие критериям, указанным в абзацах втором и третьем настоящего подпункта, </w:t>
      </w:r>
      <w:r w:rsidR="000E3EB9" w:rsidRPr="00D97401">
        <w:rPr>
          <w:rFonts w:ascii="PT Astra Serif" w:hAnsi="PT Astra Serif"/>
          <w:sz w:val="26"/>
          <w:szCs w:val="26"/>
        </w:rPr>
        <w:t xml:space="preserve">осуществляется в соответствии с </w:t>
      </w:r>
      <w:r w:rsidR="007222E9" w:rsidRPr="00D97401">
        <w:rPr>
          <w:rFonts w:ascii="PT Astra Serif" w:hAnsi="PT Astra Serif"/>
          <w:sz w:val="26"/>
          <w:szCs w:val="26"/>
        </w:rPr>
        <w:t>м</w:t>
      </w:r>
      <w:r w:rsidR="000E3EB9" w:rsidRPr="00D97401">
        <w:rPr>
          <w:rFonts w:ascii="PT Astra Serif" w:hAnsi="PT Astra Serif"/>
          <w:sz w:val="26"/>
          <w:szCs w:val="26"/>
        </w:rPr>
        <w:t>етодикой оценки эффективности инвестиционных проектов, заявленных субъектом инвестиционный деятельности на получение государственной поддержки из областного бюджета, утвержденной распоряжением Губернатора Томской области;</w:t>
      </w:r>
    </w:p>
    <w:p w:rsidR="00B25386" w:rsidRPr="00D97401" w:rsidRDefault="00775F26" w:rsidP="000B05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F1113D" w:rsidRPr="00D97401">
        <w:rPr>
          <w:rFonts w:ascii="PT Astra Serif" w:hAnsi="PT Astra Serif"/>
          <w:sz w:val="26"/>
          <w:szCs w:val="26"/>
        </w:rPr>
        <w:t>уполномоченны</w:t>
      </w:r>
      <w:r w:rsidR="00BA140A" w:rsidRPr="00D97401">
        <w:rPr>
          <w:rFonts w:ascii="PT Astra Serif" w:hAnsi="PT Astra Serif"/>
          <w:sz w:val="26"/>
          <w:szCs w:val="26"/>
        </w:rPr>
        <w:t xml:space="preserve">е </w:t>
      </w:r>
      <w:r w:rsidR="00B25386" w:rsidRPr="00D97401">
        <w:rPr>
          <w:rFonts w:ascii="PT Astra Serif" w:hAnsi="PT Astra Serif"/>
          <w:sz w:val="26"/>
          <w:szCs w:val="26"/>
        </w:rPr>
        <w:t>орган</w:t>
      </w:r>
      <w:r w:rsidR="00BA140A" w:rsidRPr="00D97401">
        <w:rPr>
          <w:rFonts w:ascii="PT Astra Serif" w:hAnsi="PT Astra Serif"/>
          <w:sz w:val="26"/>
          <w:szCs w:val="26"/>
        </w:rPr>
        <w:t>ы</w:t>
      </w:r>
      <w:r w:rsidR="00B25386" w:rsidRPr="00D97401">
        <w:rPr>
          <w:rFonts w:ascii="PT Astra Serif" w:hAnsi="PT Astra Serif"/>
          <w:sz w:val="26"/>
          <w:szCs w:val="26"/>
        </w:rPr>
        <w:t xml:space="preserve"> местного самоуправления муниципальн</w:t>
      </w:r>
      <w:r w:rsidR="00BA140A" w:rsidRPr="00D97401">
        <w:rPr>
          <w:rFonts w:ascii="PT Astra Serif" w:hAnsi="PT Astra Serif"/>
          <w:sz w:val="26"/>
          <w:szCs w:val="26"/>
        </w:rPr>
        <w:t>ых</w:t>
      </w:r>
      <w:r w:rsidR="00B25386" w:rsidRPr="00D97401">
        <w:rPr>
          <w:rFonts w:ascii="PT Astra Serif" w:hAnsi="PT Astra Serif"/>
          <w:sz w:val="26"/>
          <w:szCs w:val="26"/>
        </w:rPr>
        <w:t xml:space="preserve"> образовани</w:t>
      </w:r>
      <w:r w:rsidR="00BA140A" w:rsidRPr="00D97401">
        <w:rPr>
          <w:rFonts w:ascii="PT Astra Serif" w:hAnsi="PT Astra Serif"/>
          <w:sz w:val="26"/>
          <w:szCs w:val="26"/>
        </w:rPr>
        <w:t>й</w:t>
      </w:r>
      <w:r w:rsidR="00FC1B18" w:rsidRPr="00D97401">
        <w:rPr>
          <w:rFonts w:ascii="PT Astra Serif" w:hAnsi="PT Astra Serif"/>
          <w:sz w:val="26"/>
          <w:szCs w:val="26"/>
        </w:rPr>
        <w:t xml:space="preserve"> в случае реализация </w:t>
      </w:r>
      <w:r w:rsidR="00B25386" w:rsidRPr="00D97401">
        <w:rPr>
          <w:rFonts w:ascii="PT Astra Serif" w:hAnsi="PT Astra Serif"/>
          <w:sz w:val="26"/>
          <w:szCs w:val="26"/>
        </w:rPr>
        <w:t>инвестиционного проекта (нового этапа инвестиционного проекта</w:t>
      </w:r>
      <w:r w:rsidR="00FC1B18" w:rsidRPr="00D97401">
        <w:rPr>
          <w:rFonts w:ascii="PT Astra Serif" w:hAnsi="PT Astra Serif"/>
          <w:sz w:val="26"/>
          <w:szCs w:val="26"/>
        </w:rPr>
        <w:t>) на территории муниципального образования</w:t>
      </w:r>
      <w:r w:rsidR="001632D6">
        <w:rPr>
          <w:rFonts w:ascii="PT Astra Serif" w:hAnsi="PT Astra Serif"/>
          <w:sz w:val="26"/>
          <w:szCs w:val="26"/>
        </w:rPr>
        <w:t xml:space="preserve"> и </w:t>
      </w:r>
      <w:r w:rsidR="001632D6">
        <w:rPr>
          <w:rFonts w:ascii="PT Astra Serif" w:hAnsi="PT Astra Serif"/>
          <w:sz w:val="26"/>
          <w:szCs w:val="26"/>
        </w:rPr>
        <w:br/>
      </w:r>
      <w:r w:rsidR="001632D6">
        <w:rPr>
          <w:rFonts w:ascii="PT Astra Serif" w:hAnsi="PT Astra Serif"/>
          <w:sz w:val="26"/>
          <w:szCs w:val="26"/>
        </w:rPr>
        <w:lastRenderedPageBreak/>
        <w:t xml:space="preserve">(или) наличия предложения инвестора о </w:t>
      </w:r>
      <w:r w:rsidR="001632D6" w:rsidRPr="00D97401">
        <w:rPr>
          <w:rFonts w:ascii="PT Astra Serif" w:hAnsi="PT Astra Serif"/>
          <w:sz w:val="26"/>
          <w:szCs w:val="26"/>
        </w:rPr>
        <w:t>предоставлени</w:t>
      </w:r>
      <w:r w:rsidR="001632D6">
        <w:rPr>
          <w:rFonts w:ascii="PT Astra Serif" w:hAnsi="PT Astra Serif"/>
          <w:sz w:val="26"/>
          <w:szCs w:val="26"/>
        </w:rPr>
        <w:t>и</w:t>
      </w:r>
      <w:r w:rsidR="001632D6" w:rsidRPr="00D97401">
        <w:rPr>
          <w:rFonts w:ascii="PT Astra Serif" w:hAnsi="PT Astra Serif"/>
          <w:sz w:val="26"/>
          <w:szCs w:val="26"/>
        </w:rPr>
        <w:t xml:space="preserve"> мер стимулирования из числа мер, предусмотренных муниципальными правовыми актами,</w:t>
      </w:r>
      <w:r w:rsidR="001632D6" w:rsidRPr="00D97401">
        <w:t xml:space="preserve"> </w:t>
      </w:r>
      <w:r w:rsidR="00B25386" w:rsidRPr="00D97401">
        <w:rPr>
          <w:rFonts w:ascii="PT Astra Serif" w:hAnsi="PT Astra Serif"/>
          <w:sz w:val="26"/>
          <w:szCs w:val="26"/>
        </w:rPr>
        <w:t>для представления заключени</w:t>
      </w:r>
      <w:r w:rsidR="001632D6">
        <w:rPr>
          <w:rFonts w:ascii="PT Astra Serif" w:hAnsi="PT Astra Serif"/>
          <w:sz w:val="26"/>
          <w:szCs w:val="26"/>
        </w:rPr>
        <w:t>я</w:t>
      </w:r>
      <w:r w:rsidR="00527D66">
        <w:rPr>
          <w:rFonts w:ascii="PT Astra Serif" w:hAnsi="PT Astra Serif"/>
          <w:sz w:val="26"/>
          <w:szCs w:val="26"/>
        </w:rPr>
        <w:t xml:space="preserve"> о возможности </w:t>
      </w:r>
      <w:r w:rsidR="000B0538">
        <w:rPr>
          <w:rFonts w:ascii="PT Astra Serif" w:hAnsi="PT Astra Serif"/>
          <w:sz w:val="26"/>
          <w:szCs w:val="26"/>
        </w:rPr>
        <w:t xml:space="preserve">(невозможности) </w:t>
      </w:r>
      <w:r w:rsidR="00527D66">
        <w:rPr>
          <w:rFonts w:ascii="PT Astra Serif" w:hAnsi="PT Astra Serif"/>
          <w:sz w:val="26"/>
          <w:szCs w:val="26"/>
        </w:rPr>
        <w:t>реализации инвестиционного проекта (нового этапа инвестиционного проекта) на территории муниципального образования</w:t>
      </w:r>
      <w:r w:rsidR="001632D6">
        <w:rPr>
          <w:rFonts w:ascii="PT Astra Serif" w:hAnsi="PT Astra Serif"/>
          <w:sz w:val="26"/>
          <w:szCs w:val="26"/>
        </w:rPr>
        <w:t xml:space="preserve"> и (или) о возможности (невозможности) </w:t>
      </w:r>
      <w:r w:rsidR="001632D6" w:rsidRPr="00D97401">
        <w:rPr>
          <w:rFonts w:ascii="PT Astra Serif" w:hAnsi="PT Astra Serif"/>
          <w:sz w:val="26"/>
          <w:szCs w:val="26"/>
        </w:rPr>
        <w:t>предоставлени</w:t>
      </w:r>
      <w:r w:rsidR="001632D6">
        <w:rPr>
          <w:rFonts w:ascii="PT Astra Serif" w:hAnsi="PT Astra Serif"/>
          <w:sz w:val="26"/>
          <w:szCs w:val="26"/>
        </w:rPr>
        <w:t>и</w:t>
      </w:r>
      <w:r w:rsidR="001632D6" w:rsidRPr="00D97401">
        <w:rPr>
          <w:rFonts w:ascii="PT Astra Serif" w:hAnsi="PT Astra Serif"/>
          <w:sz w:val="26"/>
          <w:szCs w:val="26"/>
        </w:rPr>
        <w:t xml:space="preserve"> мер стимулирования из числа мер, предусмотренных муниципальными правовыми актам</w:t>
      </w:r>
      <w:r w:rsidR="001632D6">
        <w:rPr>
          <w:rFonts w:ascii="PT Astra Serif" w:hAnsi="PT Astra Serif"/>
          <w:sz w:val="26"/>
          <w:szCs w:val="26"/>
        </w:rPr>
        <w:t>и</w:t>
      </w:r>
      <w:r w:rsidR="00B25386" w:rsidRPr="00D97401">
        <w:rPr>
          <w:rFonts w:ascii="PT Astra Serif" w:hAnsi="PT Astra Serif"/>
          <w:sz w:val="26"/>
          <w:szCs w:val="26"/>
        </w:rPr>
        <w:t>, включающ</w:t>
      </w:r>
      <w:r w:rsidR="00F1113D" w:rsidRPr="00D97401">
        <w:rPr>
          <w:rFonts w:ascii="PT Astra Serif" w:hAnsi="PT Astra Serif"/>
          <w:sz w:val="26"/>
          <w:szCs w:val="26"/>
        </w:rPr>
        <w:t>его</w:t>
      </w:r>
      <w:r w:rsidR="00B25386" w:rsidRPr="00D97401">
        <w:rPr>
          <w:rFonts w:ascii="PT Astra Serif" w:hAnsi="PT Astra Serif"/>
          <w:sz w:val="26"/>
          <w:szCs w:val="26"/>
        </w:rPr>
        <w:t xml:space="preserve"> в себя следующую информацию:</w:t>
      </w:r>
    </w:p>
    <w:p w:rsidR="00B25386" w:rsidRPr="00D97401" w:rsidRDefault="004C662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анализ и оценку</w:t>
      </w:r>
      <w:r w:rsidR="00B25386" w:rsidRPr="00D97401">
        <w:rPr>
          <w:rFonts w:ascii="PT Astra Serif" w:hAnsi="PT Astra Serif"/>
          <w:sz w:val="26"/>
          <w:szCs w:val="26"/>
        </w:rPr>
        <w:t xml:space="preserve"> целесообразности реализации инвестиционного проекта (нового этапа инвестиционного проекта) на территории муниципального образования </w:t>
      </w:r>
      <w:r w:rsidR="00F93885">
        <w:rPr>
          <w:rFonts w:ascii="PT Astra Serif" w:hAnsi="PT Astra Serif"/>
          <w:sz w:val="26"/>
          <w:szCs w:val="26"/>
        </w:rPr>
        <w:t>с учетом</w:t>
      </w:r>
      <w:r>
        <w:rPr>
          <w:rFonts w:ascii="PT Astra Serif" w:hAnsi="PT Astra Serif"/>
          <w:sz w:val="26"/>
          <w:szCs w:val="26"/>
        </w:rPr>
        <w:t xml:space="preserve"> бизнес-план</w:t>
      </w:r>
      <w:r w:rsidR="00F93885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 xml:space="preserve">инвестиционного проекта </w:t>
      </w:r>
      <w:r>
        <w:rPr>
          <w:rFonts w:ascii="PT Astra Serif" w:hAnsi="PT Astra Serif"/>
          <w:sz w:val="26"/>
          <w:szCs w:val="26"/>
        </w:rPr>
        <w:t>(нового этапа инвестиционного проекта)</w:t>
      </w:r>
      <w:r w:rsidR="00B25386" w:rsidRPr="00D97401">
        <w:rPr>
          <w:rFonts w:ascii="PT Astra Serif" w:hAnsi="PT Astra Serif"/>
          <w:sz w:val="26"/>
          <w:szCs w:val="26"/>
        </w:rPr>
        <w:t>;</w:t>
      </w:r>
    </w:p>
    <w:p w:rsidR="00B25386" w:rsidRPr="00D97401" w:rsidRDefault="004C662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анализ и оценку</w:t>
      </w:r>
      <w:r w:rsidR="00B25386" w:rsidRPr="00D97401">
        <w:rPr>
          <w:rFonts w:ascii="PT Astra Serif" w:hAnsi="PT Astra Serif"/>
          <w:sz w:val="26"/>
          <w:szCs w:val="26"/>
        </w:rPr>
        <w:t xml:space="preserve"> возможности предоставления мер стимулирования</w:t>
      </w:r>
      <w:r w:rsidR="0052093A" w:rsidRPr="00D97401">
        <w:rPr>
          <w:rFonts w:ascii="PT Astra Serif" w:hAnsi="PT Astra Serif"/>
          <w:sz w:val="26"/>
          <w:szCs w:val="26"/>
        </w:rPr>
        <w:t xml:space="preserve"> </w:t>
      </w:r>
      <w:r w:rsidR="00B25386" w:rsidRPr="00D97401">
        <w:rPr>
          <w:rFonts w:ascii="PT Astra Serif" w:hAnsi="PT Astra Serif"/>
          <w:sz w:val="26"/>
          <w:szCs w:val="26"/>
        </w:rPr>
        <w:t>из числа мер, предусмотренных муниципальными правовыми актам</w:t>
      </w:r>
      <w:r w:rsidR="00242FB3" w:rsidRPr="00D97401">
        <w:rPr>
          <w:rFonts w:ascii="PT Astra Serif" w:hAnsi="PT Astra Serif"/>
          <w:sz w:val="26"/>
          <w:szCs w:val="26"/>
        </w:rPr>
        <w:t>и,</w:t>
      </w:r>
      <w:r w:rsidR="00242FB3" w:rsidRPr="00D97401">
        <w:t xml:space="preserve"> </w:t>
      </w:r>
      <w:r w:rsidR="00242FB3" w:rsidRPr="00D97401">
        <w:rPr>
          <w:rFonts w:ascii="PT Astra Serif" w:hAnsi="PT Astra Serif"/>
          <w:sz w:val="26"/>
          <w:szCs w:val="26"/>
        </w:rPr>
        <w:t>которые инвестор предлагает включить в специальный инвестиционный контракт</w:t>
      </w:r>
      <w:r w:rsidR="001632D6">
        <w:rPr>
          <w:rFonts w:ascii="PT Astra Serif" w:hAnsi="PT Astra Serif"/>
          <w:sz w:val="26"/>
          <w:szCs w:val="26"/>
        </w:rPr>
        <w:t xml:space="preserve"> (при наличии этого предложения)</w:t>
      </w:r>
      <w:r w:rsidR="00B25386" w:rsidRPr="00D97401">
        <w:rPr>
          <w:rFonts w:ascii="PT Astra Serif" w:hAnsi="PT Astra Serif"/>
          <w:sz w:val="26"/>
          <w:szCs w:val="26"/>
        </w:rPr>
        <w:t>;</w:t>
      </w:r>
    </w:p>
    <w:p w:rsidR="00B25386" w:rsidRPr="00D97401" w:rsidRDefault="004C662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анализ и оценку</w:t>
      </w:r>
      <w:r w:rsidR="00B25386" w:rsidRPr="00D97401">
        <w:rPr>
          <w:rFonts w:ascii="PT Astra Serif" w:hAnsi="PT Astra Serif"/>
          <w:sz w:val="26"/>
          <w:szCs w:val="26"/>
        </w:rPr>
        <w:t xml:space="preserve"> возможности реализации инвестиционного проекта (нового этапа инвестиционного проекта) на земельном участке</w:t>
      </w:r>
      <w:r w:rsidR="00D15488">
        <w:rPr>
          <w:rFonts w:ascii="PT Astra Serif" w:hAnsi="PT Astra Serif"/>
          <w:sz w:val="26"/>
          <w:szCs w:val="26"/>
        </w:rPr>
        <w:t xml:space="preserve">, </w:t>
      </w:r>
      <w:r w:rsidR="00D15488" w:rsidRPr="00D15488">
        <w:rPr>
          <w:rFonts w:ascii="PT Astra Serif" w:hAnsi="PT Astra Serif"/>
          <w:sz w:val="26"/>
          <w:szCs w:val="26"/>
        </w:rPr>
        <w:t>планируемом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D15488">
        <w:rPr>
          <w:rFonts w:ascii="PT Astra Serif" w:hAnsi="PT Astra Serif"/>
          <w:sz w:val="26"/>
          <w:szCs w:val="26"/>
        </w:rPr>
        <w:t xml:space="preserve">для </w:t>
      </w:r>
      <w:r w:rsidR="00D15488" w:rsidRPr="00D97401">
        <w:rPr>
          <w:rFonts w:ascii="PT Astra Serif" w:hAnsi="PT Astra Serif"/>
          <w:sz w:val="26"/>
          <w:szCs w:val="26"/>
        </w:rPr>
        <w:t>реализ</w:t>
      </w:r>
      <w:r w:rsidR="00D15488">
        <w:rPr>
          <w:rFonts w:ascii="PT Astra Serif" w:hAnsi="PT Astra Serif"/>
          <w:sz w:val="26"/>
          <w:szCs w:val="26"/>
        </w:rPr>
        <w:t xml:space="preserve">ации </w:t>
      </w:r>
      <w:r w:rsidR="00D15488" w:rsidRPr="00D97401">
        <w:rPr>
          <w:rFonts w:ascii="PT Astra Serif" w:hAnsi="PT Astra Serif"/>
          <w:sz w:val="26"/>
          <w:szCs w:val="26"/>
        </w:rPr>
        <w:t>инвестиционн</w:t>
      </w:r>
      <w:r w:rsidR="00D15488">
        <w:rPr>
          <w:rFonts w:ascii="PT Astra Serif" w:hAnsi="PT Astra Serif"/>
          <w:sz w:val="26"/>
          <w:szCs w:val="26"/>
        </w:rPr>
        <w:t>ого</w:t>
      </w:r>
      <w:r w:rsidR="00D15488" w:rsidRPr="00D97401">
        <w:rPr>
          <w:rFonts w:ascii="PT Astra Serif" w:hAnsi="PT Astra Serif"/>
          <w:sz w:val="26"/>
          <w:szCs w:val="26"/>
        </w:rPr>
        <w:t xml:space="preserve"> проект</w:t>
      </w:r>
      <w:r w:rsidR="00D15488">
        <w:rPr>
          <w:rFonts w:ascii="PT Astra Serif" w:hAnsi="PT Astra Serif"/>
          <w:sz w:val="26"/>
          <w:szCs w:val="26"/>
        </w:rPr>
        <w:t>а (нового этапа инвестиционного проекта),</w:t>
      </w:r>
      <w:r w:rsidR="00D15488" w:rsidRPr="00D97401">
        <w:rPr>
          <w:rFonts w:ascii="PT Astra Serif" w:hAnsi="PT Astra Serif"/>
          <w:sz w:val="26"/>
          <w:szCs w:val="26"/>
        </w:rPr>
        <w:t xml:space="preserve"> </w:t>
      </w:r>
      <w:r w:rsidR="00B25386" w:rsidRPr="00D97401">
        <w:rPr>
          <w:rFonts w:ascii="PT Astra Serif" w:hAnsi="PT Astra Serif"/>
          <w:sz w:val="26"/>
          <w:szCs w:val="26"/>
        </w:rPr>
        <w:t>с учетом вида разрешенного использования земельного участка, категории земель и утвержденных муниципальным образованием правил землепользования и застройки;</w:t>
      </w:r>
    </w:p>
    <w:p w:rsidR="00527D66" w:rsidRPr="00527D66" w:rsidRDefault="00775F2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г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355E84" w:rsidRPr="00D97401">
        <w:rPr>
          <w:rFonts w:ascii="PT Astra Serif" w:hAnsi="PT Astra Serif"/>
          <w:sz w:val="26"/>
          <w:szCs w:val="26"/>
        </w:rPr>
        <w:t xml:space="preserve">Департамент природных ресурсов и охраны </w:t>
      </w:r>
      <w:r w:rsidR="00B25386" w:rsidRPr="00D97401">
        <w:rPr>
          <w:rFonts w:ascii="PT Astra Serif" w:hAnsi="PT Astra Serif"/>
          <w:sz w:val="26"/>
          <w:szCs w:val="26"/>
        </w:rPr>
        <w:t xml:space="preserve">окружающей среды </w:t>
      </w:r>
      <w:r w:rsidR="00355E84" w:rsidRPr="00D97401">
        <w:rPr>
          <w:rFonts w:ascii="PT Astra Serif" w:hAnsi="PT Astra Serif"/>
          <w:sz w:val="26"/>
          <w:szCs w:val="26"/>
        </w:rPr>
        <w:t>Томской области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1632D6" w:rsidRPr="00D97401">
        <w:rPr>
          <w:rFonts w:ascii="PT Astra Serif" w:hAnsi="PT Astra Serif"/>
          <w:sz w:val="26"/>
          <w:szCs w:val="26"/>
        </w:rPr>
        <w:t>в случае представления инвестором заявления, предусматривающего реализацию инвестиционного проекта (нового этапа инвестиционного проекта</w:t>
      </w:r>
      <w:r w:rsidR="001632D6">
        <w:rPr>
          <w:rFonts w:ascii="PT Astra Serif" w:hAnsi="PT Astra Serif"/>
          <w:sz w:val="26"/>
          <w:szCs w:val="26"/>
        </w:rPr>
        <w:t>)</w:t>
      </w:r>
      <w:r w:rsidR="001632D6" w:rsidRPr="00D97401">
        <w:rPr>
          <w:rFonts w:ascii="PT Astra Serif" w:hAnsi="PT Astra Serif"/>
          <w:sz w:val="26"/>
          <w:szCs w:val="26"/>
        </w:rPr>
        <w:t xml:space="preserve"> </w:t>
      </w:r>
      <w:r w:rsidR="00B25386" w:rsidRPr="00D97401">
        <w:rPr>
          <w:rFonts w:ascii="PT Astra Serif" w:hAnsi="PT Astra Serif"/>
          <w:sz w:val="26"/>
          <w:szCs w:val="26"/>
        </w:rPr>
        <w:t xml:space="preserve">для </w:t>
      </w:r>
      <w:r w:rsidR="00CB2FFD">
        <w:rPr>
          <w:rFonts w:ascii="PT Astra Serif" w:hAnsi="PT Astra Serif"/>
          <w:sz w:val="26"/>
          <w:szCs w:val="26"/>
        </w:rPr>
        <w:t>представления</w:t>
      </w:r>
      <w:r w:rsidR="00B25386" w:rsidRPr="00D97401">
        <w:rPr>
          <w:rFonts w:ascii="PT Astra Serif" w:hAnsi="PT Astra Serif"/>
          <w:sz w:val="26"/>
          <w:szCs w:val="26"/>
        </w:rPr>
        <w:t xml:space="preserve"> заключения (нового</w:t>
      </w:r>
      <w:r w:rsidR="00355E84" w:rsidRPr="00D97401">
        <w:rPr>
          <w:rFonts w:ascii="PT Astra Serif" w:hAnsi="PT Astra Serif"/>
          <w:sz w:val="26"/>
          <w:szCs w:val="26"/>
        </w:rPr>
        <w:t xml:space="preserve"> этапа инвестиционного проекта) </w:t>
      </w:r>
      <w:r w:rsidR="00527D66" w:rsidRPr="00D97401">
        <w:rPr>
          <w:rFonts w:ascii="PT Astra Serif" w:hAnsi="PT Astra Serif"/>
          <w:sz w:val="26"/>
          <w:szCs w:val="26"/>
        </w:rPr>
        <w:t>о возможности</w:t>
      </w:r>
      <w:r w:rsidR="000B0538">
        <w:rPr>
          <w:rFonts w:ascii="PT Astra Serif" w:hAnsi="PT Astra Serif"/>
          <w:sz w:val="26"/>
          <w:szCs w:val="26"/>
        </w:rPr>
        <w:t xml:space="preserve"> (невозможности)</w:t>
      </w:r>
      <w:r w:rsidR="00527D66" w:rsidRPr="00D97401">
        <w:rPr>
          <w:rFonts w:ascii="PT Astra Serif" w:hAnsi="PT Astra Serif"/>
          <w:sz w:val="26"/>
          <w:szCs w:val="26"/>
        </w:rPr>
        <w:t xml:space="preserve"> реализации мероприятий по внедрению наилучших доступных технологий в</w:t>
      </w:r>
      <w:r w:rsidR="001632D6">
        <w:rPr>
          <w:rFonts w:ascii="PT Astra Serif" w:hAnsi="PT Astra Serif"/>
          <w:sz w:val="26"/>
          <w:szCs w:val="26"/>
        </w:rPr>
        <w:t xml:space="preserve"> рамках инвестиционного проекта</w:t>
      </w:r>
      <w:r w:rsidR="00355E84" w:rsidRPr="00D97401">
        <w:rPr>
          <w:rFonts w:ascii="PT Astra Serif" w:hAnsi="PT Astra Serif"/>
          <w:sz w:val="26"/>
          <w:szCs w:val="26"/>
        </w:rPr>
        <w:t>, включающего мероприятия по внедрению наилучших доступных технологий по охране окружающей сре</w:t>
      </w:r>
      <w:r w:rsidR="00527D66">
        <w:rPr>
          <w:rFonts w:ascii="PT Astra Serif" w:hAnsi="PT Astra Serif"/>
          <w:sz w:val="26"/>
          <w:szCs w:val="26"/>
        </w:rPr>
        <w:t xml:space="preserve">ды и экологической безопасности), </w:t>
      </w:r>
      <w:r w:rsidR="00527D66" w:rsidRPr="00527D66">
        <w:rPr>
          <w:rFonts w:ascii="PT Astra Serif" w:hAnsi="PT Astra Serif"/>
          <w:sz w:val="26"/>
          <w:szCs w:val="26"/>
        </w:rPr>
        <w:t xml:space="preserve">включающего в себя </w:t>
      </w:r>
      <w:r w:rsidR="00527D66">
        <w:rPr>
          <w:rFonts w:ascii="PT Astra Serif" w:hAnsi="PT Astra Serif"/>
          <w:sz w:val="26"/>
          <w:szCs w:val="26"/>
        </w:rPr>
        <w:t xml:space="preserve">анализ и оценку плана мероприятий по охране окружающей среды (для объектов </w:t>
      </w:r>
      <w:r w:rsidR="00527D66">
        <w:rPr>
          <w:rFonts w:ascii="PT Astra Serif" w:hAnsi="PT Astra Serif"/>
          <w:sz w:val="26"/>
          <w:szCs w:val="26"/>
          <w:lang w:val="en-US"/>
        </w:rPr>
        <w:t>II</w:t>
      </w:r>
      <w:r w:rsidR="00527D66">
        <w:rPr>
          <w:rFonts w:ascii="PT Astra Serif" w:hAnsi="PT Astra Serif"/>
          <w:sz w:val="26"/>
          <w:szCs w:val="26"/>
        </w:rPr>
        <w:t xml:space="preserve"> и </w:t>
      </w:r>
      <w:r w:rsidR="00527D66">
        <w:rPr>
          <w:rFonts w:ascii="PT Astra Serif" w:hAnsi="PT Astra Serif"/>
          <w:sz w:val="26"/>
          <w:szCs w:val="26"/>
          <w:lang w:val="en-US"/>
        </w:rPr>
        <w:t>III</w:t>
      </w:r>
      <w:r w:rsidR="00527D66">
        <w:rPr>
          <w:rFonts w:ascii="PT Astra Serif" w:hAnsi="PT Astra Serif"/>
          <w:sz w:val="26"/>
          <w:szCs w:val="26"/>
        </w:rPr>
        <w:t xml:space="preserve"> категории), программы повышения экологической эффективности и перечня планируемых к внедрению наилучших доступных технологий.</w:t>
      </w:r>
    </w:p>
    <w:p w:rsidR="00AE7C76" w:rsidRPr="00D97401" w:rsidRDefault="00C836C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Указанные в </w:t>
      </w:r>
      <w:proofErr w:type="gramStart"/>
      <w:r w:rsidRPr="00D97401">
        <w:rPr>
          <w:rFonts w:ascii="PT Astra Serif" w:hAnsi="PT Astra Serif"/>
          <w:sz w:val="26"/>
          <w:szCs w:val="26"/>
        </w:rPr>
        <w:t>подпунктах</w:t>
      </w:r>
      <w:proofErr w:type="gramEnd"/>
      <w:r w:rsidR="00C619F3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 xml:space="preserve">а) – г) настоящего подпункта </w:t>
      </w:r>
      <w:r w:rsidR="00AE7C76" w:rsidRPr="00D97401">
        <w:rPr>
          <w:rFonts w:ascii="PT Astra Serif" w:hAnsi="PT Astra Serif"/>
          <w:sz w:val="26"/>
          <w:szCs w:val="26"/>
        </w:rPr>
        <w:t xml:space="preserve">заключения </w:t>
      </w:r>
      <w:r w:rsidRPr="00D97401">
        <w:rPr>
          <w:rFonts w:ascii="PT Astra Serif" w:hAnsi="PT Astra Serif"/>
          <w:sz w:val="26"/>
          <w:szCs w:val="26"/>
        </w:rPr>
        <w:t>(далее –заключения</w:t>
      </w:r>
      <w:r w:rsidR="00946D91">
        <w:rPr>
          <w:rFonts w:ascii="PT Astra Serif" w:hAnsi="PT Astra Serif"/>
          <w:sz w:val="26"/>
          <w:szCs w:val="26"/>
        </w:rPr>
        <w:t xml:space="preserve"> </w:t>
      </w:r>
      <w:r w:rsidR="00946D91" w:rsidRPr="00D97401">
        <w:rPr>
          <w:rFonts w:ascii="PT Astra Serif" w:hAnsi="PT Astra Serif"/>
          <w:sz w:val="26"/>
          <w:szCs w:val="26"/>
        </w:rPr>
        <w:t>компетентных</w:t>
      </w:r>
      <w:r w:rsidR="00946D91">
        <w:rPr>
          <w:rFonts w:ascii="PT Astra Serif" w:hAnsi="PT Astra Serif"/>
          <w:sz w:val="26"/>
          <w:szCs w:val="26"/>
        </w:rPr>
        <w:t xml:space="preserve"> органов</w:t>
      </w:r>
      <w:r w:rsidRPr="00D97401">
        <w:rPr>
          <w:rFonts w:ascii="PT Astra Serif" w:hAnsi="PT Astra Serif"/>
          <w:sz w:val="26"/>
          <w:szCs w:val="26"/>
        </w:rPr>
        <w:t xml:space="preserve">) </w:t>
      </w:r>
      <w:r w:rsidR="00AE7C76" w:rsidRPr="00D97401">
        <w:rPr>
          <w:rFonts w:ascii="PT Astra Serif" w:hAnsi="PT Astra Serif"/>
          <w:sz w:val="26"/>
          <w:szCs w:val="26"/>
        </w:rPr>
        <w:t xml:space="preserve">составляются на бланке </w:t>
      </w:r>
      <w:r w:rsidR="00AB700B" w:rsidRPr="00D97401">
        <w:rPr>
          <w:rFonts w:ascii="PT Astra Serif" w:hAnsi="PT Astra Serif"/>
          <w:sz w:val="26"/>
          <w:szCs w:val="26"/>
        </w:rPr>
        <w:t>компетентного органа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AE7C76" w:rsidRPr="00D97401">
        <w:rPr>
          <w:rFonts w:ascii="PT Astra Serif" w:hAnsi="PT Astra Serif"/>
          <w:sz w:val="26"/>
          <w:szCs w:val="26"/>
        </w:rPr>
        <w:t>в форме служебной записки или письма</w:t>
      </w:r>
      <w:r w:rsidR="00AB700B" w:rsidRPr="00D97401">
        <w:rPr>
          <w:rFonts w:ascii="PT Astra Serif" w:hAnsi="PT Astra Serif"/>
          <w:sz w:val="26"/>
          <w:szCs w:val="26"/>
        </w:rPr>
        <w:t xml:space="preserve"> в соответствии с правилами делопроизводства, установленными в компетентн</w:t>
      </w:r>
      <w:r w:rsidR="00242FB3" w:rsidRPr="00D97401">
        <w:rPr>
          <w:rFonts w:ascii="PT Astra Serif" w:hAnsi="PT Astra Serif"/>
          <w:sz w:val="26"/>
          <w:szCs w:val="26"/>
        </w:rPr>
        <w:t>ом</w:t>
      </w:r>
      <w:r w:rsidR="00AB700B" w:rsidRPr="00D97401">
        <w:rPr>
          <w:rFonts w:ascii="PT Astra Serif" w:hAnsi="PT Astra Serif"/>
          <w:sz w:val="26"/>
          <w:szCs w:val="26"/>
        </w:rPr>
        <w:t xml:space="preserve"> орга</w:t>
      </w:r>
      <w:r w:rsidR="00242FB3" w:rsidRPr="00D97401">
        <w:rPr>
          <w:rFonts w:ascii="PT Astra Serif" w:hAnsi="PT Astra Serif"/>
          <w:sz w:val="26"/>
          <w:szCs w:val="26"/>
        </w:rPr>
        <w:t>не</w:t>
      </w:r>
      <w:r w:rsidR="00AE7C76" w:rsidRPr="00D97401">
        <w:rPr>
          <w:rFonts w:ascii="PT Astra Serif" w:hAnsi="PT Astra Serif"/>
          <w:sz w:val="26"/>
          <w:szCs w:val="26"/>
        </w:rPr>
        <w:t>.</w:t>
      </w:r>
    </w:p>
    <w:p w:rsidR="00B25386" w:rsidRPr="00D97401" w:rsidRDefault="00355E84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2E3A13" w:rsidRPr="00D97401">
        <w:rPr>
          <w:rFonts w:ascii="PT Astra Serif" w:hAnsi="PT Astra Serif"/>
          <w:sz w:val="26"/>
          <w:szCs w:val="26"/>
        </w:rPr>
        <w:t>7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B25386" w:rsidRPr="00D97401">
        <w:rPr>
          <w:rFonts w:ascii="PT Astra Serif" w:hAnsi="PT Astra Serif"/>
          <w:sz w:val="26"/>
          <w:szCs w:val="26"/>
        </w:rPr>
        <w:t xml:space="preserve">Срок подготовки </w:t>
      </w:r>
      <w:r w:rsidR="00AE7C76" w:rsidRPr="00D97401">
        <w:rPr>
          <w:rFonts w:ascii="PT Astra Serif" w:hAnsi="PT Astra Serif"/>
          <w:sz w:val="26"/>
          <w:szCs w:val="26"/>
        </w:rPr>
        <w:t>и представления</w:t>
      </w:r>
      <w:r w:rsidR="00A06EC1" w:rsidRPr="00D97401">
        <w:rPr>
          <w:rFonts w:ascii="PT Astra Serif" w:hAnsi="PT Astra Serif"/>
          <w:sz w:val="26"/>
          <w:szCs w:val="26"/>
        </w:rPr>
        <w:t xml:space="preserve"> </w:t>
      </w:r>
      <w:r w:rsidR="00946D91" w:rsidRPr="00D97401">
        <w:rPr>
          <w:rFonts w:ascii="PT Astra Serif" w:hAnsi="PT Astra Serif"/>
          <w:sz w:val="26"/>
          <w:szCs w:val="26"/>
        </w:rPr>
        <w:t>заключений компетентных</w:t>
      </w:r>
      <w:r w:rsidR="00946D91">
        <w:rPr>
          <w:rFonts w:ascii="PT Astra Serif" w:hAnsi="PT Astra Serif"/>
          <w:sz w:val="26"/>
          <w:szCs w:val="26"/>
        </w:rPr>
        <w:t xml:space="preserve"> органов</w:t>
      </w:r>
      <w:r w:rsidR="00946D91" w:rsidRPr="00D97401">
        <w:rPr>
          <w:rFonts w:ascii="PT Astra Serif" w:hAnsi="PT Astra Serif"/>
          <w:sz w:val="26"/>
          <w:szCs w:val="26"/>
        </w:rPr>
        <w:t xml:space="preserve"> </w:t>
      </w:r>
      <w:r w:rsidR="00AE7C76" w:rsidRPr="00D97401">
        <w:rPr>
          <w:rFonts w:ascii="PT Astra Serif" w:hAnsi="PT Astra Serif"/>
          <w:sz w:val="26"/>
          <w:szCs w:val="26"/>
        </w:rPr>
        <w:t xml:space="preserve">в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полномоченный орган</w:t>
      </w:r>
      <w:r w:rsidR="00B25386" w:rsidRPr="00D97401">
        <w:rPr>
          <w:rFonts w:ascii="PT Astra Serif" w:hAnsi="PT Astra Serif"/>
          <w:sz w:val="26"/>
          <w:szCs w:val="26"/>
        </w:rPr>
        <w:t xml:space="preserve"> не должен превышать </w:t>
      </w:r>
      <w:r w:rsidR="00242FB3" w:rsidRPr="00D97401">
        <w:rPr>
          <w:rFonts w:ascii="PT Astra Serif" w:hAnsi="PT Astra Serif"/>
          <w:sz w:val="26"/>
          <w:szCs w:val="26"/>
        </w:rPr>
        <w:t>5</w:t>
      </w:r>
      <w:r w:rsidR="00B25386" w:rsidRPr="00D97401">
        <w:rPr>
          <w:rFonts w:ascii="PT Astra Serif" w:hAnsi="PT Astra Serif"/>
          <w:sz w:val="26"/>
          <w:szCs w:val="26"/>
        </w:rPr>
        <w:t xml:space="preserve"> рабочих дней </w:t>
      </w:r>
      <w:r w:rsidR="00AE7C76" w:rsidRPr="00D97401">
        <w:rPr>
          <w:rFonts w:ascii="PT Astra Serif" w:hAnsi="PT Astra Serif"/>
          <w:sz w:val="26"/>
          <w:szCs w:val="26"/>
        </w:rPr>
        <w:t>после</w:t>
      </w:r>
      <w:r w:rsidR="00B25386" w:rsidRPr="00D97401">
        <w:rPr>
          <w:rFonts w:ascii="PT Astra Serif" w:hAnsi="PT Astra Serif"/>
          <w:sz w:val="26"/>
          <w:szCs w:val="26"/>
        </w:rPr>
        <w:t xml:space="preserve"> дня получения документов</w:t>
      </w:r>
      <w:r w:rsidR="00A06EC1" w:rsidRPr="00D97401">
        <w:rPr>
          <w:rFonts w:ascii="PT Astra Serif" w:hAnsi="PT Astra Serif"/>
          <w:sz w:val="26"/>
          <w:szCs w:val="26"/>
        </w:rPr>
        <w:t xml:space="preserve"> инвестора</w:t>
      </w:r>
      <w:r w:rsidR="00B25386" w:rsidRPr="00D97401">
        <w:rPr>
          <w:rFonts w:ascii="PT Astra Serif" w:hAnsi="PT Astra Serif"/>
          <w:sz w:val="26"/>
          <w:szCs w:val="26"/>
        </w:rPr>
        <w:t xml:space="preserve"> от</w:t>
      </w:r>
      <w:r w:rsidR="00D70F9F" w:rsidRPr="00D97401">
        <w:rPr>
          <w:rFonts w:ascii="PT Astra Serif" w:hAnsi="PT Astra Serif"/>
          <w:sz w:val="26"/>
          <w:szCs w:val="26"/>
        </w:rPr>
        <w:t xml:space="preserve">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полномоченного органа</w:t>
      </w:r>
      <w:r w:rsidR="00B25386" w:rsidRPr="00D97401">
        <w:rPr>
          <w:rFonts w:ascii="PT Astra Serif" w:hAnsi="PT Astra Serif"/>
          <w:sz w:val="26"/>
          <w:szCs w:val="26"/>
        </w:rPr>
        <w:t>.</w:t>
      </w:r>
    </w:p>
    <w:p w:rsidR="00DA53F5" w:rsidRPr="00D97401" w:rsidRDefault="00D70F9F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CB1F68" w:rsidRPr="00D97401">
        <w:rPr>
          <w:rFonts w:ascii="PT Astra Serif" w:hAnsi="PT Astra Serif"/>
          <w:sz w:val="26"/>
          <w:szCs w:val="26"/>
        </w:rPr>
        <w:t>8</w:t>
      </w:r>
      <w:r w:rsidR="00B25386" w:rsidRPr="00D97401">
        <w:rPr>
          <w:rFonts w:ascii="PT Astra Serif" w:hAnsi="PT Astra Serif"/>
          <w:sz w:val="26"/>
          <w:szCs w:val="26"/>
        </w:rPr>
        <w:t xml:space="preserve">. </w:t>
      </w:r>
      <w:r w:rsidR="00D67705" w:rsidRPr="00D97401">
        <w:rPr>
          <w:rFonts w:ascii="PT Astra Serif" w:hAnsi="PT Astra Serif"/>
          <w:sz w:val="26"/>
          <w:szCs w:val="26"/>
        </w:rPr>
        <w:t>Уполномоченный орган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A06EC1" w:rsidRPr="00D97401">
        <w:rPr>
          <w:rFonts w:ascii="PT Astra Serif" w:hAnsi="PT Astra Serif"/>
          <w:sz w:val="26"/>
          <w:szCs w:val="26"/>
        </w:rPr>
        <w:t>с учетом заключений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946D91" w:rsidRPr="00D97401">
        <w:rPr>
          <w:rFonts w:ascii="PT Astra Serif" w:hAnsi="PT Astra Serif"/>
          <w:sz w:val="26"/>
          <w:szCs w:val="26"/>
        </w:rPr>
        <w:t>компетентных</w:t>
      </w:r>
      <w:r w:rsidR="00946D91">
        <w:rPr>
          <w:rFonts w:ascii="PT Astra Serif" w:hAnsi="PT Astra Serif"/>
          <w:sz w:val="26"/>
          <w:szCs w:val="26"/>
        </w:rPr>
        <w:t xml:space="preserve"> органов</w:t>
      </w:r>
      <w:r w:rsidR="00810CDE">
        <w:rPr>
          <w:rFonts w:ascii="PT Astra Serif" w:hAnsi="PT Astra Serif"/>
          <w:sz w:val="26"/>
          <w:szCs w:val="26"/>
        </w:rPr>
        <w:t xml:space="preserve"> в срок </w:t>
      </w:r>
      <w:r w:rsidR="009D53C2" w:rsidRPr="00D97401">
        <w:rPr>
          <w:rFonts w:ascii="PT Astra Serif" w:hAnsi="PT Astra Serif"/>
          <w:sz w:val="26"/>
          <w:szCs w:val="26"/>
        </w:rPr>
        <w:t>не позднее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7222E9" w:rsidRPr="00D97401">
        <w:rPr>
          <w:rFonts w:ascii="PT Astra Serif" w:hAnsi="PT Astra Serif"/>
          <w:sz w:val="26"/>
          <w:szCs w:val="26"/>
        </w:rPr>
        <w:t>10</w:t>
      </w:r>
      <w:r w:rsidR="00B25386" w:rsidRPr="00D97401">
        <w:rPr>
          <w:rFonts w:ascii="PT Astra Serif" w:hAnsi="PT Astra Serif"/>
          <w:sz w:val="26"/>
          <w:szCs w:val="26"/>
        </w:rPr>
        <w:t xml:space="preserve"> рабочих дней со дня их получения</w:t>
      </w:r>
      <w:r w:rsidR="00AE7C76" w:rsidRPr="00D97401">
        <w:rPr>
          <w:rFonts w:ascii="PT Astra Serif" w:hAnsi="PT Astra Serif"/>
          <w:sz w:val="26"/>
          <w:szCs w:val="26"/>
        </w:rPr>
        <w:t xml:space="preserve"> </w:t>
      </w:r>
      <w:r w:rsidR="00A06EC1" w:rsidRPr="00D97401">
        <w:rPr>
          <w:rFonts w:ascii="PT Astra Serif" w:hAnsi="PT Astra Serif"/>
          <w:sz w:val="26"/>
          <w:szCs w:val="26"/>
        </w:rPr>
        <w:t>подготавливает</w:t>
      </w:r>
      <w:r w:rsidR="00DA53F5" w:rsidRPr="00D97401">
        <w:rPr>
          <w:rFonts w:ascii="PT Astra Serif" w:hAnsi="PT Astra Serif"/>
          <w:sz w:val="26"/>
          <w:szCs w:val="26"/>
        </w:rPr>
        <w:t>:</w:t>
      </w:r>
    </w:p>
    <w:p w:rsidR="000B0B89" w:rsidRPr="00D97401" w:rsidRDefault="00DA53F5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1) </w:t>
      </w:r>
      <w:r w:rsidR="00B54359" w:rsidRPr="00D97401">
        <w:rPr>
          <w:rFonts w:ascii="PT Astra Serif" w:hAnsi="PT Astra Serif"/>
          <w:sz w:val="26"/>
          <w:szCs w:val="26"/>
        </w:rPr>
        <w:t>сводное</w:t>
      </w:r>
      <w:r w:rsidR="00B25386" w:rsidRPr="00D97401">
        <w:rPr>
          <w:rFonts w:ascii="PT Astra Serif" w:hAnsi="PT Astra Serif"/>
          <w:sz w:val="26"/>
          <w:szCs w:val="26"/>
        </w:rPr>
        <w:t xml:space="preserve"> заключение</w:t>
      </w:r>
      <w:r w:rsidR="000B0538">
        <w:rPr>
          <w:rFonts w:ascii="PT Astra Serif" w:hAnsi="PT Astra Serif"/>
          <w:sz w:val="26"/>
          <w:szCs w:val="26"/>
        </w:rPr>
        <w:t xml:space="preserve"> о возможности (невозможности) заключения </w:t>
      </w:r>
      <w:r w:rsidR="000B0538" w:rsidRPr="00D97401">
        <w:rPr>
          <w:rFonts w:ascii="PT Astra Serif" w:hAnsi="PT Astra Serif"/>
          <w:sz w:val="26"/>
          <w:szCs w:val="26"/>
        </w:rPr>
        <w:t>специального инвестиционного контракта на предложенных инвестором</w:t>
      </w:r>
      <w:r w:rsidR="00BE5EFB">
        <w:rPr>
          <w:rFonts w:ascii="PT Astra Serif" w:hAnsi="PT Astra Serif"/>
          <w:sz w:val="26"/>
          <w:szCs w:val="26"/>
        </w:rPr>
        <w:t xml:space="preserve"> условиях</w:t>
      </w:r>
      <w:r w:rsidR="000B0B89" w:rsidRPr="00D97401">
        <w:rPr>
          <w:rFonts w:ascii="PT Astra Serif" w:hAnsi="PT Astra Serif"/>
          <w:sz w:val="26"/>
          <w:szCs w:val="26"/>
        </w:rPr>
        <w:t>, которое содержит:</w:t>
      </w:r>
    </w:p>
    <w:p w:rsidR="000B0B89" w:rsidRPr="00D97401" w:rsidRDefault="000B0B89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а) вывод </w:t>
      </w:r>
      <w:r w:rsidR="00C757CA">
        <w:rPr>
          <w:rFonts w:ascii="PT Astra Serif" w:hAnsi="PT Astra Serif"/>
          <w:sz w:val="26"/>
          <w:szCs w:val="26"/>
        </w:rPr>
        <w:t xml:space="preserve">уполномоченного органа </w:t>
      </w:r>
      <w:r w:rsidRPr="00D97401">
        <w:rPr>
          <w:rFonts w:ascii="PT Astra Serif" w:hAnsi="PT Astra Serif"/>
          <w:sz w:val="26"/>
          <w:szCs w:val="26"/>
        </w:rPr>
        <w:t>о соответствии</w:t>
      </w:r>
      <w:r w:rsidR="00C757CA">
        <w:rPr>
          <w:rFonts w:ascii="PT Astra Serif" w:hAnsi="PT Astra Serif"/>
          <w:sz w:val="26"/>
          <w:szCs w:val="26"/>
        </w:rPr>
        <w:t xml:space="preserve"> (несоответствии)</w:t>
      </w:r>
      <w:r w:rsidRPr="00D97401">
        <w:rPr>
          <w:rFonts w:ascii="PT Astra Serif" w:hAnsi="PT Astra Serif"/>
          <w:sz w:val="26"/>
          <w:szCs w:val="26"/>
        </w:rPr>
        <w:t xml:space="preserve"> документов инвестора требованиям пунктов 5 - 2</w:t>
      </w:r>
      <w:r w:rsidR="00F26835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порядка;</w:t>
      </w:r>
    </w:p>
    <w:p w:rsidR="00C757CA" w:rsidRDefault="000B0B89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б) </w:t>
      </w:r>
      <w:r w:rsidR="00C757CA">
        <w:rPr>
          <w:rFonts w:ascii="PT Astra Serif" w:hAnsi="PT Astra Serif"/>
          <w:sz w:val="26"/>
          <w:szCs w:val="26"/>
        </w:rPr>
        <w:t xml:space="preserve">вывод уполномоченного органа </w:t>
      </w:r>
      <w:r w:rsidR="00C757CA" w:rsidRPr="00D97401">
        <w:rPr>
          <w:rFonts w:ascii="PT Astra Serif" w:hAnsi="PT Astra Serif"/>
          <w:sz w:val="26"/>
          <w:szCs w:val="26"/>
        </w:rPr>
        <w:t>об отсутствии (наличии) оснований, предусмотренных пунктом 3</w:t>
      </w:r>
      <w:r w:rsidR="000B0538">
        <w:rPr>
          <w:rFonts w:ascii="PT Astra Serif" w:hAnsi="PT Astra Serif"/>
          <w:sz w:val="26"/>
          <w:szCs w:val="26"/>
        </w:rPr>
        <w:t>5</w:t>
      </w:r>
      <w:r w:rsidR="00C757CA"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C757CA">
        <w:rPr>
          <w:rFonts w:ascii="PT Astra Serif" w:hAnsi="PT Astra Serif"/>
          <w:sz w:val="26"/>
          <w:szCs w:val="26"/>
        </w:rPr>
        <w:t>;</w:t>
      </w:r>
    </w:p>
    <w:p w:rsidR="00FF1408" w:rsidRPr="00D97401" w:rsidRDefault="00C757C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FF1408" w:rsidRPr="00D97401">
        <w:rPr>
          <w:rFonts w:ascii="PT Astra Serif" w:hAnsi="PT Astra Serif"/>
          <w:sz w:val="26"/>
          <w:szCs w:val="26"/>
        </w:rPr>
        <w:t xml:space="preserve">позицию компетентных органов и иную информацию, </w:t>
      </w:r>
      <w:r w:rsidR="00792132">
        <w:rPr>
          <w:rFonts w:ascii="PT Astra Serif" w:hAnsi="PT Astra Serif"/>
          <w:sz w:val="26"/>
          <w:szCs w:val="26"/>
        </w:rPr>
        <w:t>содержащуюся</w:t>
      </w:r>
      <w:r w:rsidR="00FF1408" w:rsidRPr="00D97401">
        <w:rPr>
          <w:rFonts w:ascii="PT Astra Serif" w:hAnsi="PT Astra Serif"/>
          <w:sz w:val="26"/>
          <w:szCs w:val="26"/>
        </w:rPr>
        <w:t xml:space="preserve"> в заключениях</w:t>
      </w:r>
      <w:r w:rsidR="00946D91" w:rsidRPr="00946D91">
        <w:rPr>
          <w:rFonts w:ascii="PT Astra Serif" w:hAnsi="PT Astra Serif"/>
          <w:sz w:val="26"/>
          <w:szCs w:val="26"/>
        </w:rPr>
        <w:t xml:space="preserve"> </w:t>
      </w:r>
      <w:r w:rsidR="00946D91" w:rsidRPr="00D97401">
        <w:rPr>
          <w:rFonts w:ascii="PT Astra Serif" w:hAnsi="PT Astra Serif"/>
          <w:sz w:val="26"/>
          <w:szCs w:val="26"/>
        </w:rPr>
        <w:t>компетентных</w:t>
      </w:r>
      <w:r w:rsidR="00946D91">
        <w:rPr>
          <w:rFonts w:ascii="PT Astra Serif" w:hAnsi="PT Astra Serif"/>
          <w:sz w:val="26"/>
          <w:szCs w:val="26"/>
        </w:rPr>
        <w:t xml:space="preserve"> органов</w:t>
      </w:r>
      <w:r w:rsidR="00FF1408" w:rsidRPr="00D97401">
        <w:rPr>
          <w:rFonts w:ascii="PT Astra Serif" w:hAnsi="PT Astra Serif"/>
          <w:sz w:val="26"/>
          <w:szCs w:val="26"/>
        </w:rPr>
        <w:t>;</w:t>
      </w:r>
    </w:p>
    <w:p w:rsidR="00F26835" w:rsidRDefault="00C757C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</w:t>
      </w:r>
      <w:r w:rsidR="000B0B89" w:rsidRPr="00D97401">
        <w:rPr>
          <w:rFonts w:ascii="PT Astra Serif" w:hAnsi="PT Astra Serif"/>
          <w:sz w:val="26"/>
          <w:szCs w:val="26"/>
        </w:rPr>
        <w:t>)</w:t>
      </w:r>
      <w:r w:rsidR="000B0B89" w:rsidRPr="00D97401">
        <w:t xml:space="preserve"> </w:t>
      </w:r>
      <w:r w:rsidR="000B0B89" w:rsidRPr="00D97401">
        <w:rPr>
          <w:rFonts w:ascii="PT Astra Serif" w:hAnsi="PT Astra Serif"/>
          <w:sz w:val="26"/>
          <w:szCs w:val="26"/>
        </w:rPr>
        <w:t>п</w:t>
      </w:r>
      <w:r w:rsidR="0054702C">
        <w:rPr>
          <w:rFonts w:ascii="PT Astra Serif" w:hAnsi="PT Astra Serif"/>
          <w:sz w:val="26"/>
          <w:szCs w:val="26"/>
        </w:rPr>
        <w:t>озицию</w:t>
      </w:r>
      <w:r w:rsidR="000B0B89" w:rsidRPr="00D97401">
        <w:rPr>
          <w:rFonts w:ascii="PT Astra Serif" w:hAnsi="PT Astra Serif"/>
          <w:sz w:val="26"/>
          <w:szCs w:val="26"/>
        </w:rPr>
        <w:t xml:space="preserve"> уполномоченного органа</w:t>
      </w:r>
      <w:r w:rsidR="00F26835">
        <w:rPr>
          <w:rFonts w:ascii="PT Astra Serif" w:hAnsi="PT Astra Serif"/>
          <w:sz w:val="26"/>
          <w:szCs w:val="26"/>
        </w:rPr>
        <w:t xml:space="preserve"> </w:t>
      </w:r>
      <w:r w:rsidR="000B0B89" w:rsidRPr="00D97401">
        <w:rPr>
          <w:rFonts w:ascii="PT Astra Serif" w:hAnsi="PT Astra Serif"/>
          <w:sz w:val="26"/>
          <w:szCs w:val="26"/>
        </w:rPr>
        <w:t xml:space="preserve">о </w:t>
      </w:r>
      <w:r w:rsidR="00F26835">
        <w:rPr>
          <w:rFonts w:ascii="PT Astra Serif" w:hAnsi="PT Astra Serif"/>
          <w:sz w:val="26"/>
          <w:szCs w:val="26"/>
        </w:rPr>
        <w:t>возможности</w:t>
      </w:r>
      <w:r w:rsidR="000B0B89" w:rsidRPr="00D97401">
        <w:rPr>
          <w:rFonts w:ascii="PT Astra Serif" w:hAnsi="PT Astra Serif"/>
          <w:sz w:val="26"/>
          <w:szCs w:val="26"/>
        </w:rPr>
        <w:t xml:space="preserve"> </w:t>
      </w:r>
      <w:r w:rsidR="00F26835">
        <w:rPr>
          <w:rFonts w:ascii="PT Astra Serif" w:hAnsi="PT Astra Serif"/>
          <w:sz w:val="26"/>
          <w:szCs w:val="26"/>
        </w:rPr>
        <w:t xml:space="preserve">(невозможности) </w:t>
      </w:r>
      <w:r w:rsidR="000B0B89" w:rsidRPr="00D97401">
        <w:rPr>
          <w:rFonts w:ascii="PT Astra Serif" w:hAnsi="PT Astra Serif"/>
          <w:sz w:val="26"/>
          <w:szCs w:val="26"/>
        </w:rPr>
        <w:t>заключения специального инвестиционного контракта на предложенных инвестором условиях</w:t>
      </w:r>
      <w:r w:rsidR="00F26835">
        <w:rPr>
          <w:rFonts w:ascii="PT Astra Serif" w:hAnsi="PT Astra Serif"/>
          <w:sz w:val="26"/>
          <w:szCs w:val="26"/>
        </w:rPr>
        <w:t>.</w:t>
      </w:r>
    </w:p>
    <w:p w:rsidR="000B0538" w:rsidRPr="00D97401" w:rsidRDefault="000B0538" w:rsidP="000B05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Сводное заключение составляется на бланке уполномоченного органа в форме служебной записки;</w:t>
      </w:r>
    </w:p>
    <w:p w:rsidR="000B0538" w:rsidRPr="00B75EC8" w:rsidRDefault="000B0538" w:rsidP="000B05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B75EC8">
        <w:rPr>
          <w:rFonts w:ascii="PT Astra Serif" w:hAnsi="PT Astra Serif"/>
          <w:sz w:val="26"/>
          <w:szCs w:val="26"/>
        </w:rPr>
        <w:t>2) проект специального инвестиционного контракта</w:t>
      </w:r>
      <w:r w:rsidR="00BE5EFB">
        <w:rPr>
          <w:rFonts w:ascii="PT Astra Serif" w:hAnsi="PT Astra Serif"/>
          <w:sz w:val="26"/>
          <w:szCs w:val="26"/>
        </w:rPr>
        <w:t>, составленный</w:t>
      </w:r>
      <w:r w:rsidRPr="00B75EC8">
        <w:rPr>
          <w:rFonts w:ascii="PT Astra Serif" w:hAnsi="PT Astra Serif"/>
          <w:sz w:val="26"/>
          <w:szCs w:val="26"/>
        </w:rPr>
        <w:t xml:space="preserve"> в соответствии с требованиями пункта 41 настоящего порядка.</w:t>
      </w:r>
    </w:p>
    <w:p w:rsidR="00F26835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29. </w:t>
      </w:r>
      <w:r w:rsidR="00F26835">
        <w:rPr>
          <w:rFonts w:ascii="PT Astra Serif" w:hAnsi="PT Astra Serif"/>
          <w:sz w:val="26"/>
          <w:szCs w:val="26"/>
        </w:rPr>
        <w:t xml:space="preserve">Уполномоченный орган </w:t>
      </w:r>
      <w:r>
        <w:rPr>
          <w:rFonts w:ascii="PT Astra Serif" w:hAnsi="PT Astra Serif"/>
          <w:sz w:val="26"/>
          <w:szCs w:val="26"/>
        </w:rPr>
        <w:t xml:space="preserve">подготавливает сводное заключение </w:t>
      </w:r>
      <w:r w:rsidR="00F26835">
        <w:rPr>
          <w:rFonts w:ascii="PT Astra Serif" w:hAnsi="PT Astra Serif"/>
          <w:sz w:val="26"/>
          <w:szCs w:val="26"/>
        </w:rPr>
        <w:t xml:space="preserve">о возможности заключения </w:t>
      </w:r>
      <w:r w:rsidR="00F26835" w:rsidRPr="00D97401">
        <w:rPr>
          <w:rFonts w:ascii="PT Astra Serif" w:hAnsi="PT Astra Serif"/>
          <w:sz w:val="26"/>
          <w:szCs w:val="26"/>
        </w:rPr>
        <w:t>специального инвестиционного контракта на предложенных инвестором условиях</w:t>
      </w:r>
      <w:r w:rsidR="000B0B89" w:rsidRPr="00D97401">
        <w:rPr>
          <w:rFonts w:ascii="PT Astra Serif" w:hAnsi="PT Astra Serif"/>
          <w:sz w:val="26"/>
          <w:szCs w:val="26"/>
        </w:rPr>
        <w:t xml:space="preserve"> </w:t>
      </w:r>
      <w:r w:rsidR="0054702C">
        <w:rPr>
          <w:rFonts w:ascii="PT Astra Serif" w:hAnsi="PT Astra Serif"/>
          <w:sz w:val="26"/>
          <w:szCs w:val="26"/>
        </w:rPr>
        <w:t>в случае</w:t>
      </w:r>
      <w:r w:rsidR="00F26835">
        <w:rPr>
          <w:rFonts w:ascii="PT Astra Serif" w:hAnsi="PT Astra Serif"/>
          <w:sz w:val="26"/>
          <w:szCs w:val="26"/>
        </w:rPr>
        <w:t xml:space="preserve"> одновременного соблюдения следующих условий:</w:t>
      </w:r>
    </w:p>
    <w:p w:rsidR="000B0538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</w:t>
      </w:r>
      <w:r w:rsidR="0054702C" w:rsidRPr="00D97401">
        <w:rPr>
          <w:rFonts w:ascii="PT Astra Serif" w:hAnsi="PT Astra Serif"/>
          <w:sz w:val="26"/>
          <w:szCs w:val="26"/>
        </w:rPr>
        <w:t>соответстви</w:t>
      </w:r>
      <w:r w:rsidR="0054702C">
        <w:rPr>
          <w:rFonts w:ascii="PT Astra Serif" w:hAnsi="PT Astra Serif"/>
          <w:sz w:val="26"/>
          <w:szCs w:val="26"/>
        </w:rPr>
        <w:t>я</w:t>
      </w:r>
      <w:r w:rsidR="00D1230F">
        <w:rPr>
          <w:rFonts w:ascii="PT Astra Serif" w:hAnsi="PT Astra Serif"/>
          <w:sz w:val="26"/>
          <w:szCs w:val="26"/>
        </w:rPr>
        <w:t xml:space="preserve"> </w:t>
      </w:r>
      <w:r w:rsidR="0054702C" w:rsidRPr="00D97401">
        <w:rPr>
          <w:rFonts w:ascii="PT Astra Serif" w:hAnsi="PT Astra Serif"/>
          <w:sz w:val="26"/>
          <w:szCs w:val="26"/>
        </w:rPr>
        <w:t>документов инвестора требованиям пунктов 5 - 2</w:t>
      </w:r>
      <w:r w:rsidR="00F26835">
        <w:rPr>
          <w:rFonts w:ascii="PT Astra Serif" w:hAnsi="PT Astra Serif"/>
          <w:sz w:val="26"/>
          <w:szCs w:val="26"/>
        </w:rPr>
        <w:t>4</w:t>
      </w:r>
      <w:r w:rsidR="0054702C"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>
        <w:rPr>
          <w:rFonts w:ascii="PT Astra Serif" w:hAnsi="PT Astra Serif"/>
          <w:sz w:val="26"/>
          <w:szCs w:val="26"/>
        </w:rPr>
        <w:t>;</w:t>
      </w:r>
    </w:p>
    <w:p w:rsidR="00F26835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 w:rsidR="00F26835" w:rsidRPr="00D97401">
        <w:rPr>
          <w:rFonts w:ascii="PT Astra Serif" w:hAnsi="PT Astra Serif"/>
          <w:sz w:val="26"/>
          <w:szCs w:val="26"/>
        </w:rPr>
        <w:t>отсутстви</w:t>
      </w:r>
      <w:r w:rsidR="00F26835">
        <w:rPr>
          <w:rFonts w:ascii="PT Astra Serif" w:hAnsi="PT Astra Serif"/>
          <w:sz w:val="26"/>
          <w:szCs w:val="26"/>
        </w:rPr>
        <w:t>я</w:t>
      </w:r>
      <w:r w:rsidR="00F26835" w:rsidRPr="00D97401">
        <w:rPr>
          <w:rFonts w:ascii="PT Astra Serif" w:hAnsi="PT Astra Serif"/>
          <w:sz w:val="26"/>
          <w:szCs w:val="26"/>
        </w:rPr>
        <w:t xml:space="preserve"> </w:t>
      </w:r>
      <w:r w:rsidR="00BE5EFB">
        <w:rPr>
          <w:rFonts w:ascii="PT Astra Serif" w:hAnsi="PT Astra Serif"/>
          <w:sz w:val="26"/>
          <w:szCs w:val="26"/>
        </w:rPr>
        <w:t>случаев</w:t>
      </w:r>
      <w:r w:rsidR="00F26835" w:rsidRPr="00D97401">
        <w:rPr>
          <w:rFonts w:ascii="PT Astra Serif" w:hAnsi="PT Astra Serif"/>
          <w:sz w:val="26"/>
          <w:szCs w:val="26"/>
        </w:rPr>
        <w:t>,</w:t>
      </w:r>
      <w:r w:rsidR="00BE5EFB">
        <w:rPr>
          <w:rFonts w:ascii="PT Astra Serif" w:hAnsi="PT Astra Serif"/>
          <w:sz w:val="26"/>
          <w:szCs w:val="26"/>
        </w:rPr>
        <w:t xml:space="preserve"> при наступлении которых Совет принимает решение о невозможности заключения специального инвестиционного контракта,</w:t>
      </w:r>
      <w:r w:rsidR="00F26835" w:rsidRPr="00D97401">
        <w:rPr>
          <w:rFonts w:ascii="PT Astra Serif" w:hAnsi="PT Astra Serif"/>
          <w:sz w:val="26"/>
          <w:szCs w:val="26"/>
        </w:rPr>
        <w:t xml:space="preserve"> предусмотренных пунктом 3</w:t>
      </w:r>
      <w:r>
        <w:rPr>
          <w:rFonts w:ascii="PT Astra Serif" w:hAnsi="PT Astra Serif"/>
          <w:sz w:val="26"/>
          <w:szCs w:val="26"/>
        </w:rPr>
        <w:t>5</w:t>
      </w:r>
      <w:r w:rsidR="00F26835"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F26835">
        <w:rPr>
          <w:rFonts w:ascii="PT Astra Serif" w:hAnsi="PT Astra Serif"/>
          <w:sz w:val="26"/>
          <w:szCs w:val="26"/>
        </w:rPr>
        <w:t>;</w:t>
      </w:r>
    </w:p>
    <w:p w:rsidR="000B0B89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наличия</w:t>
      </w:r>
      <w:r w:rsidR="00F26835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 xml:space="preserve">заключения </w:t>
      </w:r>
      <w:r>
        <w:rPr>
          <w:rFonts w:ascii="PT Astra Serif" w:hAnsi="PT Astra Serif"/>
          <w:sz w:val="26"/>
          <w:szCs w:val="26"/>
        </w:rPr>
        <w:t xml:space="preserve">отраслевого органа </w:t>
      </w:r>
      <w:r w:rsidRPr="00D97401">
        <w:rPr>
          <w:rFonts w:ascii="PT Astra Serif" w:hAnsi="PT Astra Serif"/>
          <w:sz w:val="26"/>
          <w:szCs w:val="26"/>
        </w:rPr>
        <w:t>о целесообразности</w:t>
      </w:r>
      <w:r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реализации инвестиционного проекта на территории Томской области</w:t>
      </w:r>
      <w:r>
        <w:rPr>
          <w:rFonts w:ascii="PT Astra Serif" w:hAnsi="PT Astra Serif"/>
          <w:sz w:val="26"/>
          <w:szCs w:val="26"/>
        </w:rPr>
        <w:t>;</w:t>
      </w:r>
    </w:p>
    <w:p w:rsidR="000B0538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4) наличия </w:t>
      </w:r>
      <w:r w:rsidRPr="00D97401">
        <w:rPr>
          <w:rFonts w:ascii="PT Astra Serif" w:hAnsi="PT Astra Serif"/>
          <w:sz w:val="26"/>
          <w:szCs w:val="26"/>
        </w:rPr>
        <w:t>заключения</w:t>
      </w:r>
      <w:r>
        <w:rPr>
          <w:rFonts w:ascii="PT Astra Serif" w:hAnsi="PT Astra Serif"/>
          <w:sz w:val="26"/>
          <w:szCs w:val="26"/>
        </w:rPr>
        <w:t xml:space="preserve"> Департамента экономики Администрации Томской области об эффективности </w:t>
      </w:r>
      <w:r w:rsidRPr="00D97401">
        <w:rPr>
          <w:rFonts w:ascii="PT Astra Serif" w:hAnsi="PT Astra Serif"/>
          <w:sz w:val="26"/>
          <w:szCs w:val="26"/>
        </w:rPr>
        <w:t xml:space="preserve">инвестиционного проекта </w:t>
      </w:r>
      <w:r>
        <w:rPr>
          <w:rFonts w:ascii="PT Astra Serif" w:hAnsi="PT Astra Serif"/>
          <w:sz w:val="26"/>
          <w:szCs w:val="26"/>
        </w:rPr>
        <w:t>(нового этапа инвестиционного проекта);</w:t>
      </w:r>
    </w:p>
    <w:p w:rsidR="000B0538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5) наличия </w:t>
      </w:r>
      <w:r w:rsidRPr="000B0538">
        <w:rPr>
          <w:rFonts w:ascii="PT Astra Serif" w:hAnsi="PT Astra Serif"/>
          <w:sz w:val="26"/>
          <w:szCs w:val="26"/>
        </w:rPr>
        <w:t>заключения уполномоченн</w:t>
      </w:r>
      <w:r>
        <w:rPr>
          <w:rFonts w:ascii="PT Astra Serif" w:hAnsi="PT Astra Serif"/>
          <w:sz w:val="26"/>
          <w:szCs w:val="26"/>
        </w:rPr>
        <w:t>ого</w:t>
      </w:r>
      <w:r w:rsidRPr="000B0538">
        <w:rPr>
          <w:rFonts w:ascii="PT Astra Serif" w:hAnsi="PT Astra Serif"/>
          <w:sz w:val="26"/>
          <w:szCs w:val="26"/>
        </w:rPr>
        <w:t xml:space="preserve"> орган</w:t>
      </w:r>
      <w:r>
        <w:rPr>
          <w:rFonts w:ascii="PT Astra Serif" w:hAnsi="PT Astra Serif"/>
          <w:sz w:val="26"/>
          <w:szCs w:val="26"/>
        </w:rPr>
        <w:t>а</w:t>
      </w:r>
      <w:r w:rsidRPr="000B0538">
        <w:rPr>
          <w:rFonts w:ascii="PT Astra Serif" w:hAnsi="PT Astra Serif"/>
          <w:sz w:val="26"/>
          <w:szCs w:val="26"/>
        </w:rPr>
        <w:t xml:space="preserve"> местного самоуправления муниципальн</w:t>
      </w:r>
      <w:r>
        <w:rPr>
          <w:rFonts w:ascii="PT Astra Serif" w:hAnsi="PT Astra Serif"/>
          <w:sz w:val="26"/>
          <w:szCs w:val="26"/>
        </w:rPr>
        <w:t>ого</w:t>
      </w:r>
      <w:r w:rsidRPr="000B0538">
        <w:rPr>
          <w:rFonts w:ascii="PT Astra Serif" w:hAnsi="PT Astra Serif"/>
          <w:sz w:val="26"/>
          <w:szCs w:val="26"/>
        </w:rPr>
        <w:t xml:space="preserve"> образовани</w:t>
      </w:r>
      <w:r>
        <w:rPr>
          <w:rFonts w:ascii="PT Astra Serif" w:hAnsi="PT Astra Serif"/>
          <w:sz w:val="26"/>
          <w:szCs w:val="26"/>
        </w:rPr>
        <w:t>я</w:t>
      </w:r>
      <w:r w:rsidRPr="000B0538">
        <w:rPr>
          <w:rFonts w:ascii="PT Astra Serif" w:hAnsi="PT Astra Serif"/>
          <w:sz w:val="26"/>
          <w:szCs w:val="26"/>
        </w:rPr>
        <w:t xml:space="preserve"> о возможности реализации инвестиционного проекта (нового этапа инвестиционного проекта) на территории муниципального образования </w:t>
      </w:r>
      <w:r w:rsidR="001632D6">
        <w:rPr>
          <w:rFonts w:ascii="PT Astra Serif" w:hAnsi="PT Astra Serif"/>
          <w:sz w:val="26"/>
          <w:szCs w:val="26"/>
        </w:rPr>
        <w:t xml:space="preserve">и (или) о возможности (невозможности) </w:t>
      </w:r>
      <w:r w:rsidR="001632D6" w:rsidRPr="00D97401">
        <w:rPr>
          <w:rFonts w:ascii="PT Astra Serif" w:hAnsi="PT Astra Serif"/>
          <w:sz w:val="26"/>
          <w:szCs w:val="26"/>
        </w:rPr>
        <w:t>предоставлени</w:t>
      </w:r>
      <w:r w:rsidR="001632D6">
        <w:rPr>
          <w:rFonts w:ascii="PT Astra Serif" w:hAnsi="PT Astra Serif"/>
          <w:sz w:val="26"/>
          <w:szCs w:val="26"/>
        </w:rPr>
        <w:t>и</w:t>
      </w:r>
      <w:r w:rsidR="001632D6" w:rsidRPr="00D97401">
        <w:rPr>
          <w:rFonts w:ascii="PT Astra Serif" w:hAnsi="PT Astra Serif"/>
          <w:sz w:val="26"/>
          <w:szCs w:val="26"/>
        </w:rPr>
        <w:t xml:space="preserve"> мер стимулирования из числа мер, предусмотренных муниципальными правовыми актам</w:t>
      </w:r>
      <w:r w:rsidR="001632D6">
        <w:rPr>
          <w:rFonts w:ascii="PT Astra Serif" w:hAnsi="PT Astra Serif"/>
          <w:sz w:val="26"/>
          <w:szCs w:val="26"/>
        </w:rPr>
        <w:t xml:space="preserve">и </w:t>
      </w:r>
      <w:r>
        <w:rPr>
          <w:rFonts w:ascii="PT Astra Serif" w:hAnsi="PT Astra Serif"/>
          <w:sz w:val="26"/>
          <w:szCs w:val="26"/>
        </w:rPr>
        <w:t>(</w:t>
      </w:r>
      <w:r w:rsidRPr="000B0538">
        <w:rPr>
          <w:rFonts w:ascii="PT Astra Serif" w:hAnsi="PT Astra Serif"/>
          <w:sz w:val="26"/>
          <w:szCs w:val="26"/>
        </w:rPr>
        <w:t>в случае реализация инвестиционного проекта (нового этапа инвестиционного проекта) на территории муниципального образования</w:t>
      </w:r>
      <w:r w:rsidR="001632D6">
        <w:rPr>
          <w:rFonts w:ascii="PT Astra Serif" w:hAnsi="PT Astra Serif"/>
          <w:sz w:val="26"/>
          <w:szCs w:val="26"/>
        </w:rPr>
        <w:t xml:space="preserve"> и (или) </w:t>
      </w:r>
      <w:r w:rsidR="001632D6" w:rsidRPr="00D97401">
        <w:rPr>
          <w:rFonts w:ascii="PT Astra Serif" w:hAnsi="PT Astra Serif"/>
          <w:sz w:val="26"/>
          <w:szCs w:val="26"/>
        </w:rPr>
        <w:t>предоставлени</w:t>
      </w:r>
      <w:r w:rsidR="001632D6">
        <w:rPr>
          <w:rFonts w:ascii="PT Astra Serif" w:hAnsi="PT Astra Serif"/>
          <w:sz w:val="26"/>
          <w:szCs w:val="26"/>
        </w:rPr>
        <w:t>и</w:t>
      </w:r>
      <w:r w:rsidR="001632D6" w:rsidRPr="00D97401">
        <w:rPr>
          <w:rFonts w:ascii="PT Astra Serif" w:hAnsi="PT Astra Serif"/>
          <w:sz w:val="26"/>
          <w:szCs w:val="26"/>
        </w:rPr>
        <w:t xml:space="preserve"> мер стимулирования из числа мер, предусмотренных муниципальными правовыми актам</w:t>
      </w:r>
      <w:r w:rsidR="001632D6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>);</w:t>
      </w:r>
    </w:p>
    <w:p w:rsidR="000B0538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6) наличия </w:t>
      </w:r>
      <w:r w:rsidRPr="000B0538">
        <w:rPr>
          <w:rFonts w:ascii="PT Astra Serif" w:hAnsi="PT Astra Serif"/>
          <w:sz w:val="26"/>
          <w:szCs w:val="26"/>
        </w:rPr>
        <w:t xml:space="preserve">заключения </w:t>
      </w:r>
      <w:r w:rsidRPr="00D97401">
        <w:rPr>
          <w:rFonts w:ascii="PT Astra Serif" w:hAnsi="PT Astra Serif"/>
          <w:sz w:val="26"/>
          <w:szCs w:val="26"/>
        </w:rPr>
        <w:t>Департамент</w:t>
      </w:r>
      <w:r>
        <w:rPr>
          <w:rFonts w:ascii="PT Astra Serif" w:hAnsi="PT Astra Serif"/>
          <w:sz w:val="26"/>
          <w:szCs w:val="26"/>
        </w:rPr>
        <w:t>а</w:t>
      </w:r>
      <w:r w:rsidRPr="00D97401">
        <w:rPr>
          <w:rFonts w:ascii="PT Astra Serif" w:hAnsi="PT Astra Serif"/>
          <w:sz w:val="26"/>
          <w:szCs w:val="26"/>
        </w:rPr>
        <w:t xml:space="preserve"> природных ресурсов и охраны окружающей среды Томской области о возможности реализации мероприятий по внедрению наилучших доступных технологий в рамках инвестиционного проекта (в случае представления инвестором заявления, предусматривающего реализацию инвестиционного проекта (нового</w:t>
      </w:r>
      <w:r>
        <w:rPr>
          <w:rFonts w:ascii="PT Astra Serif" w:hAnsi="PT Astra Serif"/>
          <w:sz w:val="26"/>
          <w:szCs w:val="26"/>
        </w:rPr>
        <w:t xml:space="preserve"> этапа инвестиционного проекта).</w:t>
      </w:r>
    </w:p>
    <w:p w:rsidR="000B0538" w:rsidRPr="00D97401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30. Уполномоченный орган подготавливает сводное заключение о невозможности заключения </w:t>
      </w:r>
      <w:r w:rsidRPr="00D97401">
        <w:rPr>
          <w:rFonts w:ascii="PT Astra Serif" w:hAnsi="PT Astra Serif"/>
          <w:sz w:val="26"/>
          <w:szCs w:val="26"/>
        </w:rPr>
        <w:t xml:space="preserve">специального инвестиционного контракта на предложенных инвестором условиях </w:t>
      </w:r>
      <w:r>
        <w:rPr>
          <w:rFonts w:ascii="PT Astra Serif" w:hAnsi="PT Astra Serif"/>
          <w:sz w:val="26"/>
          <w:szCs w:val="26"/>
        </w:rPr>
        <w:t>в случа</w:t>
      </w:r>
      <w:r w:rsidR="00BE5EFB">
        <w:rPr>
          <w:rFonts w:ascii="PT Astra Serif" w:hAnsi="PT Astra Serif"/>
          <w:sz w:val="26"/>
          <w:szCs w:val="26"/>
        </w:rPr>
        <w:t>е несоблюдения хотя бы одного из условий</w:t>
      </w:r>
      <w:r>
        <w:rPr>
          <w:rFonts w:ascii="PT Astra Serif" w:hAnsi="PT Astra Serif"/>
          <w:sz w:val="26"/>
          <w:szCs w:val="26"/>
        </w:rPr>
        <w:t>, предусмотренных пунктом 29 настоящего порядка.</w:t>
      </w:r>
    </w:p>
    <w:p w:rsidR="005D1B9D" w:rsidRPr="00D97401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31</w:t>
      </w:r>
      <w:r w:rsidR="00DA53F5" w:rsidRPr="00D97401">
        <w:rPr>
          <w:rFonts w:ascii="PT Astra Serif" w:hAnsi="PT Astra Serif"/>
          <w:sz w:val="26"/>
          <w:szCs w:val="26"/>
        </w:rPr>
        <w:t xml:space="preserve">. </w:t>
      </w:r>
      <w:r w:rsidR="00D67705" w:rsidRPr="00D97401">
        <w:rPr>
          <w:rFonts w:ascii="PT Astra Serif" w:hAnsi="PT Astra Serif"/>
          <w:sz w:val="26"/>
          <w:szCs w:val="26"/>
        </w:rPr>
        <w:t>Уполномоченный орган</w:t>
      </w:r>
      <w:r w:rsidR="00BE5EFB">
        <w:rPr>
          <w:rFonts w:ascii="PT Astra Serif" w:hAnsi="PT Astra Serif"/>
          <w:sz w:val="26"/>
          <w:szCs w:val="26"/>
        </w:rPr>
        <w:t xml:space="preserve"> в срок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0368CA" w:rsidRPr="00D97401">
        <w:rPr>
          <w:rFonts w:ascii="PT Astra Serif" w:hAnsi="PT Astra Serif"/>
          <w:sz w:val="26"/>
          <w:szCs w:val="26"/>
        </w:rPr>
        <w:t>не позднее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7222E9" w:rsidRPr="00D97401">
        <w:rPr>
          <w:rFonts w:ascii="PT Astra Serif" w:hAnsi="PT Astra Serif"/>
          <w:sz w:val="26"/>
          <w:szCs w:val="26"/>
        </w:rPr>
        <w:t>3</w:t>
      </w:r>
      <w:r w:rsidR="00B25386" w:rsidRPr="00D97401">
        <w:rPr>
          <w:rFonts w:ascii="PT Astra Serif" w:hAnsi="PT Astra Serif"/>
          <w:sz w:val="26"/>
          <w:szCs w:val="26"/>
        </w:rPr>
        <w:t xml:space="preserve"> рабочих дней со дня </w:t>
      </w:r>
      <w:r w:rsidR="00A06EC1" w:rsidRPr="00D97401">
        <w:rPr>
          <w:rFonts w:ascii="PT Astra Serif" w:hAnsi="PT Astra Serif"/>
          <w:sz w:val="26"/>
          <w:szCs w:val="26"/>
        </w:rPr>
        <w:t>подготовки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AE7C76" w:rsidRPr="00D97401">
        <w:rPr>
          <w:rFonts w:ascii="PT Astra Serif" w:hAnsi="PT Astra Serif"/>
          <w:sz w:val="26"/>
          <w:szCs w:val="26"/>
        </w:rPr>
        <w:t>сводного</w:t>
      </w:r>
      <w:r w:rsidR="00B25386" w:rsidRPr="00D97401">
        <w:rPr>
          <w:rFonts w:ascii="PT Astra Serif" w:hAnsi="PT Astra Serif"/>
          <w:sz w:val="26"/>
          <w:szCs w:val="26"/>
        </w:rPr>
        <w:t xml:space="preserve"> заключения направляет в</w:t>
      </w:r>
      <w:r w:rsidR="000368CA" w:rsidRPr="00D97401">
        <w:rPr>
          <w:rFonts w:ascii="PT Astra Serif" w:hAnsi="PT Astra Serif"/>
          <w:sz w:val="26"/>
          <w:szCs w:val="26"/>
        </w:rPr>
        <w:t xml:space="preserve"> Совет</w:t>
      </w:r>
      <w:r w:rsidR="005D1B9D" w:rsidRPr="00D97401">
        <w:rPr>
          <w:rFonts w:ascii="PT Astra Serif" w:hAnsi="PT Astra Serif"/>
          <w:sz w:val="26"/>
          <w:szCs w:val="26"/>
        </w:rPr>
        <w:t xml:space="preserve"> </w:t>
      </w:r>
      <w:r w:rsidR="009D53C2" w:rsidRPr="00D97401">
        <w:rPr>
          <w:rFonts w:ascii="PT Astra Serif" w:hAnsi="PT Astra Serif"/>
          <w:sz w:val="26"/>
          <w:szCs w:val="26"/>
        </w:rPr>
        <w:t>следующие документы</w:t>
      </w:r>
      <w:r w:rsidR="00FB1EB1" w:rsidRPr="00D97401">
        <w:rPr>
          <w:rFonts w:ascii="PT Astra Serif" w:hAnsi="PT Astra Serif"/>
          <w:sz w:val="26"/>
          <w:szCs w:val="26"/>
        </w:rPr>
        <w:t xml:space="preserve"> (далее –</w:t>
      </w:r>
      <w:r w:rsidR="00A06EC1" w:rsidRPr="00D97401">
        <w:rPr>
          <w:rFonts w:ascii="PT Astra Serif" w:hAnsi="PT Astra Serif"/>
          <w:sz w:val="26"/>
          <w:szCs w:val="26"/>
        </w:rPr>
        <w:t xml:space="preserve"> </w:t>
      </w:r>
      <w:r w:rsidR="00FB1EB1" w:rsidRPr="00D97401">
        <w:rPr>
          <w:rFonts w:ascii="PT Astra Serif" w:hAnsi="PT Astra Serif"/>
          <w:sz w:val="26"/>
          <w:szCs w:val="26"/>
        </w:rPr>
        <w:t>документ</w:t>
      </w:r>
      <w:r w:rsidR="00A06EC1" w:rsidRPr="00D97401">
        <w:rPr>
          <w:rFonts w:ascii="PT Astra Serif" w:hAnsi="PT Astra Serif"/>
          <w:sz w:val="26"/>
          <w:szCs w:val="26"/>
        </w:rPr>
        <w:t>ы</w:t>
      </w:r>
      <w:r w:rsidR="00FB1EB1" w:rsidRPr="00D97401">
        <w:rPr>
          <w:rFonts w:ascii="PT Astra Serif" w:hAnsi="PT Astra Serif"/>
          <w:sz w:val="26"/>
          <w:szCs w:val="26"/>
        </w:rPr>
        <w:t>)</w:t>
      </w:r>
      <w:r w:rsidR="005D1B9D" w:rsidRPr="00D97401">
        <w:rPr>
          <w:rFonts w:ascii="PT Astra Serif" w:hAnsi="PT Astra Serif"/>
          <w:sz w:val="26"/>
          <w:szCs w:val="26"/>
        </w:rPr>
        <w:t>:</w:t>
      </w:r>
    </w:p>
    <w:p w:rsidR="005D1B9D" w:rsidRPr="00D97401" w:rsidRDefault="00A06EC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документы инвестора</w:t>
      </w:r>
      <w:r w:rsidR="005D1B9D" w:rsidRPr="00D97401">
        <w:rPr>
          <w:rFonts w:ascii="PT Astra Serif" w:hAnsi="PT Astra Serif"/>
          <w:sz w:val="26"/>
          <w:szCs w:val="26"/>
        </w:rPr>
        <w:t>;</w:t>
      </w:r>
    </w:p>
    <w:p w:rsidR="005D1B9D" w:rsidRPr="00D97401" w:rsidRDefault="005D1B9D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A06EC1" w:rsidRPr="00D97401">
        <w:rPr>
          <w:rFonts w:ascii="PT Astra Serif" w:hAnsi="PT Astra Serif"/>
          <w:sz w:val="26"/>
          <w:szCs w:val="26"/>
        </w:rPr>
        <w:t>свод</w:t>
      </w:r>
      <w:r w:rsidR="00B25386" w:rsidRPr="00D97401">
        <w:rPr>
          <w:rFonts w:ascii="PT Astra Serif" w:hAnsi="PT Astra Serif"/>
          <w:sz w:val="26"/>
          <w:szCs w:val="26"/>
        </w:rPr>
        <w:t>ное заключени</w:t>
      </w:r>
      <w:r w:rsidR="00C836C2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C836C2" w:rsidRPr="00D97401" w:rsidRDefault="005D1B9D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3)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FB1EB1" w:rsidRPr="00D97401">
        <w:rPr>
          <w:rFonts w:ascii="PT Astra Serif" w:hAnsi="PT Astra Serif"/>
          <w:sz w:val="26"/>
          <w:szCs w:val="26"/>
        </w:rPr>
        <w:t>заключени</w:t>
      </w:r>
      <w:r w:rsidR="009D53C2" w:rsidRPr="00D97401">
        <w:rPr>
          <w:rFonts w:ascii="PT Astra Serif" w:hAnsi="PT Astra Serif"/>
          <w:sz w:val="26"/>
          <w:szCs w:val="26"/>
        </w:rPr>
        <w:t>я</w:t>
      </w:r>
      <w:r w:rsidR="00946D91">
        <w:rPr>
          <w:rFonts w:ascii="PT Astra Serif" w:hAnsi="PT Astra Serif"/>
          <w:sz w:val="26"/>
          <w:szCs w:val="26"/>
        </w:rPr>
        <w:t xml:space="preserve"> компетентных органов</w:t>
      </w:r>
      <w:r w:rsidR="00C836C2" w:rsidRPr="00D97401">
        <w:rPr>
          <w:rFonts w:ascii="PT Astra Serif" w:hAnsi="PT Astra Serif"/>
          <w:sz w:val="26"/>
          <w:szCs w:val="26"/>
        </w:rPr>
        <w:t>;</w:t>
      </w:r>
    </w:p>
    <w:p w:rsidR="00B25386" w:rsidRPr="00D97401" w:rsidRDefault="00C836C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4) проект специального инвестиционного контракта.</w:t>
      </w:r>
    </w:p>
    <w:p w:rsidR="000368CA" w:rsidRPr="00D97401" w:rsidRDefault="000368C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Уполномоченный орган письменное уведомл</w:t>
      </w:r>
      <w:r w:rsidR="00273F4B" w:rsidRPr="00D97401">
        <w:rPr>
          <w:rFonts w:ascii="PT Astra Serif" w:hAnsi="PT Astra Serif"/>
          <w:sz w:val="26"/>
          <w:szCs w:val="26"/>
        </w:rPr>
        <w:t>яет инвестора</w:t>
      </w:r>
      <w:r w:rsidRPr="00D97401">
        <w:rPr>
          <w:rFonts w:ascii="PT Astra Serif" w:hAnsi="PT Astra Serif"/>
          <w:sz w:val="26"/>
          <w:szCs w:val="26"/>
        </w:rPr>
        <w:t xml:space="preserve"> о направлении </w:t>
      </w:r>
      <w:r w:rsidR="00273F4B" w:rsidRPr="00D97401">
        <w:rPr>
          <w:rFonts w:ascii="PT Astra Serif" w:hAnsi="PT Astra Serif"/>
          <w:sz w:val="26"/>
          <w:szCs w:val="26"/>
        </w:rPr>
        <w:t xml:space="preserve">документов </w:t>
      </w:r>
      <w:r w:rsidRPr="00D97401">
        <w:rPr>
          <w:rFonts w:ascii="PT Astra Serif" w:hAnsi="PT Astra Serif"/>
          <w:sz w:val="26"/>
          <w:szCs w:val="26"/>
        </w:rPr>
        <w:t xml:space="preserve">в </w:t>
      </w:r>
      <w:r w:rsidR="00A06EC1" w:rsidRPr="00D97401">
        <w:rPr>
          <w:rFonts w:ascii="PT Astra Serif" w:hAnsi="PT Astra Serif"/>
          <w:sz w:val="26"/>
          <w:szCs w:val="26"/>
        </w:rPr>
        <w:t xml:space="preserve">Совет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Pr="00D97401">
        <w:rPr>
          <w:rFonts w:ascii="PT Astra Serif" w:hAnsi="PT Astra Serif"/>
          <w:sz w:val="26"/>
          <w:szCs w:val="26"/>
        </w:rPr>
        <w:t xml:space="preserve">не позднее </w:t>
      </w:r>
      <w:r w:rsidR="00A06EC1" w:rsidRPr="00D97401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 рабочих дней со дня их направления.</w:t>
      </w:r>
    </w:p>
    <w:p w:rsidR="00B25386" w:rsidRPr="00D97401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32</w:t>
      </w:r>
      <w:r w:rsidR="00FB1EB1" w:rsidRPr="00D97401">
        <w:rPr>
          <w:rFonts w:ascii="PT Astra Serif" w:hAnsi="PT Astra Serif"/>
          <w:sz w:val="26"/>
          <w:szCs w:val="26"/>
        </w:rPr>
        <w:t xml:space="preserve">. Совет </w:t>
      </w:r>
      <w:r w:rsidR="00BE5EFB">
        <w:rPr>
          <w:rFonts w:ascii="PT Astra Serif" w:hAnsi="PT Astra Serif"/>
          <w:sz w:val="26"/>
          <w:szCs w:val="26"/>
        </w:rPr>
        <w:t xml:space="preserve">в срок </w:t>
      </w:r>
      <w:r w:rsidR="00FB1EB1" w:rsidRPr="00D97401">
        <w:rPr>
          <w:rFonts w:ascii="PT Astra Serif" w:hAnsi="PT Astra Serif"/>
          <w:sz w:val="26"/>
          <w:szCs w:val="26"/>
        </w:rPr>
        <w:t>не позднее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BB5411" w:rsidRPr="00D97401">
        <w:rPr>
          <w:rFonts w:ascii="PT Astra Serif" w:hAnsi="PT Astra Serif"/>
          <w:sz w:val="26"/>
          <w:szCs w:val="26"/>
        </w:rPr>
        <w:t>15</w:t>
      </w:r>
      <w:r w:rsidR="00B25386" w:rsidRPr="00D97401">
        <w:rPr>
          <w:rFonts w:ascii="PT Astra Serif" w:hAnsi="PT Astra Serif"/>
          <w:sz w:val="26"/>
          <w:szCs w:val="26"/>
        </w:rPr>
        <w:t xml:space="preserve"> рабочих дней </w:t>
      </w:r>
      <w:r w:rsidR="00A06EC1" w:rsidRPr="00D97401">
        <w:rPr>
          <w:rFonts w:ascii="PT Astra Serif" w:hAnsi="PT Astra Serif"/>
          <w:sz w:val="26"/>
          <w:szCs w:val="26"/>
        </w:rPr>
        <w:t>после</w:t>
      </w:r>
      <w:r w:rsidR="00B25386" w:rsidRPr="00D97401">
        <w:rPr>
          <w:rFonts w:ascii="PT Astra Serif" w:hAnsi="PT Astra Serif"/>
          <w:sz w:val="26"/>
          <w:szCs w:val="26"/>
        </w:rPr>
        <w:t xml:space="preserve"> по</w:t>
      </w:r>
      <w:r w:rsidR="000368CA" w:rsidRPr="00D97401">
        <w:rPr>
          <w:rFonts w:ascii="PT Astra Serif" w:hAnsi="PT Astra Serif"/>
          <w:sz w:val="26"/>
          <w:szCs w:val="26"/>
        </w:rPr>
        <w:t>лучения</w:t>
      </w:r>
      <w:r w:rsidR="00B25386" w:rsidRPr="00D97401">
        <w:rPr>
          <w:rFonts w:ascii="PT Astra Serif" w:hAnsi="PT Astra Serif"/>
          <w:sz w:val="26"/>
          <w:szCs w:val="26"/>
        </w:rPr>
        <w:t xml:space="preserve"> документов </w:t>
      </w:r>
      <w:r w:rsidR="00A06EC1" w:rsidRPr="00D97401">
        <w:rPr>
          <w:rFonts w:ascii="PT Astra Serif" w:hAnsi="PT Astra Serif"/>
          <w:sz w:val="26"/>
          <w:szCs w:val="26"/>
        </w:rPr>
        <w:t>рассматривает их</w:t>
      </w:r>
      <w:r w:rsidR="00B25386" w:rsidRPr="00D97401">
        <w:rPr>
          <w:rFonts w:ascii="PT Astra Serif" w:hAnsi="PT Astra Serif"/>
          <w:sz w:val="26"/>
          <w:szCs w:val="26"/>
        </w:rPr>
        <w:t xml:space="preserve"> и принимает решение о возможности (невозможности) заключения специального инвестиционного контракта</w:t>
      </w:r>
      <w:r w:rsidR="00BE5EFB">
        <w:rPr>
          <w:rFonts w:ascii="PT Astra Serif" w:hAnsi="PT Astra Serif"/>
          <w:sz w:val="26"/>
          <w:szCs w:val="26"/>
        </w:rPr>
        <w:t xml:space="preserve"> с учетом требований настоящего порядка и </w:t>
      </w:r>
      <w:r w:rsidR="00BE5EFB" w:rsidRPr="00BE5EFB">
        <w:rPr>
          <w:rFonts w:ascii="PT Astra Serif" w:hAnsi="PT Astra Serif"/>
          <w:sz w:val="26"/>
          <w:szCs w:val="26"/>
        </w:rPr>
        <w:t>постановлени</w:t>
      </w:r>
      <w:r w:rsidR="008B0634">
        <w:rPr>
          <w:rFonts w:ascii="PT Astra Serif" w:hAnsi="PT Astra Serif"/>
          <w:sz w:val="26"/>
          <w:szCs w:val="26"/>
        </w:rPr>
        <w:t>я</w:t>
      </w:r>
      <w:r w:rsidR="00BE5EFB" w:rsidRPr="00BE5EFB">
        <w:rPr>
          <w:rFonts w:ascii="PT Astra Serif" w:hAnsi="PT Astra Serif"/>
          <w:sz w:val="26"/>
          <w:szCs w:val="26"/>
        </w:rPr>
        <w:t xml:space="preserve"> Главы Администрации (Губернатора) Томской области от 27.05.2003 </w:t>
      </w:r>
      <w:r w:rsidR="008B0634">
        <w:rPr>
          <w:rFonts w:ascii="PT Astra Serif" w:hAnsi="PT Astra Serif"/>
          <w:sz w:val="26"/>
          <w:szCs w:val="26"/>
        </w:rPr>
        <w:t xml:space="preserve">        </w:t>
      </w:r>
      <w:r w:rsidR="00BE5EFB" w:rsidRPr="00BE5EFB">
        <w:rPr>
          <w:rFonts w:ascii="PT Astra Serif" w:hAnsi="PT Astra Serif"/>
          <w:sz w:val="26"/>
          <w:szCs w:val="26"/>
        </w:rPr>
        <w:t>№ 120 «О Координационном совете по поддержке инвестиционной деятельности и предоставлению государственных гарантий».</w:t>
      </w:r>
    </w:p>
    <w:p w:rsidR="00B25386" w:rsidRPr="00D97401" w:rsidRDefault="008F569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3</w:t>
      </w:r>
      <w:r w:rsidR="000B0538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B25386" w:rsidRPr="00D97401">
        <w:rPr>
          <w:rFonts w:ascii="PT Astra Serif" w:hAnsi="PT Astra Serif"/>
          <w:sz w:val="26"/>
          <w:szCs w:val="26"/>
        </w:rPr>
        <w:t xml:space="preserve">Решение </w:t>
      </w:r>
      <w:r w:rsidR="00FB1EB1" w:rsidRPr="00D97401">
        <w:rPr>
          <w:rFonts w:ascii="PT Astra Serif" w:hAnsi="PT Astra Serif"/>
          <w:sz w:val="26"/>
          <w:szCs w:val="26"/>
        </w:rPr>
        <w:t>Совета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317507" w:rsidRPr="00D97401">
        <w:rPr>
          <w:rFonts w:ascii="PT Astra Serif" w:hAnsi="PT Astra Serif"/>
          <w:sz w:val="26"/>
          <w:szCs w:val="26"/>
        </w:rPr>
        <w:t xml:space="preserve">о возможности (невозможности) заключения специального инвестиционного контракта </w:t>
      </w:r>
      <w:r w:rsidR="007C0DA1" w:rsidRPr="00D97401">
        <w:rPr>
          <w:rFonts w:ascii="PT Astra Serif" w:hAnsi="PT Astra Serif"/>
          <w:sz w:val="26"/>
          <w:szCs w:val="26"/>
        </w:rPr>
        <w:t>содержит</w:t>
      </w:r>
      <w:r w:rsidR="00B25386" w:rsidRPr="00D97401">
        <w:rPr>
          <w:rFonts w:ascii="PT Astra Serif" w:hAnsi="PT Astra Serif"/>
          <w:sz w:val="26"/>
          <w:szCs w:val="26"/>
        </w:rPr>
        <w:t>:</w:t>
      </w:r>
    </w:p>
    <w:p w:rsidR="007C0DA1" w:rsidRPr="00D97401" w:rsidRDefault="007C0DA1" w:rsidP="007C0D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наименование инвестора, с которым заключается специальный инвестиционный контракт,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привлеченных</w:t>
      </w:r>
      <w:r w:rsidR="00E72AD8" w:rsidRPr="00D97401">
        <w:rPr>
          <w:rFonts w:ascii="PT Astra Serif" w:hAnsi="PT Astra Serif"/>
          <w:sz w:val="26"/>
          <w:szCs w:val="26"/>
        </w:rPr>
        <w:t xml:space="preserve"> лиц</w:t>
      </w:r>
      <w:r w:rsidRPr="00D97401">
        <w:rPr>
          <w:rFonts w:ascii="PT Astra Serif" w:hAnsi="PT Astra Serif"/>
          <w:sz w:val="26"/>
          <w:szCs w:val="26"/>
        </w:rPr>
        <w:t xml:space="preserve"> (в случае их </w:t>
      </w:r>
      <w:r w:rsidR="009E3D50" w:rsidRPr="00D97401">
        <w:rPr>
          <w:rFonts w:ascii="PT Astra Serif" w:hAnsi="PT Astra Serif"/>
          <w:sz w:val="26"/>
          <w:szCs w:val="26"/>
        </w:rPr>
        <w:t>привлечения</w:t>
      </w:r>
      <w:r w:rsidRPr="00D97401">
        <w:rPr>
          <w:rFonts w:ascii="PT Astra Serif" w:hAnsi="PT Astra Serif"/>
          <w:sz w:val="26"/>
          <w:szCs w:val="26"/>
        </w:rPr>
        <w:t>);</w:t>
      </w:r>
    </w:p>
    <w:p w:rsidR="007C0DA1" w:rsidRPr="00D97401" w:rsidRDefault="007C0DA1" w:rsidP="007C0D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наименование инвестиционного проекта (нового этапа инвестиционного проекта), реализация которого осуществляется в соответствии со специальным инвестиционным контрактом;</w:t>
      </w:r>
    </w:p>
    <w:p w:rsidR="00C836C2" w:rsidRPr="00D97401" w:rsidRDefault="00FB1EB1" w:rsidP="00C836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C836C2" w:rsidRPr="00D97401">
        <w:rPr>
          <w:rFonts w:ascii="PT Astra Serif" w:hAnsi="PT Astra Serif"/>
          <w:sz w:val="26"/>
          <w:szCs w:val="26"/>
        </w:rPr>
        <w:t>перечень мер стимулирования, осуществляемых в отношении инвестора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="00C836C2"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привлечения), а при необходимости - отлагательные условия предоставления указанных мер стимулирования;</w:t>
      </w:r>
    </w:p>
    <w:p w:rsidR="00180249" w:rsidRPr="00D97401" w:rsidRDefault="00C836C2" w:rsidP="00180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4) перечень обязательств инвестора и</w:t>
      </w:r>
      <w:r w:rsidR="004F1183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</w:t>
      </w:r>
      <w:r w:rsidR="004F1183">
        <w:rPr>
          <w:rFonts w:ascii="PT Astra Serif" w:hAnsi="PT Astra Serif"/>
          <w:sz w:val="26"/>
          <w:szCs w:val="26"/>
        </w:rPr>
        <w:t xml:space="preserve"> по специальному инвестиционному контракту</w:t>
      </w:r>
      <w:r w:rsidRPr="00D97401">
        <w:rPr>
          <w:rFonts w:ascii="PT Astra Serif" w:hAnsi="PT Astra Serif"/>
          <w:sz w:val="26"/>
          <w:szCs w:val="26"/>
        </w:rPr>
        <w:t xml:space="preserve">; </w:t>
      </w:r>
    </w:p>
    <w:p w:rsidR="00B25386" w:rsidRPr="00D97401" w:rsidRDefault="00FB1EB1" w:rsidP="00180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180249" w:rsidRPr="00D97401">
        <w:rPr>
          <w:rFonts w:ascii="PT Astra Serif" w:hAnsi="PT Astra Serif"/>
          <w:sz w:val="26"/>
          <w:szCs w:val="26"/>
        </w:rPr>
        <w:t>срок действия специального инвестиционного контракта;</w:t>
      </w:r>
    </w:p>
    <w:p w:rsidR="00B25386" w:rsidRPr="004F1183" w:rsidRDefault="00FB1EB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3231FB">
        <w:rPr>
          <w:rFonts w:ascii="PT Astra Serif" w:hAnsi="PT Astra Serif"/>
          <w:sz w:val="26"/>
          <w:szCs w:val="26"/>
        </w:rPr>
        <w:t>6</w:t>
      </w:r>
      <w:r w:rsidR="00B25386" w:rsidRPr="003231FB">
        <w:rPr>
          <w:rFonts w:ascii="PT Astra Serif" w:hAnsi="PT Astra Serif"/>
          <w:sz w:val="26"/>
          <w:szCs w:val="26"/>
        </w:rPr>
        <w:t xml:space="preserve">) </w:t>
      </w:r>
      <w:r w:rsidR="00180249" w:rsidRPr="003231FB">
        <w:rPr>
          <w:rFonts w:ascii="PT Astra Serif" w:hAnsi="PT Astra Serif"/>
          <w:sz w:val="26"/>
          <w:szCs w:val="26"/>
        </w:rPr>
        <w:t>результаты (показатели) реализации инвестиционного проекта (нового этапа инвестиционного проекта)</w:t>
      </w:r>
      <w:r w:rsidR="00946D91">
        <w:rPr>
          <w:rFonts w:ascii="PT Astra Serif" w:hAnsi="PT Astra Serif"/>
          <w:sz w:val="26"/>
          <w:szCs w:val="26"/>
        </w:rPr>
        <w:t xml:space="preserve"> и их значения</w:t>
      </w:r>
      <w:r w:rsidR="00180249" w:rsidRPr="003231FB">
        <w:rPr>
          <w:rFonts w:ascii="PT Astra Serif" w:hAnsi="PT Astra Serif"/>
          <w:sz w:val="26"/>
          <w:szCs w:val="26"/>
        </w:rPr>
        <w:t>;</w:t>
      </w:r>
    </w:p>
    <w:p w:rsidR="00B25386" w:rsidRPr="00D97401" w:rsidRDefault="00FB1EB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7)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180249" w:rsidRPr="00D97401">
        <w:rPr>
          <w:rFonts w:ascii="PT Astra Serif" w:hAnsi="PT Astra Serif"/>
          <w:sz w:val="26"/>
          <w:szCs w:val="26"/>
        </w:rPr>
        <w:t>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25386" w:rsidRPr="00D97401" w:rsidRDefault="00FB1EB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8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180249" w:rsidRPr="00D97401">
        <w:rPr>
          <w:rFonts w:ascii="PT Astra Serif" w:hAnsi="PT Astra Serif"/>
          <w:sz w:val="26"/>
          <w:szCs w:val="26"/>
        </w:rPr>
        <w:t>перечень мероприятий инвестиционного проекта;</w:t>
      </w:r>
    </w:p>
    <w:p w:rsidR="00180249" w:rsidRPr="00D97401" w:rsidRDefault="00FB1EB1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9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180249" w:rsidRPr="00D97401">
        <w:rPr>
          <w:rFonts w:ascii="PT Astra Serif" w:hAnsi="PT Astra Serif"/>
          <w:sz w:val="26"/>
          <w:szCs w:val="26"/>
        </w:rPr>
        <w:t>объем инвестиций в инвестиционный проект (новый этап инвестиционного проекта);</w:t>
      </w:r>
    </w:p>
    <w:p w:rsidR="00180249" w:rsidRPr="00D97401" w:rsidRDefault="00180249" w:rsidP="00BA140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10) </w:t>
      </w:r>
      <w:r w:rsidR="007C0DA1" w:rsidRPr="00D97401">
        <w:rPr>
          <w:rFonts w:ascii="PT Astra Serif" w:hAnsi="PT Astra Serif"/>
          <w:sz w:val="26"/>
          <w:szCs w:val="26"/>
        </w:rPr>
        <w:t xml:space="preserve">сведения </w:t>
      </w:r>
      <w:r w:rsidRPr="00D97401">
        <w:rPr>
          <w:rFonts w:ascii="PT Astra Serif" w:hAnsi="PT Astra Serif"/>
          <w:sz w:val="26"/>
          <w:szCs w:val="26"/>
        </w:rPr>
        <w:t xml:space="preserve">о штрафных санкциях, подлежащих уплате инвестором и </w:t>
      </w:r>
      <w:r w:rsidR="00210E09">
        <w:rPr>
          <w:rFonts w:ascii="PT Astra Serif" w:hAnsi="PT Astra Serif"/>
          <w:sz w:val="26"/>
          <w:szCs w:val="26"/>
        </w:rPr>
        <w:t xml:space="preserve">(или) </w:t>
      </w:r>
      <w:r w:rsidRPr="00D97401">
        <w:rPr>
          <w:rFonts w:ascii="PT Astra Serif" w:hAnsi="PT Astra Serif"/>
          <w:sz w:val="26"/>
          <w:szCs w:val="26"/>
        </w:rPr>
        <w:t>привлеченными лицами (в случае их привлечения), Томской областью, муниципальными образованиями</w:t>
      </w:r>
      <w:r w:rsidR="00BA140A" w:rsidRPr="00D97401">
        <w:rPr>
          <w:rFonts w:ascii="PT Astra Serif" w:hAnsi="PT Astra Serif"/>
          <w:sz w:val="26"/>
          <w:szCs w:val="26"/>
        </w:rPr>
        <w:t xml:space="preserve"> (в случае если </w:t>
      </w:r>
      <w:r w:rsidR="004A7B76" w:rsidRPr="00D97401">
        <w:rPr>
          <w:rFonts w:ascii="PT Astra Serif" w:hAnsi="PT Astra Serif"/>
          <w:sz w:val="26"/>
          <w:szCs w:val="26"/>
        </w:rPr>
        <w:t>стороной специального инвестиционного контракта выступают муниципальные образования) (при необходимости)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0B0B89" w:rsidRPr="00D97401" w:rsidRDefault="000B0B89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11) вывод о возможности (невозможности) заключения специального инвестиционного контракта на предложенных инвестором условиях</w:t>
      </w:r>
      <w:r w:rsidR="00A812B6" w:rsidRPr="00D97401">
        <w:rPr>
          <w:rFonts w:ascii="PT Astra Serif" w:hAnsi="PT Astra Serif"/>
          <w:sz w:val="26"/>
          <w:szCs w:val="26"/>
        </w:rPr>
        <w:t>;</w:t>
      </w:r>
    </w:p>
    <w:p w:rsidR="00A812B6" w:rsidRPr="00D97401" w:rsidRDefault="00A812B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12) вывод о согласовании проекта специального инвестиционного контракта (</w:t>
      </w:r>
      <w:r w:rsidR="000B2658" w:rsidRPr="00D97401">
        <w:rPr>
          <w:rFonts w:ascii="PT Astra Serif" w:hAnsi="PT Astra Serif"/>
          <w:sz w:val="26"/>
          <w:szCs w:val="26"/>
        </w:rPr>
        <w:t>в</w:t>
      </w:r>
      <w:r w:rsidRPr="00D97401">
        <w:rPr>
          <w:rFonts w:ascii="PT Astra Serif" w:hAnsi="PT Astra Serif"/>
          <w:sz w:val="26"/>
          <w:szCs w:val="26"/>
        </w:rPr>
        <w:t xml:space="preserve"> случае если </w:t>
      </w:r>
      <w:r w:rsidR="00C958E4" w:rsidRPr="00D97401">
        <w:rPr>
          <w:rFonts w:ascii="PT Astra Serif" w:hAnsi="PT Astra Serif"/>
          <w:sz w:val="26"/>
          <w:szCs w:val="26"/>
        </w:rPr>
        <w:t>сделан вывод о возможности заключения специального инвестиционного контракта на предложенных инвестором условиях</w:t>
      </w:r>
      <w:r w:rsidRPr="00D97401">
        <w:rPr>
          <w:rFonts w:ascii="PT Astra Serif" w:hAnsi="PT Astra Serif"/>
          <w:sz w:val="26"/>
          <w:szCs w:val="26"/>
        </w:rPr>
        <w:t>).</w:t>
      </w:r>
    </w:p>
    <w:p w:rsidR="0052093A" w:rsidRPr="00D97401" w:rsidRDefault="00A812B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B0538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0B0B89" w:rsidRPr="00D97401">
        <w:rPr>
          <w:rFonts w:ascii="PT Astra Serif" w:hAnsi="PT Astra Serif"/>
          <w:sz w:val="26"/>
          <w:szCs w:val="26"/>
        </w:rPr>
        <w:t xml:space="preserve">В случае если к протоколу заседания </w:t>
      </w:r>
      <w:r w:rsidR="000A2896">
        <w:rPr>
          <w:rFonts w:ascii="PT Astra Serif" w:hAnsi="PT Astra Serif"/>
          <w:sz w:val="26"/>
          <w:szCs w:val="26"/>
        </w:rPr>
        <w:t>Совета</w:t>
      </w:r>
      <w:r w:rsidR="000B0B89" w:rsidRPr="00D97401">
        <w:rPr>
          <w:rFonts w:ascii="PT Astra Serif" w:hAnsi="PT Astra Serif"/>
          <w:sz w:val="26"/>
          <w:szCs w:val="26"/>
        </w:rPr>
        <w:t xml:space="preserve"> будет приложен проект специального инвестиционного контракта, содержащий условия, предусмотренные подпунктами 1) – 10) пункта</w:t>
      </w:r>
      <w:r w:rsidR="00242FB3" w:rsidRPr="00D97401">
        <w:rPr>
          <w:rFonts w:ascii="PT Astra Serif" w:hAnsi="PT Astra Serif"/>
          <w:sz w:val="26"/>
          <w:szCs w:val="26"/>
        </w:rPr>
        <w:t xml:space="preserve"> 3</w:t>
      </w:r>
      <w:r w:rsidR="000B0538">
        <w:rPr>
          <w:rFonts w:ascii="PT Astra Serif" w:hAnsi="PT Astra Serif"/>
          <w:sz w:val="26"/>
          <w:szCs w:val="26"/>
        </w:rPr>
        <w:t>3</w:t>
      </w:r>
      <w:r w:rsidR="00242FB3"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0B0B89" w:rsidRPr="00D97401">
        <w:rPr>
          <w:rFonts w:ascii="PT Astra Serif" w:hAnsi="PT Astra Serif"/>
          <w:sz w:val="26"/>
          <w:szCs w:val="26"/>
        </w:rPr>
        <w:t xml:space="preserve">, включение соответствующих условий в принятое </w:t>
      </w:r>
      <w:r w:rsidRPr="00D97401">
        <w:rPr>
          <w:rFonts w:ascii="PT Astra Serif" w:hAnsi="PT Astra Serif"/>
          <w:sz w:val="26"/>
          <w:szCs w:val="26"/>
        </w:rPr>
        <w:t>Советом</w:t>
      </w:r>
      <w:r w:rsidR="000B0B89" w:rsidRPr="00D97401">
        <w:rPr>
          <w:rFonts w:ascii="PT Astra Serif" w:hAnsi="PT Astra Serif"/>
          <w:sz w:val="26"/>
          <w:szCs w:val="26"/>
        </w:rPr>
        <w:t xml:space="preserve"> решение о возможности заключения специального инвестиционного контракта не требуется.</w:t>
      </w:r>
    </w:p>
    <w:p w:rsidR="00B25386" w:rsidRPr="00D97401" w:rsidRDefault="00221673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B0538">
        <w:rPr>
          <w:rFonts w:ascii="PT Astra Serif" w:hAnsi="PT Astra Serif"/>
          <w:sz w:val="26"/>
          <w:szCs w:val="26"/>
        </w:rPr>
        <w:t>5</w:t>
      </w:r>
      <w:r w:rsidR="00B25386" w:rsidRPr="00D97401">
        <w:rPr>
          <w:rFonts w:ascii="PT Astra Serif" w:hAnsi="PT Astra Serif"/>
          <w:sz w:val="26"/>
          <w:szCs w:val="26"/>
        </w:rPr>
        <w:t xml:space="preserve">. </w:t>
      </w:r>
      <w:r w:rsidR="005B0716" w:rsidRPr="00D97401">
        <w:rPr>
          <w:rFonts w:ascii="PT Astra Serif" w:hAnsi="PT Astra Serif"/>
          <w:sz w:val="26"/>
          <w:szCs w:val="26"/>
        </w:rPr>
        <w:t>Совет</w:t>
      </w:r>
      <w:r w:rsidR="00B25386" w:rsidRPr="00D97401">
        <w:rPr>
          <w:rFonts w:ascii="PT Astra Serif" w:hAnsi="PT Astra Serif"/>
          <w:sz w:val="26"/>
          <w:szCs w:val="26"/>
        </w:rPr>
        <w:t xml:space="preserve"> принимает решение о невозможности заключения специального инвестиционного контракта в следующих случаях:</w:t>
      </w:r>
    </w:p>
    <w:p w:rsidR="00B25386" w:rsidRPr="00D97401" w:rsidRDefault="005B0716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B25386" w:rsidRPr="00D97401">
        <w:rPr>
          <w:rFonts w:ascii="PT Astra Serif" w:hAnsi="PT Astra Serif"/>
          <w:sz w:val="26"/>
          <w:szCs w:val="26"/>
        </w:rPr>
        <w:t xml:space="preserve">) инвестиционный проект не соответствует </w:t>
      </w:r>
      <w:r w:rsidR="00A76A5C" w:rsidRPr="00D97401">
        <w:rPr>
          <w:rFonts w:ascii="PT Astra Serif" w:hAnsi="PT Astra Serif"/>
          <w:sz w:val="26"/>
          <w:szCs w:val="26"/>
        </w:rPr>
        <w:t>целям, указанным в пункте 7</w:t>
      </w:r>
      <w:r w:rsidR="00B25386" w:rsidRPr="00D97401">
        <w:rPr>
          <w:rFonts w:ascii="PT Astra Serif" w:hAnsi="PT Astra Serif"/>
          <w:sz w:val="26"/>
          <w:szCs w:val="26"/>
        </w:rPr>
        <w:t xml:space="preserve"> настоящ</w:t>
      </w:r>
      <w:r w:rsidR="00A76A5C" w:rsidRPr="00D97401">
        <w:rPr>
          <w:rFonts w:ascii="PT Astra Serif" w:hAnsi="PT Astra Serif"/>
          <w:sz w:val="26"/>
          <w:szCs w:val="26"/>
        </w:rPr>
        <w:t xml:space="preserve">его </w:t>
      </w:r>
      <w:r w:rsidR="004C272A" w:rsidRPr="00D97401">
        <w:rPr>
          <w:rFonts w:ascii="PT Astra Serif" w:hAnsi="PT Astra Serif"/>
          <w:sz w:val="26"/>
          <w:szCs w:val="26"/>
        </w:rPr>
        <w:t>п</w:t>
      </w:r>
      <w:r w:rsidR="00B25386" w:rsidRPr="00D97401">
        <w:rPr>
          <w:rFonts w:ascii="PT Astra Serif" w:hAnsi="PT Astra Serif"/>
          <w:sz w:val="26"/>
          <w:szCs w:val="26"/>
        </w:rPr>
        <w:t>орядк</w:t>
      </w:r>
      <w:r w:rsidR="00A76A5C" w:rsidRPr="00D97401">
        <w:rPr>
          <w:rFonts w:ascii="PT Astra Serif" w:hAnsi="PT Astra Serif"/>
          <w:sz w:val="26"/>
          <w:szCs w:val="26"/>
        </w:rPr>
        <w:t>а</w:t>
      </w:r>
      <w:r w:rsidR="00B25386" w:rsidRPr="00D97401">
        <w:rPr>
          <w:rFonts w:ascii="PT Astra Serif" w:hAnsi="PT Astra Serif"/>
          <w:sz w:val="26"/>
          <w:szCs w:val="26"/>
        </w:rPr>
        <w:t>;</w:t>
      </w:r>
    </w:p>
    <w:p w:rsidR="00B25386" w:rsidRPr="00D97401" w:rsidRDefault="004C272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6E03F2" w:rsidRPr="00D97401">
        <w:rPr>
          <w:rFonts w:ascii="PT Astra Serif" w:hAnsi="PT Astra Serif"/>
          <w:sz w:val="26"/>
          <w:szCs w:val="26"/>
        </w:rPr>
        <w:t>все</w:t>
      </w:r>
      <w:r w:rsidR="00B25386" w:rsidRPr="00D97401">
        <w:rPr>
          <w:rFonts w:ascii="PT Astra Serif" w:hAnsi="PT Astra Serif"/>
          <w:sz w:val="26"/>
          <w:szCs w:val="26"/>
        </w:rPr>
        <w:t xml:space="preserve"> указанны</w:t>
      </w:r>
      <w:r w:rsidR="006E03F2" w:rsidRPr="00D97401">
        <w:rPr>
          <w:rFonts w:ascii="PT Astra Serif" w:hAnsi="PT Astra Serif"/>
          <w:sz w:val="26"/>
          <w:szCs w:val="26"/>
        </w:rPr>
        <w:t>е</w:t>
      </w:r>
      <w:r w:rsidR="00B25386" w:rsidRPr="00D97401">
        <w:rPr>
          <w:rFonts w:ascii="PT Astra Serif" w:hAnsi="PT Astra Serif"/>
          <w:sz w:val="26"/>
          <w:szCs w:val="26"/>
        </w:rPr>
        <w:t xml:space="preserve"> в </w:t>
      </w:r>
      <w:r w:rsidRPr="00D97401">
        <w:rPr>
          <w:rFonts w:ascii="PT Astra Serif" w:hAnsi="PT Astra Serif"/>
          <w:sz w:val="26"/>
          <w:szCs w:val="26"/>
        </w:rPr>
        <w:t>з</w:t>
      </w:r>
      <w:r w:rsidR="00B25386" w:rsidRPr="00D97401">
        <w:rPr>
          <w:rFonts w:ascii="PT Astra Serif" w:hAnsi="PT Astra Serif"/>
          <w:sz w:val="26"/>
          <w:szCs w:val="26"/>
        </w:rPr>
        <w:t>аявлении мер</w:t>
      </w:r>
      <w:r w:rsidR="006E03F2" w:rsidRPr="00D97401">
        <w:rPr>
          <w:rFonts w:ascii="PT Astra Serif" w:hAnsi="PT Astra Serif"/>
          <w:sz w:val="26"/>
          <w:szCs w:val="26"/>
        </w:rPr>
        <w:t>ы</w:t>
      </w:r>
      <w:r w:rsidR="00B25386" w:rsidRPr="00D97401">
        <w:rPr>
          <w:rFonts w:ascii="PT Astra Serif" w:hAnsi="PT Astra Serif"/>
          <w:sz w:val="26"/>
          <w:szCs w:val="26"/>
        </w:rPr>
        <w:t xml:space="preserve"> стимулирования не соответствует </w:t>
      </w:r>
      <w:r w:rsidR="006315D2" w:rsidRPr="00D97401">
        <w:rPr>
          <w:rFonts w:ascii="PT Astra Serif" w:hAnsi="PT Astra Serif"/>
          <w:sz w:val="26"/>
          <w:szCs w:val="26"/>
        </w:rPr>
        <w:t xml:space="preserve">нормативным правовым актам </w:t>
      </w:r>
      <w:r w:rsidR="00792132">
        <w:rPr>
          <w:rFonts w:ascii="PT Astra Serif" w:hAnsi="PT Astra Serif"/>
          <w:sz w:val="26"/>
          <w:szCs w:val="26"/>
        </w:rPr>
        <w:t xml:space="preserve">Российской Федерации, </w:t>
      </w:r>
      <w:r w:rsidR="00792132" w:rsidRPr="00D97401">
        <w:rPr>
          <w:rFonts w:ascii="PT Astra Serif" w:hAnsi="PT Astra Serif"/>
          <w:sz w:val="26"/>
          <w:szCs w:val="26"/>
        </w:rPr>
        <w:t xml:space="preserve">и (или) </w:t>
      </w:r>
      <w:r w:rsidRPr="00D97401">
        <w:rPr>
          <w:rFonts w:ascii="PT Astra Serif" w:hAnsi="PT Astra Serif"/>
          <w:sz w:val="26"/>
          <w:szCs w:val="26"/>
        </w:rPr>
        <w:t>Томской области</w:t>
      </w:r>
      <w:r w:rsidR="00792132">
        <w:rPr>
          <w:rFonts w:ascii="PT Astra Serif" w:hAnsi="PT Astra Serif"/>
          <w:sz w:val="26"/>
          <w:szCs w:val="26"/>
        </w:rPr>
        <w:t>,</w:t>
      </w:r>
      <w:r w:rsidR="006315D2" w:rsidRPr="00D97401">
        <w:rPr>
          <w:rFonts w:ascii="PT Astra Serif" w:hAnsi="PT Astra Serif"/>
          <w:sz w:val="26"/>
          <w:szCs w:val="26"/>
        </w:rPr>
        <w:t xml:space="preserve"> и (или) </w:t>
      </w:r>
      <w:r w:rsidR="00B25386" w:rsidRPr="00D97401">
        <w:rPr>
          <w:rFonts w:ascii="PT Astra Serif" w:hAnsi="PT Astra Serif"/>
          <w:sz w:val="26"/>
          <w:szCs w:val="26"/>
        </w:rPr>
        <w:t>муниципальным правовым актам;</w:t>
      </w:r>
    </w:p>
    <w:p w:rsidR="008A6537" w:rsidRPr="008A6537" w:rsidRDefault="004C272A" w:rsidP="008A653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B25386" w:rsidRPr="00D97401">
        <w:rPr>
          <w:rFonts w:ascii="PT Astra Serif" w:hAnsi="PT Astra Serif"/>
          <w:sz w:val="26"/>
          <w:szCs w:val="26"/>
        </w:rPr>
        <w:t xml:space="preserve">) </w:t>
      </w:r>
      <w:r w:rsidR="008A6537">
        <w:rPr>
          <w:rFonts w:ascii="PT Astra Serif" w:hAnsi="PT Astra Serif"/>
          <w:sz w:val="26"/>
          <w:szCs w:val="26"/>
        </w:rPr>
        <w:t xml:space="preserve">инвестиционный проект </w:t>
      </w:r>
      <w:r w:rsidR="008A6537" w:rsidRPr="008A6537">
        <w:rPr>
          <w:rFonts w:ascii="PT Astra Serif" w:hAnsi="PT Astra Serif"/>
          <w:sz w:val="26"/>
          <w:szCs w:val="26"/>
        </w:rPr>
        <w:t>(нов</w:t>
      </w:r>
      <w:r w:rsidR="008A6537">
        <w:rPr>
          <w:rFonts w:ascii="PT Astra Serif" w:hAnsi="PT Astra Serif"/>
          <w:sz w:val="26"/>
          <w:szCs w:val="26"/>
        </w:rPr>
        <w:t>ый</w:t>
      </w:r>
      <w:r w:rsidR="008A6537" w:rsidRPr="008A6537">
        <w:rPr>
          <w:rFonts w:ascii="PT Astra Serif" w:hAnsi="PT Astra Serif"/>
          <w:sz w:val="26"/>
          <w:szCs w:val="26"/>
        </w:rPr>
        <w:t xml:space="preserve"> этап инвестиционного проекта) </w:t>
      </w:r>
      <w:r w:rsidR="008A6537">
        <w:rPr>
          <w:rFonts w:ascii="PT Astra Serif" w:hAnsi="PT Astra Serif"/>
          <w:sz w:val="26"/>
          <w:szCs w:val="26"/>
        </w:rPr>
        <w:t>не</w:t>
      </w:r>
      <w:r w:rsidR="008A6537" w:rsidRPr="008A6537">
        <w:rPr>
          <w:rFonts w:ascii="PT Astra Serif" w:hAnsi="PT Astra Serif"/>
          <w:sz w:val="26"/>
          <w:szCs w:val="26"/>
        </w:rPr>
        <w:t xml:space="preserve"> соответств</w:t>
      </w:r>
      <w:r w:rsidR="008A6537">
        <w:rPr>
          <w:rFonts w:ascii="PT Astra Serif" w:hAnsi="PT Astra Serif"/>
          <w:sz w:val="26"/>
          <w:szCs w:val="26"/>
        </w:rPr>
        <w:t>ует</w:t>
      </w:r>
      <w:r w:rsidR="008A6537" w:rsidRPr="008A6537">
        <w:rPr>
          <w:rFonts w:ascii="PT Astra Serif" w:hAnsi="PT Astra Serif"/>
          <w:sz w:val="26"/>
          <w:szCs w:val="26"/>
        </w:rPr>
        <w:t xml:space="preserve"> приоритетам социально-экономич</w:t>
      </w:r>
      <w:r w:rsidR="008A6537">
        <w:rPr>
          <w:rFonts w:ascii="PT Astra Serif" w:hAnsi="PT Astra Serif"/>
          <w:sz w:val="26"/>
          <w:szCs w:val="26"/>
        </w:rPr>
        <w:t>еского развития Томской области;</w:t>
      </w:r>
    </w:p>
    <w:p w:rsidR="000B0538" w:rsidRDefault="008A6537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</w:t>
      </w:r>
      <w:r w:rsidRPr="008A6537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инвестиционный проект </w:t>
      </w:r>
      <w:r w:rsidRPr="008A6537">
        <w:rPr>
          <w:rFonts w:ascii="PT Astra Serif" w:hAnsi="PT Astra Serif"/>
          <w:sz w:val="26"/>
          <w:szCs w:val="26"/>
        </w:rPr>
        <w:t>(нов</w:t>
      </w:r>
      <w:r>
        <w:rPr>
          <w:rFonts w:ascii="PT Astra Serif" w:hAnsi="PT Astra Serif"/>
          <w:sz w:val="26"/>
          <w:szCs w:val="26"/>
        </w:rPr>
        <w:t>ый</w:t>
      </w:r>
      <w:r w:rsidRPr="008A6537">
        <w:rPr>
          <w:rFonts w:ascii="PT Astra Serif" w:hAnsi="PT Astra Serif"/>
          <w:sz w:val="26"/>
          <w:szCs w:val="26"/>
        </w:rPr>
        <w:t xml:space="preserve"> этап инвестиционного проекта) </w:t>
      </w:r>
      <w:r>
        <w:rPr>
          <w:rFonts w:ascii="PT Astra Serif" w:hAnsi="PT Astra Serif"/>
          <w:sz w:val="26"/>
          <w:szCs w:val="26"/>
        </w:rPr>
        <w:t>не</w:t>
      </w:r>
      <w:r w:rsidRPr="008A6537">
        <w:rPr>
          <w:rFonts w:ascii="PT Astra Serif" w:hAnsi="PT Astra Serif"/>
          <w:sz w:val="26"/>
          <w:szCs w:val="26"/>
        </w:rPr>
        <w:t xml:space="preserve"> соответств</w:t>
      </w:r>
      <w:r>
        <w:rPr>
          <w:rFonts w:ascii="PT Astra Serif" w:hAnsi="PT Astra Serif"/>
          <w:sz w:val="26"/>
          <w:szCs w:val="26"/>
        </w:rPr>
        <w:t>ует</w:t>
      </w:r>
      <w:r w:rsidRPr="008A6537">
        <w:rPr>
          <w:rFonts w:ascii="PT Astra Serif" w:hAnsi="PT Astra Serif"/>
          <w:sz w:val="26"/>
          <w:szCs w:val="26"/>
        </w:rPr>
        <w:t xml:space="preserve"> критериям социа</w:t>
      </w:r>
      <w:r w:rsidR="00D15488">
        <w:rPr>
          <w:rFonts w:ascii="PT Astra Serif" w:hAnsi="PT Astra Serif"/>
          <w:sz w:val="26"/>
          <w:szCs w:val="26"/>
        </w:rPr>
        <w:t xml:space="preserve">льной и бюджетной эффективности, оценка которых </w:t>
      </w:r>
      <w:r w:rsidR="00D15488" w:rsidRPr="00D97401">
        <w:rPr>
          <w:rFonts w:ascii="PT Astra Serif" w:hAnsi="PT Astra Serif"/>
          <w:sz w:val="26"/>
          <w:szCs w:val="26"/>
        </w:rPr>
        <w:t xml:space="preserve">осуществляется в соответствии с методикой оценки эффективности инвестиционных </w:t>
      </w:r>
      <w:r w:rsidR="00D15488" w:rsidRPr="00D97401">
        <w:rPr>
          <w:rFonts w:ascii="PT Astra Serif" w:hAnsi="PT Astra Serif"/>
          <w:sz w:val="26"/>
          <w:szCs w:val="26"/>
        </w:rPr>
        <w:lastRenderedPageBreak/>
        <w:t>проектов, заявленных субъектом инвестиционный деятельности на получение государственной поддержки из областного бюджета, утвержденной распоряжением Губернатора Томской области</w:t>
      </w:r>
      <w:r w:rsidR="00D15488">
        <w:rPr>
          <w:rFonts w:ascii="PT Astra Serif" w:hAnsi="PT Astra Serif"/>
          <w:sz w:val="26"/>
          <w:szCs w:val="26"/>
        </w:rPr>
        <w:t>;</w:t>
      </w:r>
    </w:p>
    <w:p w:rsidR="00D15488" w:rsidRDefault="00D1548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5) </w:t>
      </w:r>
      <w:r w:rsidR="001632D6">
        <w:rPr>
          <w:rFonts w:ascii="PT Astra Serif" w:hAnsi="PT Astra Serif"/>
          <w:sz w:val="26"/>
          <w:szCs w:val="26"/>
        </w:rPr>
        <w:t>отсутствует правовая возможность</w:t>
      </w:r>
      <w:r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реализ</w:t>
      </w:r>
      <w:r>
        <w:rPr>
          <w:rFonts w:ascii="PT Astra Serif" w:hAnsi="PT Astra Serif"/>
          <w:sz w:val="26"/>
          <w:szCs w:val="26"/>
        </w:rPr>
        <w:t>овать</w:t>
      </w:r>
      <w:r w:rsidRPr="00D97401">
        <w:rPr>
          <w:rFonts w:ascii="PT Astra Serif" w:hAnsi="PT Astra Serif"/>
          <w:sz w:val="26"/>
          <w:szCs w:val="26"/>
        </w:rPr>
        <w:t xml:space="preserve"> инвестиционн</w:t>
      </w:r>
      <w:r>
        <w:rPr>
          <w:rFonts w:ascii="PT Astra Serif" w:hAnsi="PT Astra Serif"/>
          <w:sz w:val="26"/>
          <w:szCs w:val="26"/>
        </w:rPr>
        <w:t>ый</w:t>
      </w:r>
      <w:r w:rsidRPr="00D97401">
        <w:rPr>
          <w:rFonts w:ascii="PT Astra Serif" w:hAnsi="PT Astra Serif"/>
          <w:sz w:val="26"/>
          <w:szCs w:val="26"/>
        </w:rPr>
        <w:t xml:space="preserve"> проект (нов</w:t>
      </w:r>
      <w:r>
        <w:rPr>
          <w:rFonts w:ascii="PT Astra Serif" w:hAnsi="PT Astra Serif"/>
          <w:sz w:val="26"/>
          <w:szCs w:val="26"/>
        </w:rPr>
        <w:t>ый</w:t>
      </w:r>
      <w:r w:rsidRPr="00D97401">
        <w:rPr>
          <w:rFonts w:ascii="PT Astra Serif" w:hAnsi="PT Astra Serif"/>
          <w:sz w:val="26"/>
          <w:szCs w:val="26"/>
        </w:rPr>
        <w:t xml:space="preserve"> этап инвестиционного проекта) на земельном участке</w:t>
      </w:r>
      <w:r w:rsidR="00600C9C">
        <w:rPr>
          <w:rFonts w:ascii="PT Astra Serif" w:hAnsi="PT Astra Serif"/>
          <w:sz w:val="26"/>
          <w:szCs w:val="26"/>
        </w:rPr>
        <w:t>,</w:t>
      </w:r>
      <w:r w:rsidR="00600C9C" w:rsidRPr="00600C9C">
        <w:rPr>
          <w:rFonts w:ascii="PT Astra Serif" w:hAnsi="PT Astra Serif"/>
          <w:sz w:val="26"/>
          <w:szCs w:val="26"/>
        </w:rPr>
        <w:t xml:space="preserve"> </w:t>
      </w:r>
      <w:r w:rsidR="00600C9C" w:rsidRPr="00D15488">
        <w:rPr>
          <w:rFonts w:ascii="PT Astra Serif" w:hAnsi="PT Astra Serif"/>
          <w:sz w:val="26"/>
          <w:szCs w:val="26"/>
        </w:rPr>
        <w:t>планируемом</w:t>
      </w:r>
      <w:r w:rsidR="00600C9C" w:rsidRPr="00D97401">
        <w:rPr>
          <w:rFonts w:ascii="PT Astra Serif" w:hAnsi="PT Astra Serif"/>
          <w:sz w:val="26"/>
          <w:szCs w:val="26"/>
        </w:rPr>
        <w:t xml:space="preserve"> </w:t>
      </w:r>
      <w:r w:rsidR="00600C9C">
        <w:rPr>
          <w:rFonts w:ascii="PT Astra Serif" w:hAnsi="PT Astra Serif"/>
          <w:sz w:val="26"/>
          <w:szCs w:val="26"/>
        </w:rPr>
        <w:t xml:space="preserve">для </w:t>
      </w:r>
      <w:r w:rsidR="00600C9C" w:rsidRPr="00D97401">
        <w:rPr>
          <w:rFonts w:ascii="PT Astra Serif" w:hAnsi="PT Astra Serif"/>
          <w:sz w:val="26"/>
          <w:szCs w:val="26"/>
        </w:rPr>
        <w:t>реализ</w:t>
      </w:r>
      <w:r w:rsidR="00600C9C">
        <w:rPr>
          <w:rFonts w:ascii="PT Astra Serif" w:hAnsi="PT Astra Serif"/>
          <w:sz w:val="26"/>
          <w:szCs w:val="26"/>
        </w:rPr>
        <w:t xml:space="preserve">ации </w:t>
      </w:r>
      <w:r w:rsidR="00600C9C" w:rsidRPr="00D97401">
        <w:rPr>
          <w:rFonts w:ascii="PT Astra Serif" w:hAnsi="PT Astra Serif"/>
          <w:sz w:val="26"/>
          <w:szCs w:val="26"/>
        </w:rPr>
        <w:t>инвестиционн</w:t>
      </w:r>
      <w:r w:rsidR="00600C9C">
        <w:rPr>
          <w:rFonts w:ascii="PT Astra Serif" w:hAnsi="PT Astra Serif"/>
          <w:sz w:val="26"/>
          <w:szCs w:val="26"/>
        </w:rPr>
        <w:t>ого</w:t>
      </w:r>
      <w:r w:rsidR="00600C9C" w:rsidRPr="00D97401">
        <w:rPr>
          <w:rFonts w:ascii="PT Astra Serif" w:hAnsi="PT Astra Serif"/>
          <w:sz w:val="26"/>
          <w:szCs w:val="26"/>
        </w:rPr>
        <w:t xml:space="preserve"> проект</w:t>
      </w:r>
      <w:r w:rsidR="00600C9C">
        <w:rPr>
          <w:rFonts w:ascii="PT Astra Serif" w:hAnsi="PT Astra Serif"/>
          <w:sz w:val="26"/>
          <w:szCs w:val="26"/>
        </w:rPr>
        <w:t>а (нового этапа инвестиционного проекта);</w:t>
      </w:r>
    </w:p>
    <w:p w:rsidR="00600C9C" w:rsidRPr="00D97401" w:rsidRDefault="00600C9C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6) </w:t>
      </w:r>
      <w:r w:rsidR="001632D6">
        <w:rPr>
          <w:rFonts w:ascii="PT Astra Serif" w:hAnsi="PT Astra Serif"/>
          <w:sz w:val="26"/>
          <w:szCs w:val="26"/>
        </w:rPr>
        <w:t>в отношении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мероприяти</w:t>
      </w:r>
      <w:r>
        <w:rPr>
          <w:rFonts w:ascii="PT Astra Serif" w:hAnsi="PT Astra Serif"/>
          <w:sz w:val="26"/>
          <w:szCs w:val="26"/>
        </w:rPr>
        <w:t>й</w:t>
      </w:r>
      <w:r w:rsidRPr="00D97401">
        <w:rPr>
          <w:rFonts w:ascii="PT Astra Serif" w:hAnsi="PT Astra Serif"/>
          <w:sz w:val="26"/>
          <w:szCs w:val="26"/>
        </w:rPr>
        <w:t xml:space="preserve"> по внедрению наилучших доступных технологий </w:t>
      </w:r>
      <w:r w:rsidR="001632D6">
        <w:rPr>
          <w:rFonts w:ascii="PT Astra Serif" w:hAnsi="PT Astra Serif"/>
          <w:sz w:val="26"/>
          <w:szCs w:val="26"/>
        </w:rPr>
        <w:t xml:space="preserve">не выполнены требования законодательства </w:t>
      </w:r>
      <w:r w:rsidR="001632D6" w:rsidRPr="001632D6">
        <w:rPr>
          <w:rFonts w:ascii="PT Astra Serif" w:hAnsi="PT Astra Serif"/>
          <w:sz w:val="26"/>
          <w:szCs w:val="26"/>
        </w:rPr>
        <w:t>в области охраны окружающей среды</w:t>
      </w:r>
      <w:r w:rsidR="001632D6">
        <w:rPr>
          <w:rFonts w:ascii="PT Astra Serif" w:hAnsi="PT Astra Serif"/>
          <w:sz w:val="26"/>
          <w:szCs w:val="26"/>
        </w:rPr>
        <w:t>.</w:t>
      </w:r>
    </w:p>
    <w:p w:rsidR="004C272A" w:rsidRPr="00D97401" w:rsidRDefault="004C272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B0538">
        <w:rPr>
          <w:rFonts w:ascii="PT Astra Serif" w:hAnsi="PT Astra Serif"/>
          <w:sz w:val="26"/>
          <w:szCs w:val="26"/>
        </w:rPr>
        <w:t>6</w:t>
      </w:r>
      <w:r w:rsidR="00B25386" w:rsidRPr="00D97401">
        <w:rPr>
          <w:rFonts w:ascii="PT Astra Serif" w:hAnsi="PT Astra Serif"/>
          <w:sz w:val="26"/>
          <w:szCs w:val="26"/>
        </w:rPr>
        <w:t xml:space="preserve">. </w:t>
      </w:r>
      <w:r w:rsidRPr="00D97401">
        <w:rPr>
          <w:rFonts w:ascii="PT Astra Serif" w:hAnsi="PT Astra Serif"/>
          <w:sz w:val="26"/>
          <w:szCs w:val="26"/>
        </w:rPr>
        <w:t>В случаях, не указанных в пункте 3</w:t>
      </w:r>
      <w:r w:rsidR="000B0538">
        <w:rPr>
          <w:rFonts w:ascii="PT Astra Serif" w:hAnsi="PT Astra Serif"/>
          <w:sz w:val="26"/>
          <w:szCs w:val="26"/>
        </w:rPr>
        <w:t>5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порядка, Совет принимает решение о возможности заключения специального инвестиционного контракта.</w:t>
      </w:r>
    </w:p>
    <w:p w:rsidR="001F0728" w:rsidRPr="00D97401" w:rsidRDefault="004C272A" w:rsidP="006315D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B0538">
        <w:rPr>
          <w:rFonts w:ascii="PT Astra Serif" w:hAnsi="PT Astra Serif"/>
          <w:sz w:val="26"/>
          <w:szCs w:val="26"/>
        </w:rPr>
        <w:t>7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6315D2" w:rsidRPr="00D97401">
        <w:rPr>
          <w:rFonts w:ascii="PT Astra Serif" w:hAnsi="PT Astra Serif"/>
          <w:sz w:val="26"/>
          <w:szCs w:val="26"/>
        </w:rPr>
        <w:t>И</w:t>
      </w:r>
      <w:r w:rsidRPr="00D97401">
        <w:rPr>
          <w:rFonts w:ascii="PT Astra Serif" w:hAnsi="PT Astra Serif"/>
          <w:sz w:val="26"/>
          <w:szCs w:val="26"/>
        </w:rPr>
        <w:t>нвестор</w:t>
      </w:r>
      <w:r w:rsidR="006315D2" w:rsidRPr="00D97401">
        <w:rPr>
          <w:rFonts w:ascii="PT Astra Serif" w:hAnsi="PT Astra Serif"/>
          <w:sz w:val="26"/>
          <w:szCs w:val="26"/>
        </w:rPr>
        <w:t xml:space="preserve"> уведомляется </w:t>
      </w:r>
      <w:r w:rsidRPr="00D97401">
        <w:rPr>
          <w:rFonts w:ascii="PT Astra Serif" w:hAnsi="PT Astra Serif"/>
          <w:sz w:val="26"/>
          <w:szCs w:val="26"/>
        </w:rPr>
        <w:t>о принятом Совет</w:t>
      </w:r>
      <w:r w:rsidR="00317507" w:rsidRPr="00D97401">
        <w:rPr>
          <w:rFonts w:ascii="PT Astra Serif" w:hAnsi="PT Astra Serif"/>
          <w:sz w:val="26"/>
          <w:szCs w:val="26"/>
        </w:rPr>
        <w:t>ом</w:t>
      </w:r>
      <w:r w:rsidR="006315D2" w:rsidRPr="00D97401">
        <w:rPr>
          <w:rFonts w:ascii="PT Astra Serif" w:hAnsi="PT Astra Serif"/>
          <w:sz w:val="26"/>
          <w:szCs w:val="26"/>
        </w:rPr>
        <w:t xml:space="preserve"> </w:t>
      </w:r>
      <w:r w:rsidR="00317507" w:rsidRPr="00D97401">
        <w:rPr>
          <w:rFonts w:ascii="PT Astra Serif" w:hAnsi="PT Astra Serif"/>
          <w:sz w:val="26"/>
          <w:szCs w:val="26"/>
        </w:rPr>
        <w:t xml:space="preserve">решении </w:t>
      </w:r>
      <w:r w:rsidR="006315D2" w:rsidRPr="00D97401">
        <w:rPr>
          <w:rFonts w:ascii="PT Astra Serif" w:hAnsi="PT Astra Serif"/>
          <w:sz w:val="26"/>
          <w:szCs w:val="26"/>
        </w:rPr>
        <w:t>в соответствии с постановлением Главы Администрации (Губернатора) Томской области от 27.05.2003 № 120 «О Координационном совете по поддержке инвестиционной деятельности и предоставлению государственных гарантий».</w:t>
      </w:r>
    </w:p>
    <w:p w:rsidR="00D173DF" w:rsidRPr="00D97401" w:rsidRDefault="00E93E90" w:rsidP="00D173D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B0538">
        <w:rPr>
          <w:rFonts w:ascii="PT Astra Serif" w:hAnsi="PT Astra Serif"/>
          <w:sz w:val="26"/>
          <w:szCs w:val="26"/>
        </w:rPr>
        <w:t>8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CA43D5" w:rsidRPr="00D97401">
        <w:rPr>
          <w:rFonts w:ascii="PT Astra Serif" w:hAnsi="PT Astra Serif"/>
          <w:sz w:val="26"/>
          <w:szCs w:val="26"/>
        </w:rPr>
        <w:t>Решение Совета о возможности</w:t>
      </w:r>
      <w:r w:rsidR="005B1411" w:rsidRPr="00D97401">
        <w:rPr>
          <w:rFonts w:ascii="PT Astra Serif" w:hAnsi="PT Astra Serif"/>
          <w:sz w:val="26"/>
          <w:szCs w:val="26"/>
        </w:rPr>
        <w:t xml:space="preserve"> (невозможности)</w:t>
      </w:r>
      <w:r w:rsidR="00CA43D5" w:rsidRPr="00D97401">
        <w:rPr>
          <w:rFonts w:ascii="PT Astra Serif" w:hAnsi="PT Astra Serif"/>
          <w:sz w:val="26"/>
          <w:szCs w:val="26"/>
        </w:rPr>
        <w:t xml:space="preserve"> заключения специального инвестиционного контракта</w:t>
      </w:r>
      <w:r w:rsidR="00D173DF" w:rsidRPr="00D97401">
        <w:rPr>
          <w:rFonts w:ascii="PT Astra Serif" w:hAnsi="PT Astra Serif"/>
          <w:sz w:val="26"/>
          <w:szCs w:val="26"/>
        </w:rPr>
        <w:t xml:space="preserve"> </w:t>
      </w:r>
      <w:r w:rsidR="00CA43D5" w:rsidRPr="00D97401">
        <w:rPr>
          <w:rFonts w:ascii="PT Astra Serif" w:hAnsi="PT Astra Serif"/>
          <w:sz w:val="26"/>
          <w:szCs w:val="26"/>
        </w:rPr>
        <w:t>носит рекомендательный характер и является основанием для принятия распоряжения Губернатора Томской области о заключени</w:t>
      </w:r>
      <w:r w:rsidR="00D041EB" w:rsidRPr="00D97401">
        <w:rPr>
          <w:rFonts w:ascii="PT Astra Serif" w:hAnsi="PT Astra Serif"/>
          <w:sz w:val="26"/>
          <w:szCs w:val="26"/>
        </w:rPr>
        <w:t>и</w:t>
      </w:r>
      <w:r w:rsidR="00CA43D5" w:rsidRPr="00D97401">
        <w:rPr>
          <w:rFonts w:ascii="PT Astra Serif" w:hAnsi="PT Astra Serif"/>
          <w:sz w:val="26"/>
          <w:szCs w:val="26"/>
        </w:rPr>
        <w:t xml:space="preserve"> специального инвестиционного контракта</w:t>
      </w:r>
      <w:r w:rsidR="005B1411" w:rsidRPr="00D97401">
        <w:rPr>
          <w:rFonts w:ascii="PT Astra Serif" w:hAnsi="PT Astra Serif"/>
          <w:sz w:val="26"/>
          <w:szCs w:val="26"/>
        </w:rPr>
        <w:t xml:space="preserve"> или распоряжения уполномоченного органа об отказе в заключении специального инвестиционного контракта</w:t>
      </w:r>
      <w:r w:rsidR="00CA43D5" w:rsidRPr="00D97401">
        <w:rPr>
          <w:rFonts w:ascii="PT Astra Serif" w:hAnsi="PT Astra Serif"/>
          <w:sz w:val="26"/>
          <w:szCs w:val="26"/>
        </w:rPr>
        <w:t>.</w:t>
      </w:r>
    </w:p>
    <w:p w:rsidR="00D173DF" w:rsidRPr="00D97401" w:rsidRDefault="00D173DF" w:rsidP="00D173D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B0538">
        <w:rPr>
          <w:rFonts w:ascii="PT Astra Serif" w:hAnsi="PT Astra Serif"/>
          <w:sz w:val="26"/>
          <w:szCs w:val="26"/>
        </w:rPr>
        <w:t>9</w:t>
      </w:r>
      <w:r w:rsidRPr="00D97401">
        <w:rPr>
          <w:rFonts w:ascii="PT Astra Serif" w:hAnsi="PT Astra Serif"/>
          <w:sz w:val="26"/>
          <w:szCs w:val="26"/>
        </w:rPr>
        <w:t>. Распоряжение Губернатора Томской области о заключени</w:t>
      </w:r>
      <w:r w:rsidR="00275FDD" w:rsidRPr="00D97401">
        <w:rPr>
          <w:rFonts w:ascii="PT Astra Serif" w:hAnsi="PT Astra Serif"/>
          <w:sz w:val="26"/>
          <w:szCs w:val="26"/>
        </w:rPr>
        <w:t>и</w:t>
      </w:r>
      <w:r w:rsidRPr="00D97401">
        <w:rPr>
          <w:rFonts w:ascii="PT Astra Serif" w:hAnsi="PT Astra Serif"/>
          <w:sz w:val="26"/>
          <w:szCs w:val="26"/>
        </w:rPr>
        <w:t xml:space="preserve"> специального инвестиционного контракта </w:t>
      </w:r>
      <w:r w:rsidR="007C0DA1" w:rsidRPr="00D97401">
        <w:rPr>
          <w:rFonts w:ascii="PT Astra Serif" w:hAnsi="PT Astra Serif"/>
          <w:sz w:val="26"/>
          <w:szCs w:val="26"/>
        </w:rPr>
        <w:t>содержит:</w:t>
      </w:r>
    </w:p>
    <w:p w:rsidR="00275FDD" w:rsidRPr="00D97401" w:rsidRDefault="00275FDD" w:rsidP="00275F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наименование инвестора, с которым заключается специальный инвестиционный контракт,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привлеченных </w:t>
      </w:r>
      <w:r w:rsidR="009E3D50" w:rsidRPr="00D97401">
        <w:rPr>
          <w:rFonts w:ascii="PT Astra Serif" w:hAnsi="PT Astra Serif"/>
          <w:sz w:val="26"/>
          <w:szCs w:val="26"/>
        </w:rPr>
        <w:t xml:space="preserve">лиц </w:t>
      </w:r>
      <w:r w:rsidRPr="00D97401">
        <w:rPr>
          <w:rFonts w:ascii="PT Astra Serif" w:hAnsi="PT Astra Serif"/>
          <w:sz w:val="26"/>
          <w:szCs w:val="26"/>
        </w:rPr>
        <w:t xml:space="preserve">(в случае их </w:t>
      </w:r>
      <w:r w:rsidR="009E3D50" w:rsidRPr="00D97401">
        <w:rPr>
          <w:rFonts w:ascii="PT Astra Serif" w:hAnsi="PT Astra Serif"/>
          <w:sz w:val="26"/>
          <w:szCs w:val="26"/>
        </w:rPr>
        <w:t>привлечения</w:t>
      </w:r>
      <w:r w:rsidRPr="00D97401">
        <w:rPr>
          <w:rFonts w:ascii="PT Astra Serif" w:hAnsi="PT Astra Serif"/>
          <w:sz w:val="26"/>
          <w:szCs w:val="26"/>
        </w:rPr>
        <w:t>);</w:t>
      </w:r>
    </w:p>
    <w:p w:rsidR="00275FDD" w:rsidRPr="00D97401" w:rsidRDefault="00275FDD" w:rsidP="00275F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наименование инвестиционного проекта (нового этапа инвестиционного проекта), реализация которого осуществляется в соответствии со специальным инвестиционным контрактом;</w:t>
      </w:r>
    </w:p>
    <w:p w:rsidR="00275FDD" w:rsidRPr="00D97401" w:rsidRDefault="00275FDD" w:rsidP="00275F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3) перечень мер стимулирования, осуществляемых в отношении инвестора и </w:t>
      </w:r>
      <w:r w:rsidR="006F5C0F">
        <w:rPr>
          <w:rFonts w:ascii="PT Astra Serif" w:hAnsi="PT Astra Serif"/>
          <w:sz w:val="26"/>
          <w:szCs w:val="26"/>
        </w:rPr>
        <w:t xml:space="preserve">(или) </w:t>
      </w:r>
      <w:r w:rsidRPr="00D97401">
        <w:rPr>
          <w:rFonts w:ascii="PT Astra Serif" w:hAnsi="PT Astra Serif"/>
          <w:sz w:val="26"/>
          <w:szCs w:val="26"/>
        </w:rPr>
        <w:t>привлеченных лиц</w:t>
      </w:r>
      <w:r w:rsidR="009E3D50" w:rsidRPr="00D97401">
        <w:rPr>
          <w:rFonts w:ascii="PT Astra Serif" w:hAnsi="PT Astra Serif"/>
          <w:sz w:val="26"/>
          <w:szCs w:val="26"/>
        </w:rPr>
        <w:t xml:space="preserve"> (в случае их привлечения);</w:t>
      </w:r>
      <w:r w:rsidRPr="00D97401">
        <w:rPr>
          <w:rFonts w:ascii="PT Astra Serif" w:hAnsi="PT Astra Serif"/>
          <w:sz w:val="26"/>
          <w:szCs w:val="26"/>
        </w:rPr>
        <w:t xml:space="preserve"> </w:t>
      </w:r>
    </w:p>
    <w:p w:rsidR="007C0DA1" w:rsidRPr="00D97401" w:rsidRDefault="007C0DA1" w:rsidP="00275F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4)</w:t>
      </w:r>
      <w:r w:rsidR="00275FDD" w:rsidRPr="00D97401">
        <w:rPr>
          <w:rFonts w:ascii="PT Astra Serif" w:hAnsi="PT Astra Serif"/>
          <w:sz w:val="26"/>
          <w:szCs w:val="26"/>
        </w:rPr>
        <w:t xml:space="preserve"> наименование структурного подразделения Администрации Томской области или исполнительного органа Томской области, курирующего реализацию инвестиционного проекта</w:t>
      </w:r>
      <w:r w:rsidR="004134F7" w:rsidRPr="00D97401">
        <w:rPr>
          <w:rFonts w:ascii="PT Astra Serif" w:hAnsi="PT Astra Serif"/>
          <w:sz w:val="26"/>
          <w:szCs w:val="26"/>
        </w:rPr>
        <w:t xml:space="preserve"> </w:t>
      </w:r>
      <w:r w:rsidR="00275FDD" w:rsidRPr="00D97401">
        <w:rPr>
          <w:rFonts w:ascii="PT Astra Serif" w:hAnsi="PT Astra Serif"/>
          <w:sz w:val="26"/>
          <w:szCs w:val="26"/>
        </w:rPr>
        <w:t>(далее – куратор).</w:t>
      </w:r>
    </w:p>
    <w:p w:rsidR="00CA43D5" w:rsidRPr="00D97401" w:rsidRDefault="00D173DF" w:rsidP="00D173D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Уполномоченный орган </w:t>
      </w:r>
      <w:r w:rsidR="00EF770C">
        <w:rPr>
          <w:rFonts w:ascii="PT Astra Serif" w:hAnsi="PT Astra Serif"/>
          <w:sz w:val="26"/>
          <w:szCs w:val="26"/>
        </w:rPr>
        <w:t xml:space="preserve">в срок </w:t>
      </w:r>
      <w:r w:rsidRPr="00D97401">
        <w:rPr>
          <w:rFonts w:ascii="PT Astra Serif" w:hAnsi="PT Astra Serif"/>
          <w:sz w:val="26"/>
          <w:szCs w:val="26"/>
        </w:rPr>
        <w:t xml:space="preserve">не позднее </w:t>
      </w:r>
      <w:r w:rsidR="00275FDD" w:rsidRPr="00D97401">
        <w:rPr>
          <w:rFonts w:ascii="PT Astra Serif" w:hAnsi="PT Astra Serif"/>
          <w:sz w:val="26"/>
          <w:szCs w:val="26"/>
        </w:rPr>
        <w:t xml:space="preserve">5 рабочих дней со дня принятия Советом решения </w:t>
      </w:r>
      <w:r w:rsidR="00D041EB" w:rsidRPr="00D97401">
        <w:rPr>
          <w:rFonts w:ascii="PT Astra Serif" w:hAnsi="PT Astra Serif"/>
          <w:sz w:val="26"/>
          <w:szCs w:val="26"/>
        </w:rPr>
        <w:t xml:space="preserve">о возможности заключения специального инвестиционного контракта </w:t>
      </w:r>
      <w:r w:rsidRPr="00D97401">
        <w:rPr>
          <w:rFonts w:ascii="PT Astra Serif" w:hAnsi="PT Astra Serif"/>
          <w:sz w:val="26"/>
          <w:szCs w:val="26"/>
        </w:rPr>
        <w:t xml:space="preserve">разрабатывает проект распоряжения </w:t>
      </w:r>
      <w:r w:rsidR="00D041EB" w:rsidRPr="00D97401">
        <w:rPr>
          <w:rFonts w:ascii="PT Astra Serif" w:hAnsi="PT Astra Serif"/>
          <w:sz w:val="26"/>
          <w:szCs w:val="26"/>
        </w:rPr>
        <w:t xml:space="preserve">Губернатора Томской области о заключении специального инвестиционного контракта и направляет его на согласование </w:t>
      </w:r>
      <w:r w:rsidRPr="00D97401">
        <w:rPr>
          <w:rFonts w:ascii="PT Astra Serif" w:hAnsi="PT Astra Serif"/>
          <w:sz w:val="26"/>
          <w:szCs w:val="26"/>
        </w:rPr>
        <w:t>в порядке, установленном постановлением Губернатора Томской области от 14.01.2019 № 2 «О Регламенте работы Администрации Томской области»</w:t>
      </w:r>
      <w:r w:rsidR="00273F4B" w:rsidRPr="00D97401">
        <w:rPr>
          <w:rFonts w:ascii="PT Astra Serif" w:hAnsi="PT Astra Serif"/>
          <w:sz w:val="26"/>
          <w:szCs w:val="26"/>
        </w:rPr>
        <w:t>.</w:t>
      </w:r>
    </w:p>
    <w:p w:rsidR="00D041EB" w:rsidRPr="00D97401" w:rsidRDefault="000B0538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40</w:t>
      </w:r>
      <w:r w:rsidR="00A770F8" w:rsidRPr="00D97401">
        <w:rPr>
          <w:rFonts w:ascii="PT Astra Serif" w:hAnsi="PT Astra Serif"/>
          <w:sz w:val="26"/>
          <w:szCs w:val="26"/>
        </w:rPr>
        <w:t xml:space="preserve">. </w:t>
      </w:r>
      <w:r w:rsidR="00273F4B" w:rsidRPr="00D97401">
        <w:rPr>
          <w:rFonts w:ascii="PT Astra Serif" w:hAnsi="PT Astra Serif"/>
          <w:sz w:val="26"/>
          <w:szCs w:val="26"/>
        </w:rPr>
        <w:t>Распоряжение уполномоченного органа об отказе в заключении специального инвестиционного контракта содержит:</w:t>
      </w:r>
    </w:p>
    <w:p w:rsidR="00273F4B" w:rsidRPr="00D97401" w:rsidRDefault="00273F4B" w:rsidP="00273F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 наименование инвестора, которому отказывается в заключении специального инвестиционного контракта;</w:t>
      </w:r>
    </w:p>
    <w:p w:rsidR="00273F4B" w:rsidRPr="00D97401" w:rsidRDefault="00273F4B" w:rsidP="00273F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наименование инвестиционного проекта (нового этапа инвестиционного проекта), в реализации которого в соответствии со специальным инвестиционным контрактом отказывается;</w:t>
      </w:r>
    </w:p>
    <w:p w:rsidR="004E0A8D" w:rsidRPr="00D97401" w:rsidRDefault="004E0A8D" w:rsidP="00273F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4) основание отказа в заключении специального инвестиционного контракта</w:t>
      </w:r>
      <w:r w:rsidR="00EF770C">
        <w:rPr>
          <w:rFonts w:ascii="PT Astra Serif" w:hAnsi="PT Astra Serif"/>
          <w:sz w:val="26"/>
          <w:szCs w:val="26"/>
        </w:rPr>
        <w:t>, предусмотренное пунктом 38 настоящего порядка</w:t>
      </w:r>
      <w:r w:rsidRPr="00D97401">
        <w:rPr>
          <w:rFonts w:ascii="PT Astra Serif" w:hAnsi="PT Astra Serif"/>
          <w:sz w:val="26"/>
          <w:szCs w:val="26"/>
        </w:rPr>
        <w:t>.</w:t>
      </w:r>
    </w:p>
    <w:p w:rsidR="00EB41C4" w:rsidRPr="00D97401" w:rsidRDefault="00EB41C4" w:rsidP="00273F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 xml:space="preserve">Уполномоченный орган </w:t>
      </w:r>
      <w:r w:rsidR="00EF770C">
        <w:rPr>
          <w:rFonts w:ascii="PT Astra Serif" w:hAnsi="PT Astra Serif"/>
          <w:sz w:val="26"/>
          <w:szCs w:val="26"/>
        </w:rPr>
        <w:t xml:space="preserve">в срок в срок </w:t>
      </w:r>
      <w:r w:rsidRPr="00D97401">
        <w:rPr>
          <w:rFonts w:ascii="PT Astra Serif" w:hAnsi="PT Astra Serif"/>
          <w:sz w:val="26"/>
          <w:szCs w:val="26"/>
        </w:rPr>
        <w:t xml:space="preserve">не позднее 5 рабочих дней со дня принятия Советом решения о невозможности заключения специального инвестиционного контракта разрабатывает проект и принимает распоряжение об отказе в заключении специального инвестиционного контракта. </w:t>
      </w:r>
    </w:p>
    <w:p w:rsidR="00F627F2" w:rsidRPr="00D97401" w:rsidRDefault="000B0538" w:rsidP="00273F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41</w:t>
      </w:r>
      <w:r w:rsidR="00273F4B" w:rsidRPr="00D97401">
        <w:rPr>
          <w:rFonts w:ascii="PT Astra Serif" w:hAnsi="PT Astra Serif"/>
          <w:sz w:val="26"/>
          <w:szCs w:val="26"/>
        </w:rPr>
        <w:t>. Уполномоченный орган</w:t>
      </w:r>
      <w:r w:rsidR="00EF770C">
        <w:rPr>
          <w:rFonts w:ascii="PT Astra Serif" w:hAnsi="PT Astra Serif"/>
          <w:sz w:val="26"/>
          <w:szCs w:val="26"/>
        </w:rPr>
        <w:t xml:space="preserve"> в срок</w:t>
      </w:r>
      <w:r w:rsidR="00273F4B" w:rsidRPr="00D97401">
        <w:rPr>
          <w:rFonts w:ascii="PT Astra Serif" w:hAnsi="PT Astra Serif"/>
          <w:sz w:val="26"/>
          <w:szCs w:val="26"/>
        </w:rPr>
        <w:t xml:space="preserve"> </w:t>
      </w:r>
      <w:r w:rsidR="00EF770C">
        <w:rPr>
          <w:rFonts w:ascii="PT Astra Serif" w:hAnsi="PT Astra Serif"/>
          <w:sz w:val="26"/>
          <w:szCs w:val="26"/>
        </w:rPr>
        <w:t xml:space="preserve">в срок </w:t>
      </w:r>
      <w:r w:rsidR="00273F4B" w:rsidRPr="00D97401">
        <w:rPr>
          <w:rFonts w:ascii="PT Astra Serif" w:hAnsi="PT Astra Serif"/>
          <w:sz w:val="26"/>
          <w:szCs w:val="26"/>
        </w:rPr>
        <w:t xml:space="preserve">не позднее </w:t>
      </w:r>
      <w:r w:rsidR="00B73CEC" w:rsidRPr="00D97401">
        <w:rPr>
          <w:rFonts w:ascii="PT Astra Serif" w:hAnsi="PT Astra Serif"/>
          <w:sz w:val="26"/>
          <w:szCs w:val="26"/>
        </w:rPr>
        <w:t>5</w:t>
      </w:r>
      <w:r w:rsidR="00273F4B" w:rsidRPr="00D97401">
        <w:rPr>
          <w:rFonts w:ascii="PT Astra Serif" w:hAnsi="PT Astra Serif"/>
          <w:sz w:val="26"/>
          <w:szCs w:val="26"/>
        </w:rPr>
        <w:t xml:space="preserve"> рабочих со дня принятия распоряжения Губернатора Томской области о заключении специального инвестиционного контракта или распоряжения уполномоченного органа об отказе в заключении специального инвестиционного контракта письменно уведомляет об этом инвестора (с приложением копии соответствующего распоряжения</w:t>
      </w:r>
      <w:r w:rsidR="00F627F2" w:rsidRPr="00D97401">
        <w:rPr>
          <w:rFonts w:ascii="PT Astra Serif" w:hAnsi="PT Astra Serif"/>
          <w:sz w:val="26"/>
          <w:szCs w:val="26"/>
        </w:rPr>
        <w:t>, а в случае принятия распоряжения уполномоченного органа об отказе в заключении специального инвестиционного контракта также оригиналов документов инвестора).</w:t>
      </w:r>
    </w:p>
    <w:p w:rsidR="00460096" w:rsidRPr="00D97401" w:rsidRDefault="00273F4B" w:rsidP="00F627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0B0538">
        <w:rPr>
          <w:rFonts w:ascii="PT Astra Serif" w:hAnsi="PT Astra Serif"/>
          <w:sz w:val="26"/>
          <w:szCs w:val="26"/>
        </w:rPr>
        <w:t>2</w:t>
      </w:r>
      <w:r w:rsidRPr="00D97401">
        <w:rPr>
          <w:rFonts w:ascii="PT Astra Serif" w:hAnsi="PT Astra Serif"/>
          <w:sz w:val="26"/>
          <w:szCs w:val="26"/>
        </w:rPr>
        <w:t>.</w:t>
      </w:r>
      <w:r w:rsidR="00F627F2" w:rsidRPr="00D97401">
        <w:rPr>
          <w:rFonts w:ascii="PT Astra Serif" w:hAnsi="PT Astra Serif"/>
          <w:sz w:val="26"/>
          <w:szCs w:val="26"/>
        </w:rPr>
        <w:t xml:space="preserve"> </w:t>
      </w:r>
      <w:r w:rsidR="00460096" w:rsidRPr="00D97401">
        <w:rPr>
          <w:rFonts w:ascii="PT Astra Serif" w:hAnsi="PT Astra Serif"/>
          <w:sz w:val="26"/>
          <w:szCs w:val="26"/>
        </w:rPr>
        <w:t xml:space="preserve">Распоряжение Губернатора Томской области о заключении специального инвестиционного контракта является основанием </w:t>
      </w:r>
      <w:r w:rsidR="00C47A45" w:rsidRPr="00D97401">
        <w:rPr>
          <w:rFonts w:ascii="PT Astra Serif" w:hAnsi="PT Astra Serif"/>
          <w:sz w:val="26"/>
          <w:szCs w:val="26"/>
        </w:rPr>
        <w:t xml:space="preserve">для </w:t>
      </w:r>
      <w:r w:rsidR="00460096" w:rsidRPr="00D97401">
        <w:rPr>
          <w:rFonts w:ascii="PT Astra Serif" w:hAnsi="PT Astra Serif"/>
          <w:sz w:val="26"/>
          <w:szCs w:val="26"/>
        </w:rPr>
        <w:t>заключения специального инвестиционного контракта.</w:t>
      </w:r>
    </w:p>
    <w:p w:rsidR="00F627F2" w:rsidRPr="000B0538" w:rsidRDefault="00C47A45" w:rsidP="00F627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B0538">
        <w:rPr>
          <w:rFonts w:ascii="PT Astra Serif" w:hAnsi="PT Astra Serif"/>
          <w:sz w:val="26"/>
          <w:szCs w:val="26"/>
        </w:rPr>
        <w:t>4</w:t>
      </w:r>
      <w:r w:rsidR="000B0538" w:rsidRPr="000B0538">
        <w:rPr>
          <w:rFonts w:ascii="PT Astra Serif" w:hAnsi="PT Astra Serif"/>
          <w:sz w:val="26"/>
          <w:szCs w:val="26"/>
        </w:rPr>
        <w:t>3</w:t>
      </w:r>
      <w:r w:rsidRPr="000B0538">
        <w:rPr>
          <w:rFonts w:ascii="PT Astra Serif" w:hAnsi="PT Astra Serif"/>
          <w:sz w:val="26"/>
          <w:szCs w:val="26"/>
        </w:rPr>
        <w:t xml:space="preserve">. </w:t>
      </w:r>
      <w:r w:rsidR="00F627F2" w:rsidRPr="000B0538">
        <w:rPr>
          <w:rFonts w:ascii="PT Astra Serif" w:hAnsi="PT Astra Serif"/>
          <w:sz w:val="26"/>
          <w:szCs w:val="26"/>
        </w:rPr>
        <w:t xml:space="preserve">Уполномоченный орган составляет проект специального инвестиционного контракта </w:t>
      </w:r>
      <w:r w:rsidR="0083043D" w:rsidRPr="000B0538">
        <w:rPr>
          <w:rFonts w:ascii="PT Astra Serif" w:hAnsi="PT Astra Serif"/>
          <w:sz w:val="26"/>
          <w:szCs w:val="26"/>
        </w:rPr>
        <w:t>с учетом</w:t>
      </w:r>
      <w:r w:rsidR="00F627F2" w:rsidRPr="000B0538">
        <w:rPr>
          <w:rFonts w:ascii="PT Astra Serif" w:hAnsi="PT Astra Serif"/>
          <w:sz w:val="26"/>
          <w:szCs w:val="26"/>
        </w:rPr>
        <w:t xml:space="preserve"> типовой формой специального инвестиционного контракта для отдельных отраслей промышленности, утвержденной постановлением Правительства Российской Федерации от 16</w:t>
      </w:r>
      <w:r w:rsidR="00B91831" w:rsidRPr="000B0538">
        <w:rPr>
          <w:rFonts w:ascii="PT Astra Serif" w:hAnsi="PT Astra Serif"/>
          <w:sz w:val="26"/>
          <w:szCs w:val="26"/>
        </w:rPr>
        <w:t>.07.2015 №</w:t>
      </w:r>
      <w:r w:rsidR="00F627F2" w:rsidRPr="000B0538">
        <w:rPr>
          <w:rFonts w:ascii="PT Astra Serif" w:hAnsi="PT Astra Serif"/>
          <w:sz w:val="26"/>
          <w:szCs w:val="26"/>
        </w:rPr>
        <w:t xml:space="preserve"> 708 </w:t>
      </w:r>
      <w:r w:rsidR="00B91831" w:rsidRPr="000B0538">
        <w:rPr>
          <w:rFonts w:ascii="PT Astra Serif" w:hAnsi="PT Astra Serif"/>
          <w:sz w:val="26"/>
          <w:szCs w:val="26"/>
        </w:rPr>
        <w:t>«</w:t>
      </w:r>
      <w:r w:rsidR="00F627F2" w:rsidRPr="000B0538">
        <w:rPr>
          <w:rFonts w:ascii="PT Astra Serif" w:hAnsi="PT Astra Serif"/>
          <w:sz w:val="26"/>
          <w:szCs w:val="26"/>
        </w:rPr>
        <w:t>О специальных инвестиционных контрактах для о</w:t>
      </w:r>
      <w:r w:rsidR="00B91831" w:rsidRPr="000B0538">
        <w:rPr>
          <w:rFonts w:ascii="PT Astra Serif" w:hAnsi="PT Astra Serif"/>
          <w:sz w:val="26"/>
          <w:szCs w:val="26"/>
        </w:rPr>
        <w:t>тдельных отраслей промышленности»</w:t>
      </w:r>
      <w:r w:rsidR="00F627F2" w:rsidRPr="000B0538">
        <w:rPr>
          <w:rFonts w:ascii="PT Astra Serif" w:hAnsi="PT Astra Serif"/>
          <w:sz w:val="26"/>
          <w:szCs w:val="26"/>
        </w:rPr>
        <w:t xml:space="preserve">, </w:t>
      </w:r>
      <w:r w:rsidR="0083043D" w:rsidRPr="000B0538">
        <w:rPr>
          <w:rFonts w:ascii="PT Astra Serif" w:hAnsi="PT Astra Serif"/>
          <w:sz w:val="26"/>
          <w:szCs w:val="26"/>
        </w:rPr>
        <w:t xml:space="preserve">и положений настоящего порядка, </w:t>
      </w:r>
      <w:r w:rsidR="00F627F2" w:rsidRPr="000B0538">
        <w:rPr>
          <w:rFonts w:ascii="PT Astra Serif" w:hAnsi="PT Astra Serif"/>
          <w:sz w:val="26"/>
          <w:szCs w:val="26"/>
        </w:rPr>
        <w:t>в котором содержатся:</w:t>
      </w:r>
    </w:p>
    <w:p w:rsidR="00F627F2" w:rsidRPr="00D97401" w:rsidRDefault="00B91831" w:rsidP="00F627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</w:t>
      </w:r>
      <w:r w:rsidR="00F627F2" w:rsidRPr="00D97401">
        <w:rPr>
          <w:rFonts w:ascii="PT Astra Serif" w:hAnsi="PT Astra Serif"/>
          <w:sz w:val="26"/>
          <w:szCs w:val="26"/>
        </w:rPr>
        <w:t xml:space="preserve">) условия, подлежащие обязательному включению в специальный инвестиционный контракт в соответствии с нормативными правовыми актами Российской Федерации и (или) </w:t>
      </w:r>
      <w:r w:rsidRPr="00D97401">
        <w:rPr>
          <w:rFonts w:ascii="PT Astra Serif" w:hAnsi="PT Astra Serif"/>
          <w:sz w:val="26"/>
          <w:szCs w:val="26"/>
        </w:rPr>
        <w:t>Томской области и (</w:t>
      </w:r>
      <w:r w:rsidR="00F627F2" w:rsidRPr="00D97401">
        <w:rPr>
          <w:rFonts w:ascii="PT Astra Serif" w:hAnsi="PT Astra Serif"/>
          <w:sz w:val="26"/>
          <w:szCs w:val="26"/>
        </w:rPr>
        <w:t>или</w:t>
      </w:r>
      <w:r w:rsidRPr="00D97401">
        <w:rPr>
          <w:rFonts w:ascii="PT Astra Serif" w:hAnsi="PT Astra Serif"/>
          <w:sz w:val="26"/>
          <w:szCs w:val="26"/>
        </w:rPr>
        <w:t>)</w:t>
      </w:r>
      <w:r w:rsidR="00F627F2" w:rsidRPr="00D97401">
        <w:rPr>
          <w:rFonts w:ascii="PT Astra Serif" w:hAnsi="PT Astra Serif"/>
          <w:sz w:val="26"/>
          <w:szCs w:val="26"/>
        </w:rPr>
        <w:t xml:space="preserve"> муниципальными правовыми актами, регламентирующими предоставление мер стимулирования, указанных в специальном инвестиционном контракте;</w:t>
      </w:r>
    </w:p>
    <w:p w:rsidR="00F627F2" w:rsidRPr="00D97401" w:rsidRDefault="00B91831" w:rsidP="00F627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условия, изложенные в распоряжении Губернатором Томской области о заключении специального инвестиционного контракта и</w:t>
      </w:r>
      <w:r w:rsidR="00F627F2" w:rsidRPr="00D97401">
        <w:rPr>
          <w:rFonts w:ascii="PT Astra Serif" w:hAnsi="PT Astra Serif"/>
          <w:sz w:val="26"/>
          <w:szCs w:val="26"/>
        </w:rPr>
        <w:t xml:space="preserve"> решении </w:t>
      </w:r>
      <w:r w:rsidRPr="00D97401">
        <w:rPr>
          <w:rFonts w:ascii="PT Astra Serif" w:hAnsi="PT Astra Serif"/>
          <w:sz w:val="26"/>
          <w:szCs w:val="26"/>
        </w:rPr>
        <w:t xml:space="preserve">Совета </w:t>
      </w:r>
      <w:r w:rsidR="00F627F2" w:rsidRPr="00D97401">
        <w:rPr>
          <w:rFonts w:ascii="PT Astra Serif" w:hAnsi="PT Astra Serif"/>
          <w:sz w:val="26"/>
          <w:szCs w:val="26"/>
        </w:rPr>
        <w:t>о возможности заключения специального инвестиционного контракта;</w:t>
      </w:r>
    </w:p>
    <w:p w:rsidR="00F627F2" w:rsidRPr="00D97401" w:rsidRDefault="00B91831" w:rsidP="00F627F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F627F2" w:rsidRPr="00D97401">
        <w:rPr>
          <w:rFonts w:ascii="PT Astra Serif" w:hAnsi="PT Astra Serif"/>
          <w:sz w:val="26"/>
          <w:szCs w:val="26"/>
        </w:rPr>
        <w:t>) иные условия, предложенные инвестором либо уполномоченным органом.</w:t>
      </w:r>
    </w:p>
    <w:p w:rsidR="00B73CEC" w:rsidRPr="00D97401" w:rsidRDefault="00F627F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0B0538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>.</w:t>
      </w:r>
      <w:r w:rsidR="00273F4B" w:rsidRPr="00D97401">
        <w:rPr>
          <w:rFonts w:ascii="PT Astra Serif" w:hAnsi="PT Astra Serif"/>
          <w:sz w:val="26"/>
          <w:szCs w:val="26"/>
        </w:rPr>
        <w:t xml:space="preserve"> </w:t>
      </w:r>
      <w:r w:rsidR="00B73CEC" w:rsidRPr="00D97401">
        <w:rPr>
          <w:rFonts w:ascii="PT Astra Serif" w:hAnsi="PT Astra Serif"/>
          <w:sz w:val="26"/>
          <w:szCs w:val="26"/>
        </w:rPr>
        <w:t xml:space="preserve">Уполномоченный орган представляет проект специального инвестиционного контракта </w:t>
      </w:r>
      <w:r w:rsidR="00EF770C">
        <w:rPr>
          <w:rFonts w:ascii="PT Astra Serif" w:hAnsi="PT Astra Serif"/>
          <w:sz w:val="26"/>
          <w:szCs w:val="26"/>
        </w:rPr>
        <w:t>в количестве экземпляров</w:t>
      </w:r>
      <w:r w:rsidR="00810CDE">
        <w:rPr>
          <w:rFonts w:ascii="PT Astra Serif" w:hAnsi="PT Astra Serif"/>
          <w:sz w:val="26"/>
          <w:szCs w:val="26"/>
        </w:rPr>
        <w:t>, равному количеству сторон специального инвестиционного контракта,</w:t>
      </w:r>
      <w:r w:rsidR="00EF770C">
        <w:rPr>
          <w:rFonts w:ascii="PT Astra Serif" w:hAnsi="PT Astra Serif"/>
          <w:sz w:val="26"/>
          <w:szCs w:val="26"/>
        </w:rPr>
        <w:t xml:space="preserve"> </w:t>
      </w:r>
      <w:r w:rsidR="00B73CEC" w:rsidRPr="00D97401">
        <w:rPr>
          <w:rFonts w:ascii="PT Astra Serif" w:hAnsi="PT Astra Serif"/>
          <w:sz w:val="26"/>
          <w:szCs w:val="26"/>
        </w:rPr>
        <w:t xml:space="preserve">на подписание лицу, уполномоченному действовать от имени Администрации Томской области. </w:t>
      </w:r>
    </w:p>
    <w:p w:rsidR="00273F4B" w:rsidRPr="00D97401" w:rsidRDefault="00B73CEC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 случае если стороной специального инвестиционного контракта является Томская область (без участия муниципальн</w:t>
      </w:r>
      <w:r w:rsidR="00C958E4" w:rsidRPr="00D97401">
        <w:rPr>
          <w:rFonts w:ascii="PT Astra Serif" w:hAnsi="PT Astra Serif"/>
          <w:sz w:val="26"/>
          <w:szCs w:val="26"/>
        </w:rPr>
        <w:t>ых образований</w:t>
      </w:r>
      <w:r w:rsidRPr="00D97401">
        <w:rPr>
          <w:rFonts w:ascii="PT Astra Serif" w:hAnsi="PT Astra Serif"/>
          <w:sz w:val="26"/>
          <w:szCs w:val="26"/>
        </w:rPr>
        <w:t xml:space="preserve">), проект специального инвестиционного контракта, подписанный лицом, уполномоченным действовать от имени Администрации Томской области,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Pr="00D97401">
        <w:rPr>
          <w:rFonts w:ascii="PT Astra Serif" w:hAnsi="PT Astra Serif"/>
          <w:sz w:val="26"/>
          <w:szCs w:val="26"/>
        </w:rPr>
        <w:t xml:space="preserve">не позднее 2 рабочих дней </w:t>
      </w:r>
      <w:r w:rsidR="00C619F3" w:rsidRPr="00D97401">
        <w:rPr>
          <w:rFonts w:ascii="PT Astra Serif" w:hAnsi="PT Astra Serif"/>
          <w:sz w:val="26"/>
          <w:szCs w:val="26"/>
        </w:rPr>
        <w:t>со</w:t>
      </w:r>
      <w:r w:rsidRPr="00D97401">
        <w:rPr>
          <w:rFonts w:ascii="PT Astra Serif" w:hAnsi="PT Astra Serif"/>
          <w:sz w:val="26"/>
          <w:szCs w:val="26"/>
        </w:rPr>
        <w:t xml:space="preserve"> дня подписания направляется инвестору.</w:t>
      </w:r>
    </w:p>
    <w:p w:rsidR="00E93E90" w:rsidRPr="00D97401" w:rsidRDefault="00695BE0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В случае если </w:t>
      </w:r>
      <w:r w:rsidR="00B73CEC" w:rsidRPr="00D97401">
        <w:rPr>
          <w:rFonts w:ascii="PT Astra Serif" w:hAnsi="PT Astra Serif"/>
          <w:sz w:val="26"/>
          <w:szCs w:val="26"/>
        </w:rPr>
        <w:t>стороной специального инвестиционного конт</w:t>
      </w:r>
      <w:r w:rsidR="00147142" w:rsidRPr="00D97401">
        <w:rPr>
          <w:rFonts w:ascii="PT Astra Serif" w:hAnsi="PT Astra Serif"/>
          <w:sz w:val="26"/>
          <w:szCs w:val="26"/>
        </w:rPr>
        <w:t xml:space="preserve">ракта </w:t>
      </w:r>
      <w:r w:rsidR="00B73CEC" w:rsidRPr="00D97401">
        <w:rPr>
          <w:rFonts w:ascii="PT Astra Serif" w:hAnsi="PT Astra Serif"/>
          <w:sz w:val="26"/>
          <w:szCs w:val="26"/>
        </w:rPr>
        <w:t>выступа</w:t>
      </w:r>
      <w:r w:rsidR="00147142" w:rsidRPr="00D97401">
        <w:rPr>
          <w:rFonts w:ascii="PT Astra Serif" w:hAnsi="PT Astra Serif"/>
          <w:sz w:val="26"/>
          <w:szCs w:val="26"/>
        </w:rPr>
        <w:t>ю</w:t>
      </w:r>
      <w:r w:rsidR="00B73CEC" w:rsidRPr="00D97401">
        <w:rPr>
          <w:rFonts w:ascii="PT Astra Serif" w:hAnsi="PT Astra Serif"/>
          <w:sz w:val="26"/>
          <w:szCs w:val="26"/>
        </w:rPr>
        <w:t>т муниципальн</w:t>
      </w:r>
      <w:r w:rsidR="00147142" w:rsidRPr="00D97401">
        <w:rPr>
          <w:rFonts w:ascii="PT Astra Serif" w:hAnsi="PT Astra Serif"/>
          <w:sz w:val="26"/>
          <w:szCs w:val="26"/>
        </w:rPr>
        <w:t>ые</w:t>
      </w:r>
      <w:r w:rsidR="00B73CEC" w:rsidRPr="00D97401">
        <w:rPr>
          <w:rFonts w:ascii="PT Astra Serif" w:hAnsi="PT Astra Serif"/>
          <w:sz w:val="26"/>
          <w:szCs w:val="26"/>
        </w:rPr>
        <w:t xml:space="preserve"> образовани</w:t>
      </w:r>
      <w:r w:rsidR="00147142" w:rsidRPr="00D97401">
        <w:rPr>
          <w:rFonts w:ascii="PT Astra Serif" w:hAnsi="PT Astra Serif"/>
          <w:sz w:val="26"/>
          <w:szCs w:val="26"/>
        </w:rPr>
        <w:t>я</w:t>
      </w:r>
      <w:r w:rsidR="002A66E5" w:rsidRPr="00D97401">
        <w:rPr>
          <w:rFonts w:ascii="PT Astra Serif" w:hAnsi="PT Astra Serif"/>
          <w:sz w:val="26"/>
          <w:szCs w:val="26"/>
        </w:rPr>
        <w:t>,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полномоченный орган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Pr="00D97401">
        <w:rPr>
          <w:rFonts w:ascii="PT Astra Serif" w:hAnsi="PT Astra Serif"/>
          <w:sz w:val="26"/>
          <w:szCs w:val="26"/>
        </w:rPr>
        <w:t>не позднее 2</w:t>
      </w:r>
      <w:r w:rsidR="00E93E90" w:rsidRPr="00D97401">
        <w:rPr>
          <w:rFonts w:ascii="PT Astra Serif" w:hAnsi="PT Astra Serif"/>
          <w:sz w:val="26"/>
          <w:szCs w:val="26"/>
        </w:rPr>
        <w:t xml:space="preserve"> рабочих дней со дня подписания </w:t>
      </w:r>
      <w:r w:rsidRPr="00D97401">
        <w:rPr>
          <w:rFonts w:ascii="PT Astra Serif" w:hAnsi="PT Astra Serif"/>
          <w:sz w:val="26"/>
          <w:szCs w:val="26"/>
        </w:rPr>
        <w:t xml:space="preserve">проекта специального инвестиционного контракта </w:t>
      </w:r>
      <w:r w:rsidR="00147142" w:rsidRPr="00D97401">
        <w:rPr>
          <w:rFonts w:ascii="PT Astra Serif" w:hAnsi="PT Astra Serif"/>
          <w:sz w:val="26"/>
          <w:szCs w:val="26"/>
        </w:rPr>
        <w:t xml:space="preserve">лицом, уполномоченным действовать от имени Администрации Томской области, </w:t>
      </w:r>
      <w:r w:rsidRPr="00D97401">
        <w:rPr>
          <w:rFonts w:ascii="PT Astra Serif" w:hAnsi="PT Astra Serif"/>
          <w:sz w:val="26"/>
          <w:szCs w:val="26"/>
        </w:rPr>
        <w:t>направляет его в уполномоченны</w:t>
      </w:r>
      <w:r w:rsidR="00147142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E93E90" w:rsidRPr="00D97401">
        <w:rPr>
          <w:rFonts w:ascii="PT Astra Serif" w:hAnsi="PT Astra Serif"/>
          <w:sz w:val="26"/>
          <w:szCs w:val="26"/>
        </w:rPr>
        <w:t>орган</w:t>
      </w:r>
      <w:r w:rsidR="00147142" w:rsidRPr="00D97401">
        <w:rPr>
          <w:rFonts w:ascii="PT Astra Serif" w:hAnsi="PT Astra Serif"/>
          <w:sz w:val="26"/>
          <w:szCs w:val="26"/>
        </w:rPr>
        <w:t>ы</w:t>
      </w:r>
      <w:r w:rsidR="00E93E90" w:rsidRPr="00D97401">
        <w:rPr>
          <w:rFonts w:ascii="PT Astra Serif" w:hAnsi="PT Astra Serif"/>
          <w:sz w:val="26"/>
          <w:szCs w:val="26"/>
        </w:rPr>
        <w:t xml:space="preserve"> местного самоуправления муниципальн</w:t>
      </w:r>
      <w:r w:rsidR="00147142" w:rsidRPr="00D97401">
        <w:rPr>
          <w:rFonts w:ascii="PT Astra Serif" w:hAnsi="PT Astra Serif"/>
          <w:sz w:val="26"/>
          <w:szCs w:val="26"/>
        </w:rPr>
        <w:t>ых</w:t>
      </w:r>
      <w:r w:rsidR="00E93E90" w:rsidRPr="00D97401">
        <w:rPr>
          <w:rFonts w:ascii="PT Astra Serif" w:hAnsi="PT Astra Serif"/>
          <w:sz w:val="26"/>
          <w:szCs w:val="26"/>
        </w:rPr>
        <w:t xml:space="preserve"> образовани</w:t>
      </w:r>
      <w:r w:rsidR="00147142" w:rsidRPr="00D97401">
        <w:rPr>
          <w:rFonts w:ascii="PT Astra Serif" w:hAnsi="PT Astra Serif"/>
          <w:sz w:val="26"/>
          <w:szCs w:val="26"/>
        </w:rPr>
        <w:t>й</w:t>
      </w:r>
      <w:r w:rsidR="00E93E90" w:rsidRPr="00D97401">
        <w:rPr>
          <w:rFonts w:ascii="PT Astra Serif" w:hAnsi="PT Astra Serif"/>
          <w:sz w:val="26"/>
          <w:szCs w:val="26"/>
        </w:rPr>
        <w:t>.</w:t>
      </w:r>
    </w:p>
    <w:p w:rsidR="00695BE0" w:rsidRPr="00D97401" w:rsidRDefault="00F1113D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Уполномоченны</w:t>
      </w:r>
      <w:r w:rsidR="00147142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о</w:t>
      </w:r>
      <w:r w:rsidR="00695BE0" w:rsidRPr="00D97401">
        <w:rPr>
          <w:rFonts w:ascii="PT Astra Serif" w:hAnsi="PT Astra Serif"/>
          <w:sz w:val="26"/>
          <w:szCs w:val="26"/>
        </w:rPr>
        <w:t>рган</w:t>
      </w:r>
      <w:r w:rsidR="00147142" w:rsidRPr="00D97401">
        <w:rPr>
          <w:rFonts w:ascii="PT Astra Serif" w:hAnsi="PT Astra Serif"/>
          <w:sz w:val="26"/>
          <w:szCs w:val="26"/>
        </w:rPr>
        <w:t>ы</w:t>
      </w:r>
      <w:r w:rsidR="00695BE0" w:rsidRPr="00D97401">
        <w:rPr>
          <w:rFonts w:ascii="PT Astra Serif" w:hAnsi="PT Astra Serif"/>
          <w:sz w:val="26"/>
          <w:szCs w:val="26"/>
        </w:rPr>
        <w:t xml:space="preserve"> местного самоуправления муниципальн</w:t>
      </w:r>
      <w:r w:rsidR="00147142" w:rsidRPr="00D97401">
        <w:rPr>
          <w:rFonts w:ascii="PT Astra Serif" w:hAnsi="PT Astra Serif"/>
          <w:sz w:val="26"/>
          <w:szCs w:val="26"/>
        </w:rPr>
        <w:t>ых</w:t>
      </w:r>
      <w:r w:rsidR="00695BE0" w:rsidRPr="00D97401">
        <w:rPr>
          <w:rFonts w:ascii="PT Astra Serif" w:hAnsi="PT Astra Serif"/>
          <w:sz w:val="26"/>
          <w:szCs w:val="26"/>
        </w:rPr>
        <w:t xml:space="preserve"> образовани</w:t>
      </w:r>
      <w:r w:rsidR="00147142" w:rsidRPr="00D97401">
        <w:rPr>
          <w:rFonts w:ascii="PT Astra Serif" w:hAnsi="PT Astra Serif"/>
          <w:sz w:val="26"/>
          <w:szCs w:val="26"/>
        </w:rPr>
        <w:t>й</w:t>
      </w:r>
      <w:r w:rsidR="00695BE0" w:rsidRPr="00D97401">
        <w:rPr>
          <w:rFonts w:ascii="PT Astra Serif" w:hAnsi="PT Astra Serif"/>
          <w:sz w:val="26"/>
          <w:szCs w:val="26"/>
        </w:rPr>
        <w:t xml:space="preserve">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695BE0" w:rsidRPr="00D97401">
        <w:rPr>
          <w:rFonts w:ascii="PT Astra Serif" w:hAnsi="PT Astra Serif"/>
          <w:sz w:val="26"/>
          <w:szCs w:val="26"/>
        </w:rPr>
        <w:t xml:space="preserve">не позднее </w:t>
      </w:r>
      <w:r w:rsidR="00147142" w:rsidRPr="00D97401">
        <w:rPr>
          <w:rFonts w:ascii="PT Astra Serif" w:hAnsi="PT Astra Serif"/>
          <w:sz w:val="26"/>
          <w:szCs w:val="26"/>
        </w:rPr>
        <w:t>5</w:t>
      </w:r>
      <w:r w:rsidR="00695BE0" w:rsidRPr="00D97401">
        <w:rPr>
          <w:rFonts w:ascii="PT Astra Serif" w:hAnsi="PT Astra Serif"/>
          <w:sz w:val="26"/>
          <w:szCs w:val="26"/>
        </w:rPr>
        <w:t xml:space="preserve"> рабочих дней </w:t>
      </w:r>
      <w:r w:rsidR="00C619F3" w:rsidRPr="00D97401">
        <w:rPr>
          <w:rFonts w:ascii="PT Astra Serif" w:hAnsi="PT Astra Serif"/>
          <w:sz w:val="26"/>
          <w:szCs w:val="26"/>
        </w:rPr>
        <w:t>после</w:t>
      </w:r>
      <w:r w:rsidR="00695BE0" w:rsidRPr="00D97401">
        <w:rPr>
          <w:rFonts w:ascii="PT Astra Serif" w:hAnsi="PT Astra Serif"/>
          <w:sz w:val="26"/>
          <w:szCs w:val="26"/>
        </w:rPr>
        <w:t xml:space="preserve"> дня получения проекта специального инвестиционного контракта подписыва</w:t>
      </w:r>
      <w:r w:rsidR="00147142" w:rsidRPr="00D97401">
        <w:rPr>
          <w:rFonts w:ascii="PT Astra Serif" w:hAnsi="PT Astra Serif"/>
          <w:sz w:val="26"/>
          <w:szCs w:val="26"/>
        </w:rPr>
        <w:t>ю</w:t>
      </w:r>
      <w:r w:rsidR="00695BE0" w:rsidRPr="00D97401">
        <w:rPr>
          <w:rFonts w:ascii="PT Astra Serif" w:hAnsi="PT Astra Serif"/>
          <w:sz w:val="26"/>
          <w:szCs w:val="26"/>
        </w:rPr>
        <w:t>т и представля</w:t>
      </w:r>
      <w:r w:rsidR="00147142" w:rsidRPr="00D97401">
        <w:rPr>
          <w:rFonts w:ascii="PT Astra Serif" w:hAnsi="PT Astra Serif"/>
          <w:sz w:val="26"/>
          <w:szCs w:val="26"/>
        </w:rPr>
        <w:t>ю</w:t>
      </w:r>
      <w:r w:rsidR="00695BE0" w:rsidRPr="00D97401">
        <w:rPr>
          <w:rFonts w:ascii="PT Astra Serif" w:hAnsi="PT Astra Serif"/>
          <w:sz w:val="26"/>
          <w:szCs w:val="26"/>
        </w:rPr>
        <w:t xml:space="preserve">т его в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полномоченный орган</w:t>
      </w:r>
      <w:r w:rsidR="00695BE0" w:rsidRPr="00D97401">
        <w:rPr>
          <w:rFonts w:ascii="PT Astra Serif" w:hAnsi="PT Astra Serif"/>
          <w:sz w:val="26"/>
          <w:szCs w:val="26"/>
        </w:rPr>
        <w:t>.</w:t>
      </w:r>
    </w:p>
    <w:p w:rsidR="006315D2" w:rsidRPr="00D97401" w:rsidRDefault="006315D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lastRenderedPageBreak/>
        <w:t>Подписанный со стороны Томской области и муниципальн</w:t>
      </w:r>
      <w:r w:rsidR="00147142" w:rsidRPr="00D97401">
        <w:rPr>
          <w:rFonts w:ascii="PT Astra Serif" w:hAnsi="PT Astra Serif"/>
          <w:sz w:val="26"/>
          <w:szCs w:val="26"/>
        </w:rPr>
        <w:t>ых</w:t>
      </w:r>
      <w:r w:rsidR="00BA140A" w:rsidRPr="00D97401">
        <w:rPr>
          <w:rFonts w:ascii="PT Astra Serif" w:hAnsi="PT Astra Serif"/>
          <w:sz w:val="26"/>
          <w:szCs w:val="26"/>
        </w:rPr>
        <w:t xml:space="preserve"> образований</w:t>
      </w:r>
      <w:r w:rsidRPr="00D97401">
        <w:rPr>
          <w:rFonts w:ascii="PT Astra Serif" w:hAnsi="PT Astra Serif"/>
          <w:sz w:val="26"/>
          <w:szCs w:val="26"/>
        </w:rPr>
        <w:t xml:space="preserve"> проект специального инвестиционного контракта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Pr="00D97401">
        <w:rPr>
          <w:rFonts w:ascii="PT Astra Serif" w:hAnsi="PT Astra Serif"/>
          <w:sz w:val="26"/>
          <w:szCs w:val="26"/>
        </w:rPr>
        <w:t>не позднее 2 рабочих дней со дня подписания направляется инвестору</w:t>
      </w:r>
      <w:r w:rsidR="00E72AD8" w:rsidRPr="00D97401">
        <w:rPr>
          <w:rFonts w:ascii="PT Astra Serif" w:hAnsi="PT Astra Serif"/>
          <w:sz w:val="26"/>
          <w:szCs w:val="26"/>
        </w:rPr>
        <w:t xml:space="preserve"> и привлеченным лицам (в случае их привлечения)</w:t>
      </w:r>
      <w:r w:rsidRPr="00D97401">
        <w:rPr>
          <w:rFonts w:ascii="PT Astra Serif" w:hAnsi="PT Astra Serif"/>
          <w:sz w:val="26"/>
          <w:szCs w:val="26"/>
        </w:rPr>
        <w:t>.</w:t>
      </w:r>
    </w:p>
    <w:p w:rsidR="00077EBA" w:rsidRPr="00D97401" w:rsidRDefault="00147142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1439DC">
        <w:rPr>
          <w:rFonts w:ascii="PT Astra Serif" w:hAnsi="PT Astra Serif"/>
          <w:sz w:val="26"/>
          <w:szCs w:val="26"/>
        </w:rPr>
        <w:t>5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C952AA" w:rsidRPr="00D97401">
        <w:rPr>
          <w:rFonts w:ascii="PT Astra Serif" w:hAnsi="PT Astra Serif"/>
          <w:sz w:val="26"/>
          <w:szCs w:val="26"/>
        </w:rPr>
        <w:t>Инвестор</w:t>
      </w:r>
      <w:r w:rsidR="00077EBA" w:rsidRPr="00D97401">
        <w:rPr>
          <w:rFonts w:ascii="PT Astra Serif" w:hAnsi="PT Astra Serif"/>
          <w:sz w:val="26"/>
          <w:szCs w:val="26"/>
        </w:rPr>
        <w:t xml:space="preserve"> и привлеченные лица (в случае их привлечения)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1F0728" w:rsidRPr="00D97401">
        <w:rPr>
          <w:rFonts w:ascii="PT Astra Serif" w:hAnsi="PT Astra Serif"/>
          <w:sz w:val="26"/>
          <w:szCs w:val="26"/>
        </w:rPr>
        <w:t>не позднее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077EBA" w:rsidRPr="00D97401">
        <w:rPr>
          <w:rFonts w:ascii="PT Astra Serif" w:hAnsi="PT Astra Serif"/>
          <w:sz w:val="26"/>
          <w:szCs w:val="26"/>
        </w:rPr>
        <w:t>10</w:t>
      </w:r>
      <w:r w:rsidR="00B25386" w:rsidRPr="00D97401">
        <w:rPr>
          <w:rFonts w:ascii="PT Astra Serif" w:hAnsi="PT Astra Serif"/>
          <w:sz w:val="26"/>
          <w:szCs w:val="26"/>
        </w:rPr>
        <w:t xml:space="preserve"> рабочих дней со дня получения проекта специального инвестиционного контракта </w:t>
      </w:r>
      <w:r w:rsidR="001F0728" w:rsidRPr="00D97401">
        <w:rPr>
          <w:rFonts w:ascii="PT Astra Serif" w:hAnsi="PT Astra Serif"/>
          <w:sz w:val="26"/>
          <w:szCs w:val="26"/>
        </w:rPr>
        <w:t>представля</w:t>
      </w:r>
      <w:r w:rsidR="00077EBA" w:rsidRPr="00D97401">
        <w:rPr>
          <w:rFonts w:ascii="PT Astra Serif" w:hAnsi="PT Astra Serif"/>
          <w:sz w:val="26"/>
          <w:szCs w:val="26"/>
        </w:rPr>
        <w:t>ю</w:t>
      </w:r>
      <w:r w:rsidR="001F0728" w:rsidRPr="00D97401">
        <w:rPr>
          <w:rFonts w:ascii="PT Astra Serif" w:hAnsi="PT Astra Serif"/>
          <w:sz w:val="26"/>
          <w:szCs w:val="26"/>
        </w:rPr>
        <w:t xml:space="preserve">т </w:t>
      </w:r>
      <w:r w:rsidR="00B25386" w:rsidRPr="00D97401">
        <w:rPr>
          <w:rFonts w:ascii="PT Astra Serif" w:hAnsi="PT Astra Serif"/>
          <w:sz w:val="26"/>
          <w:szCs w:val="26"/>
        </w:rPr>
        <w:t xml:space="preserve">в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полномоченный орган</w:t>
      </w:r>
      <w:r w:rsidR="00077EBA" w:rsidRPr="00D97401">
        <w:rPr>
          <w:rFonts w:ascii="PT Astra Serif" w:hAnsi="PT Astra Serif"/>
          <w:sz w:val="26"/>
          <w:szCs w:val="26"/>
        </w:rPr>
        <w:t>:</w:t>
      </w:r>
    </w:p>
    <w:p w:rsidR="00077EBA" w:rsidRPr="00D97401" w:rsidRDefault="00077EB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</w:t>
      </w:r>
      <w:r w:rsidR="00B25386" w:rsidRPr="00D97401">
        <w:rPr>
          <w:rFonts w:ascii="PT Astra Serif" w:hAnsi="PT Astra Serif"/>
          <w:sz w:val="26"/>
          <w:szCs w:val="26"/>
        </w:rPr>
        <w:t xml:space="preserve"> подписанный специальный инвестиционный контракт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077EBA" w:rsidRPr="00D97401" w:rsidRDefault="00077EB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2) </w:t>
      </w:r>
      <w:r w:rsidR="00460096" w:rsidRPr="00D97401">
        <w:rPr>
          <w:rFonts w:ascii="PT Astra Serif" w:hAnsi="PT Astra Serif"/>
          <w:sz w:val="26"/>
          <w:szCs w:val="26"/>
        </w:rPr>
        <w:t>подписанный специальный инвестиционный контракт с приложением протокола разногласий (по вопросам, не предусмотренным распоряжением Губернатора Томской области о заключении специального инвестиционного контракта и решением Совета о возможности заключения специального инвестиционного контракта);</w:t>
      </w:r>
    </w:p>
    <w:p w:rsidR="002026DF" w:rsidRPr="00D97401" w:rsidRDefault="005870F5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</w:t>
      </w:r>
      <w:r w:rsidR="00077EBA" w:rsidRPr="00D97401">
        <w:rPr>
          <w:rFonts w:ascii="PT Astra Serif" w:hAnsi="PT Astra Serif"/>
          <w:sz w:val="26"/>
          <w:szCs w:val="26"/>
        </w:rPr>
        <w:t xml:space="preserve">) </w:t>
      </w:r>
      <w:r w:rsidR="00460096" w:rsidRPr="00D97401">
        <w:rPr>
          <w:rFonts w:ascii="PT Astra Serif" w:hAnsi="PT Astra Serif"/>
          <w:sz w:val="26"/>
          <w:szCs w:val="26"/>
        </w:rPr>
        <w:t>письменный отказ от подписания специального инвестиционного контракта.</w:t>
      </w:r>
    </w:p>
    <w:p w:rsidR="00057459" w:rsidRPr="00D97401" w:rsidRDefault="005870F5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1439DC">
        <w:rPr>
          <w:rFonts w:ascii="PT Astra Serif" w:hAnsi="PT Astra Serif"/>
          <w:sz w:val="26"/>
          <w:szCs w:val="26"/>
        </w:rPr>
        <w:t>6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95225A" w:rsidRPr="00D97401">
        <w:rPr>
          <w:rFonts w:ascii="PT Astra Serif" w:hAnsi="PT Astra Serif"/>
          <w:sz w:val="26"/>
          <w:szCs w:val="26"/>
        </w:rPr>
        <w:t>При получении от инвестора и</w:t>
      </w:r>
      <w:r w:rsidR="006F5C0F">
        <w:rPr>
          <w:rFonts w:ascii="PT Astra Serif" w:hAnsi="PT Astra Serif"/>
          <w:sz w:val="26"/>
          <w:szCs w:val="26"/>
        </w:rPr>
        <w:t xml:space="preserve"> (или)</w:t>
      </w:r>
      <w:r w:rsidR="0095225A"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 подписанного специального инвестиционного контракта экземпляры специального инвестиционного контракта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95225A" w:rsidRPr="00D97401">
        <w:rPr>
          <w:rFonts w:ascii="PT Astra Serif" w:hAnsi="PT Astra Serif"/>
          <w:sz w:val="26"/>
          <w:szCs w:val="26"/>
        </w:rPr>
        <w:t>не позднее 2 рабочих дней со дня их получения передаются уполномоченным органом всем сторонам специального инвестиционного контракта.</w:t>
      </w:r>
    </w:p>
    <w:p w:rsidR="000444A9" w:rsidRPr="00D97401" w:rsidRDefault="000444A9" w:rsidP="000444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Копии специального инвестиционного контракта, подписанного всеми сторонами специального инвестиционного контракта, передаются уполномоченным органом </w:t>
      </w:r>
      <w:r w:rsidR="00AB700B" w:rsidRPr="00D97401">
        <w:rPr>
          <w:rFonts w:ascii="PT Astra Serif" w:hAnsi="PT Astra Serif"/>
          <w:sz w:val="26"/>
          <w:szCs w:val="26"/>
        </w:rPr>
        <w:t>компетентным органам</w:t>
      </w:r>
      <w:r w:rsidRPr="00D97401">
        <w:rPr>
          <w:rFonts w:ascii="PT Astra Serif" w:hAnsi="PT Astra Serif"/>
          <w:sz w:val="26"/>
          <w:szCs w:val="26"/>
        </w:rPr>
        <w:t>.</w:t>
      </w:r>
    </w:p>
    <w:p w:rsidR="000444A9" w:rsidRPr="00D97401" w:rsidRDefault="000444A9" w:rsidP="000444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Сведения о заключении, изменении и расторжении специальных инвестиционных контрактов подлежат включению в реестр</w:t>
      </w:r>
      <w:r w:rsidR="00FE3B96" w:rsidRPr="00D97401">
        <w:rPr>
          <w:rFonts w:ascii="PT Astra Serif" w:hAnsi="PT Astra Serif"/>
          <w:sz w:val="26"/>
          <w:szCs w:val="26"/>
        </w:rPr>
        <w:t xml:space="preserve"> специальных инвестиционных контрактов </w:t>
      </w:r>
      <w:r w:rsidRPr="00D97401">
        <w:rPr>
          <w:rFonts w:ascii="PT Astra Serif" w:hAnsi="PT Astra Serif"/>
          <w:sz w:val="26"/>
          <w:szCs w:val="26"/>
        </w:rPr>
        <w:t>в порядке, установленном Пра</w:t>
      </w:r>
      <w:r w:rsidR="00FE3B96" w:rsidRPr="00D97401">
        <w:rPr>
          <w:rFonts w:ascii="PT Astra Serif" w:hAnsi="PT Astra Serif"/>
          <w:sz w:val="26"/>
          <w:szCs w:val="26"/>
        </w:rPr>
        <w:t>вительств</w:t>
      </w:r>
      <w:r w:rsidR="00EF770C">
        <w:rPr>
          <w:rFonts w:ascii="PT Astra Serif" w:hAnsi="PT Astra Serif"/>
          <w:sz w:val="26"/>
          <w:szCs w:val="26"/>
        </w:rPr>
        <w:t>ом</w:t>
      </w:r>
      <w:r w:rsidR="00FE3B96" w:rsidRPr="00D97401">
        <w:rPr>
          <w:rFonts w:ascii="PT Astra Serif" w:hAnsi="PT Astra Serif"/>
          <w:sz w:val="26"/>
          <w:szCs w:val="26"/>
        </w:rPr>
        <w:t xml:space="preserve"> Российской Федерации.</w:t>
      </w:r>
    </w:p>
    <w:p w:rsidR="008564C8" w:rsidRPr="00D97401" w:rsidRDefault="0095225A" w:rsidP="00A8400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1439DC">
        <w:rPr>
          <w:rFonts w:ascii="PT Astra Serif" w:hAnsi="PT Astra Serif"/>
          <w:sz w:val="26"/>
          <w:szCs w:val="26"/>
        </w:rPr>
        <w:t>7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2026DF" w:rsidRPr="00D97401">
        <w:rPr>
          <w:rFonts w:ascii="PT Astra Serif" w:hAnsi="PT Astra Serif"/>
          <w:sz w:val="26"/>
          <w:szCs w:val="26"/>
        </w:rPr>
        <w:t>При получении от инвестора</w:t>
      </w:r>
      <w:r w:rsidRPr="00D97401">
        <w:rPr>
          <w:rFonts w:ascii="PT Astra Serif" w:hAnsi="PT Astra Serif"/>
          <w:sz w:val="26"/>
          <w:szCs w:val="26"/>
        </w:rPr>
        <w:t xml:space="preserve"> и</w:t>
      </w:r>
      <w:r w:rsidR="00C619F3" w:rsidRPr="00D97401">
        <w:rPr>
          <w:rFonts w:ascii="PT Astra Serif" w:hAnsi="PT Astra Serif"/>
          <w:sz w:val="26"/>
          <w:szCs w:val="26"/>
        </w:rPr>
        <w:t xml:space="preserve"> (или)</w:t>
      </w:r>
      <w:r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 </w:t>
      </w:r>
      <w:proofErr w:type="gramStart"/>
      <w:r w:rsidR="002026DF" w:rsidRPr="00D97401">
        <w:rPr>
          <w:rFonts w:ascii="PT Astra Serif" w:hAnsi="PT Astra Serif"/>
          <w:sz w:val="26"/>
          <w:szCs w:val="26"/>
        </w:rPr>
        <w:t>протокола разногласий</w:t>
      </w:r>
      <w:proofErr w:type="gramEnd"/>
      <w:r w:rsidR="002026DF" w:rsidRPr="00D97401">
        <w:rPr>
          <w:rFonts w:ascii="PT Astra Serif" w:hAnsi="PT Astra Serif"/>
          <w:sz w:val="26"/>
          <w:szCs w:val="26"/>
        </w:rPr>
        <w:t xml:space="preserve">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полномоченный орган</w:t>
      </w:r>
      <w:r w:rsidR="002026DF" w:rsidRPr="00D97401">
        <w:rPr>
          <w:rFonts w:ascii="PT Astra Serif" w:hAnsi="PT Astra Serif"/>
          <w:sz w:val="26"/>
          <w:szCs w:val="26"/>
        </w:rPr>
        <w:t xml:space="preserve">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147142" w:rsidRPr="00D97401">
        <w:rPr>
          <w:rFonts w:ascii="PT Astra Serif" w:hAnsi="PT Astra Serif"/>
          <w:sz w:val="26"/>
          <w:szCs w:val="26"/>
        </w:rPr>
        <w:t xml:space="preserve">не позднее </w:t>
      </w:r>
      <w:r w:rsidR="00057459" w:rsidRPr="00D97401">
        <w:rPr>
          <w:rFonts w:ascii="PT Astra Serif" w:hAnsi="PT Astra Serif"/>
          <w:sz w:val="26"/>
          <w:szCs w:val="26"/>
        </w:rPr>
        <w:t>7</w:t>
      </w:r>
      <w:r w:rsidR="002026DF" w:rsidRPr="00D97401">
        <w:rPr>
          <w:rFonts w:ascii="PT Astra Serif" w:hAnsi="PT Astra Serif"/>
          <w:sz w:val="26"/>
          <w:szCs w:val="26"/>
        </w:rPr>
        <w:t xml:space="preserve"> рабочих дней </w:t>
      </w:r>
      <w:r w:rsidR="00C619F3" w:rsidRPr="00D97401">
        <w:rPr>
          <w:rFonts w:ascii="PT Astra Serif" w:hAnsi="PT Astra Serif"/>
          <w:sz w:val="26"/>
          <w:szCs w:val="26"/>
        </w:rPr>
        <w:t>со</w:t>
      </w:r>
      <w:r w:rsidR="002026DF" w:rsidRPr="00D97401">
        <w:rPr>
          <w:rFonts w:ascii="PT Astra Serif" w:hAnsi="PT Astra Serif"/>
          <w:sz w:val="26"/>
          <w:szCs w:val="26"/>
        </w:rPr>
        <w:t xml:space="preserve"> дня получения этого протокола разногласий проводит переговоры с инвестором </w:t>
      </w:r>
      <w:r w:rsidR="00C619F3" w:rsidRPr="00D97401">
        <w:rPr>
          <w:rFonts w:ascii="PT Astra Serif" w:hAnsi="PT Astra Serif"/>
          <w:sz w:val="26"/>
          <w:szCs w:val="26"/>
        </w:rPr>
        <w:t xml:space="preserve">и (или) </w:t>
      </w:r>
      <w:r w:rsidRPr="00D97401">
        <w:rPr>
          <w:rFonts w:ascii="PT Astra Serif" w:hAnsi="PT Astra Serif"/>
          <w:sz w:val="26"/>
          <w:szCs w:val="26"/>
        </w:rPr>
        <w:t xml:space="preserve">привлеченными лицами (в случае их привлечения) </w:t>
      </w:r>
      <w:r w:rsidR="002026DF" w:rsidRPr="00D97401">
        <w:rPr>
          <w:rFonts w:ascii="PT Astra Serif" w:hAnsi="PT Astra Serif"/>
          <w:sz w:val="26"/>
          <w:szCs w:val="26"/>
        </w:rPr>
        <w:t>для урегулирования разногласий</w:t>
      </w:r>
      <w:r w:rsidR="005870F5" w:rsidRPr="00D97401">
        <w:rPr>
          <w:rFonts w:ascii="PT Astra Serif" w:hAnsi="PT Astra Serif"/>
          <w:sz w:val="26"/>
          <w:szCs w:val="26"/>
        </w:rPr>
        <w:t>,</w:t>
      </w:r>
      <w:r w:rsidR="008564C8" w:rsidRPr="00D97401">
        <w:rPr>
          <w:rFonts w:ascii="PT Astra Serif" w:hAnsi="PT Astra Serif"/>
          <w:sz w:val="26"/>
          <w:szCs w:val="26"/>
        </w:rPr>
        <w:t xml:space="preserve"> </w:t>
      </w:r>
      <w:r w:rsidR="005870F5" w:rsidRPr="00D97401">
        <w:rPr>
          <w:rFonts w:ascii="PT Astra Serif" w:hAnsi="PT Astra Serif"/>
          <w:sz w:val="26"/>
          <w:szCs w:val="26"/>
        </w:rPr>
        <w:t>ука</w:t>
      </w:r>
      <w:r w:rsidR="00A84005">
        <w:rPr>
          <w:rFonts w:ascii="PT Astra Serif" w:hAnsi="PT Astra Serif"/>
          <w:sz w:val="26"/>
          <w:szCs w:val="26"/>
        </w:rPr>
        <w:t>занных в протоколе разногласий.</w:t>
      </w:r>
    </w:p>
    <w:p w:rsidR="002026DF" w:rsidRPr="00D97401" w:rsidRDefault="00A84005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48. </w:t>
      </w:r>
      <w:r w:rsidR="008564C8" w:rsidRPr="00D97401">
        <w:rPr>
          <w:rFonts w:ascii="PT Astra Serif" w:hAnsi="PT Astra Serif"/>
          <w:sz w:val="26"/>
          <w:szCs w:val="26"/>
        </w:rPr>
        <w:t>Результатом переговоров, предусмотренных пункт</w:t>
      </w:r>
      <w:r>
        <w:rPr>
          <w:rFonts w:ascii="PT Astra Serif" w:hAnsi="PT Astra Serif"/>
          <w:sz w:val="26"/>
          <w:szCs w:val="26"/>
        </w:rPr>
        <w:t>ом 47 настоящего порядка</w:t>
      </w:r>
      <w:r w:rsidR="008564C8" w:rsidRPr="00D97401">
        <w:rPr>
          <w:rFonts w:ascii="PT Astra Serif" w:hAnsi="PT Astra Serif"/>
          <w:sz w:val="26"/>
          <w:szCs w:val="26"/>
        </w:rPr>
        <w:t xml:space="preserve">, является подписанный инвестором </w:t>
      </w:r>
      <w:r w:rsidR="00C619F3" w:rsidRPr="00D97401">
        <w:rPr>
          <w:rFonts w:ascii="PT Astra Serif" w:hAnsi="PT Astra Serif"/>
          <w:sz w:val="26"/>
          <w:szCs w:val="26"/>
        </w:rPr>
        <w:t xml:space="preserve">и (или) </w:t>
      </w:r>
      <w:r w:rsidR="0095225A" w:rsidRPr="00D97401">
        <w:rPr>
          <w:rFonts w:ascii="PT Astra Serif" w:hAnsi="PT Astra Serif"/>
          <w:sz w:val="26"/>
          <w:szCs w:val="26"/>
        </w:rPr>
        <w:t xml:space="preserve">привлеченными лицами (в случае их привлечения) </w:t>
      </w:r>
      <w:r w:rsidR="008564C8" w:rsidRPr="00D97401">
        <w:rPr>
          <w:rFonts w:ascii="PT Astra Serif" w:hAnsi="PT Astra Serif"/>
          <w:sz w:val="26"/>
          <w:szCs w:val="26"/>
        </w:rPr>
        <w:t xml:space="preserve">специальный инвестиционный контракт без приложения протокола разногласий или с надписью </w:t>
      </w:r>
      <w:r w:rsidR="006315D2" w:rsidRPr="00D97401">
        <w:rPr>
          <w:rFonts w:ascii="PT Astra Serif" w:hAnsi="PT Astra Serif"/>
          <w:sz w:val="26"/>
          <w:szCs w:val="26"/>
        </w:rPr>
        <w:t>уполномоченного представителя инвестора</w:t>
      </w:r>
      <w:r w:rsidR="0095225A" w:rsidRPr="00D97401">
        <w:rPr>
          <w:rFonts w:ascii="PT Astra Serif" w:hAnsi="PT Astra Serif"/>
          <w:sz w:val="26"/>
          <w:szCs w:val="26"/>
        </w:rPr>
        <w:t xml:space="preserve"> </w:t>
      </w:r>
      <w:r w:rsidR="00C619F3" w:rsidRPr="00D97401">
        <w:rPr>
          <w:rFonts w:ascii="PT Astra Serif" w:hAnsi="PT Astra Serif"/>
          <w:sz w:val="26"/>
          <w:szCs w:val="26"/>
        </w:rPr>
        <w:t xml:space="preserve">и (или) </w:t>
      </w:r>
      <w:r w:rsidR="0095225A" w:rsidRPr="00D97401">
        <w:rPr>
          <w:rFonts w:ascii="PT Astra Serif" w:hAnsi="PT Astra Serif"/>
          <w:sz w:val="26"/>
          <w:szCs w:val="26"/>
        </w:rPr>
        <w:t xml:space="preserve"> привлеченных лиц (в случае их привлечения) </w:t>
      </w:r>
      <w:r w:rsidR="008564C8" w:rsidRPr="00D97401">
        <w:rPr>
          <w:rFonts w:ascii="PT Astra Serif" w:hAnsi="PT Astra Serif"/>
          <w:sz w:val="26"/>
          <w:szCs w:val="26"/>
        </w:rPr>
        <w:t>о снятии замечаний по протоколу разногласий</w:t>
      </w:r>
      <w:r w:rsidR="00147142" w:rsidRPr="00D97401">
        <w:rPr>
          <w:rFonts w:ascii="PT Astra Serif" w:hAnsi="PT Astra Serif"/>
          <w:sz w:val="26"/>
          <w:szCs w:val="26"/>
        </w:rPr>
        <w:t>,</w:t>
      </w:r>
      <w:r w:rsidR="00317507" w:rsidRPr="00D97401">
        <w:rPr>
          <w:rFonts w:ascii="PT Astra Serif" w:hAnsi="PT Astra Serif"/>
          <w:sz w:val="26"/>
          <w:szCs w:val="26"/>
        </w:rPr>
        <w:t xml:space="preserve"> заверенной его подписью,</w:t>
      </w:r>
      <w:r w:rsidR="008564C8" w:rsidRPr="00D97401">
        <w:rPr>
          <w:rFonts w:ascii="PT Astra Serif" w:hAnsi="PT Astra Serif"/>
          <w:sz w:val="26"/>
          <w:szCs w:val="26"/>
        </w:rPr>
        <w:t xml:space="preserve"> либо </w:t>
      </w:r>
      <w:r w:rsidR="00317507" w:rsidRPr="00D97401">
        <w:rPr>
          <w:rFonts w:ascii="PT Astra Serif" w:hAnsi="PT Astra Serif"/>
          <w:sz w:val="26"/>
          <w:szCs w:val="26"/>
        </w:rPr>
        <w:t>не подписанный инвестором</w:t>
      </w:r>
      <w:r w:rsidR="0095225A" w:rsidRPr="00D97401">
        <w:rPr>
          <w:rFonts w:ascii="PT Astra Serif" w:hAnsi="PT Astra Serif"/>
          <w:sz w:val="26"/>
          <w:szCs w:val="26"/>
        </w:rPr>
        <w:t xml:space="preserve"> </w:t>
      </w:r>
      <w:r w:rsidR="00C619F3" w:rsidRPr="00D97401">
        <w:rPr>
          <w:rFonts w:ascii="PT Astra Serif" w:hAnsi="PT Astra Serif"/>
          <w:sz w:val="26"/>
          <w:szCs w:val="26"/>
        </w:rPr>
        <w:t xml:space="preserve">и (или) </w:t>
      </w:r>
      <w:r w:rsidR="0095225A" w:rsidRPr="00D97401">
        <w:rPr>
          <w:rFonts w:ascii="PT Astra Serif" w:hAnsi="PT Astra Serif"/>
          <w:sz w:val="26"/>
          <w:szCs w:val="26"/>
        </w:rPr>
        <w:t xml:space="preserve"> привлеченными л</w:t>
      </w:r>
      <w:r w:rsidR="00C619F3" w:rsidRPr="00D97401">
        <w:rPr>
          <w:rFonts w:ascii="PT Astra Serif" w:hAnsi="PT Astra Serif"/>
          <w:sz w:val="26"/>
          <w:szCs w:val="26"/>
        </w:rPr>
        <w:t xml:space="preserve">ицами (в случае их привлечения) </w:t>
      </w:r>
      <w:r w:rsidR="00317507" w:rsidRPr="00D97401">
        <w:rPr>
          <w:rFonts w:ascii="PT Astra Serif" w:hAnsi="PT Astra Serif"/>
          <w:sz w:val="26"/>
          <w:szCs w:val="26"/>
        </w:rPr>
        <w:t xml:space="preserve">специальный инвестиционный контракт с </w:t>
      </w:r>
      <w:r w:rsidR="008564C8" w:rsidRPr="00D97401">
        <w:rPr>
          <w:rFonts w:ascii="PT Astra Serif" w:hAnsi="PT Astra Serif"/>
          <w:sz w:val="26"/>
          <w:szCs w:val="26"/>
        </w:rPr>
        <w:t>надпись</w:t>
      </w:r>
      <w:r w:rsidR="006315D2" w:rsidRPr="00D97401">
        <w:rPr>
          <w:rFonts w:ascii="PT Astra Serif" w:hAnsi="PT Astra Serif"/>
          <w:sz w:val="26"/>
          <w:szCs w:val="26"/>
        </w:rPr>
        <w:t>ю</w:t>
      </w:r>
      <w:r w:rsidR="008564C8" w:rsidRPr="00D97401">
        <w:rPr>
          <w:rFonts w:ascii="PT Astra Serif" w:hAnsi="PT Astra Serif"/>
          <w:sz w:val="26"/>
          <w:szCs w:val="26"/>
        </w:rPr>
        <w:t xml:space="preserve"> уполномоченного представителя инвестора </w:t>
      </w:r>
      <w:r w:rsidR="00C619F3" w:rsidRPr="00D97401">
        <w:rPr>
          <w:rFonts w:ascii="PT Astra Serif" w:hAnsi="PT Astra Serif"/>
          <w:sz w:val="26"/>
          <w:szCs w:val="26"/>
        </w:rPr>
        <w:t xml:space="preserve">и (или) </w:t>
      </w:r>
      <w:r w:rsidR="0095225A" w:rsidRPr="00D97401">
        <w:rPr>
          <w:rFonts w:ascii="PT Astra Serif" w:hAnsi="PT Astra Serif"/>
          <w:sz w:val="26"/>
          <w:szCs w:val="26"/>
        </w:rPr>
        <w:t xml:space="preserve">привлеченных лиц (в случае их привлечения) </w:t>
      </w:r>
      <w:r w:rsidR="008564C8" w:rsidRPr="00D97401">
        <w:rPr>
          <w:rFonts w:ascii="PT Astra Serif" w:hAnsi="PT Astra Serif"/>
          <w:sz w:val="26"/>
          <w:szCs w:val="26"/>
        </w:rPr>
        <w:t>об отказе от подписания специального инвестиционного контракта, заверенн</w:t>
      </w:r>
      <w:r w:rsidR="00317507" w:rsidRPr="00D97401">
        <w:rPr>
          <w:rFonts w:ascii="PT Astra Serif" w:hAnsi="PT Astra Serif"/>
          <w:sz w:val="26"/>
          <w:szCs w:val="26"/>
        </w:rPr>
        <w:t>ой его</w:t>
      </w:r>
      <w:r w:rsidR="008564C8" w:rsidRPr="00D97401">
        <w:rPr>
          <w:rFonts w:ascii="PT Astra Serif" w:hAnsi="PT Astra Serif"/>
          <w:sz w:val="26"/>
          <w:szCs w:val="26"/>
        </w:rPr>
        <w:t xml:space="preserve"> подписью.</w:t>
      </w:r>
    </w:p>
    <w:p w:rsidR="002026DF" w:rsidRPr="00D97401" w:rsidRDefault="0095225A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</w:t>
      </w:r>
      <w:r w:rsidR="001439DC">
        <w:rPr>
          <w:rFonts w:ascii="PT Astra Serif" w:hAnsi="PT Astra Serif"/>
          <w:sz w:val="26"/>
          <w:szCs w:val="26"/>
        </w:rPr>
        <w:t>9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057459" w:rsidRPr="00D97401">
        <w:rPr>
          <w:rFonts w:ascii="PT Astra Serif" w:hAnsi="PT Astra Serif"/>
          <w:sz w:val="26"/>
          <w:szCs w:val="26"/>
        </w:rPr>
        <w:t>В</w:t>
      </w:r>
      <w:r w:rsidR="00B25386" w:rsidRPr="00D97401">
        <w:rPr>
          <w:rFonts w:ascii="PT Astra Serif" w:hAnsi="PT Astra Serif"/>
          <w:sz w:val="26"/>
          <w:szCs w:val="26"/>
        </w:rPr>
        <w:t xml:space="preserve"> случае неполучения </w:t>
      </w:r>
      <w:r w:rsidR="002A66E5" w:rsidRPr="00D97401">
        <w:rPr>
          <w:rFonts w:ascii="PT Astra Serif" w:hAnsi="PT Astra Serif"/>
          <w:sz w:val="26"/>
          <w:szCs w:val="26"/>
        </w:rPr>
        <w:t>у</w:t>
      </w:r>
      <w:r w:rsidR="00D67705" w:rsidRPr="00D97401">
        <w:rPr>
          <w:rFonts w:ascii="PT Astra Serif" w:hAnsi="PT Astra Serif"/>
          <w:sz w:val="26"/>
          <w:szCs w:val="26"/>
        </w:rPr>
        <w:t>полномоченным органом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460096" w:rsidRPr="00D97401">
        <w:rPr>
          <w:rFonts w:ascii="PT Astra Serif" w:hAnsi="PT Astra Serif"/>
          <w:sz w:val="26"/>
          <w:szCs w:val="26"/>
        </w:rPr>
        <w:t>не позднее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FE3B96" w:rsidRPr="00D97401">
        <w:rPr>
          <w:rFonts w:ascii="PT Astra Serif" w:hAnsi="PT Astra Serif"/>
          <w:sz w:val="26"/>
          <w:szCs w:val="26"/>
        </w:rPr>
        <w:t>10</w:t>
      </w:r>
      <w:r w:rsidR="00B25386" w:rsidRPr="00D97401">
        <w:rPr>
          <w:rFonts w:ascii="PT Astra Serif" w:hAnsi="PT Astra Serif"/>
          <w:sz w:val="26"/>
          <w:szCs w:val="26"/>
        </w:rPr>
        <w:t xml:space="preserve"> рабочих дней со дня </w:t>
      </w:r>
      <w:r w:rsidR="00FE3B96" w:rsidRPr="00D97401">
        <w:rPr>
          <w:rFonts w:ascii="PT Astra Serif" w:hAnsi="PT Astra Serif"/>
          <w:sz w:val="26"/>
          <w:szCs w:val="26"/>
        </w:rPr>
        <w:t xml:space="preserve">направления </w:t>
      </w:r>
      <w:r w:rsidR="00B5306E" w:rsidRPr="00D97401">
        <w:rPr>
          <w:rFonts w:ascii="PT Astra Serif" w:hAnsi="PT Astra Serif"/>
          <w:sz w:val="26"/>
          <w:szCs w:val="26"/>
        </w:rPr>
        <w:t>инвестор</w:t>
      </w:r>
      <w:r w:rsidR="00FE3B96" w:rsidRPr="00D97401">
        <w:rPr>
          <w:rFonts w:ascii="PT Astra Serif" w:hAnsi="PT Astra Serif"/>
          <w:sz w:val="26"/>
          <w:szCs w:val="26"/>
        </w:rPr>
        <w:t>у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FE3B96" w:rsidRPr="00D97401">
        <w:rPr>
          <w:rFonts w:ascii="PT Astra Serif" w:hAnsi="PT Astra Serif"/>
          <w:sz w:val="26"/>
          <w:szCs w:val="26"/>
        </w:rPr>
        <w:t>и привлеченным лицам</w:t>
      </w:r>
      <w:r w:rsidRPr="00D97401">
        <w:rPr>
          <w:rFonts w:ascii="PT Astra Serif" w:hAnsi="PT Astra Serif"/>
          <w:sz w:val="26"/>
          <w:szCs w:val="26"/>
        </w:rPr>
        <w:t xml:space="preserve"> (в случае их привлечения) </w:t>
      </w:r>
      <w:r w:rsidR="00BA140A" w:rsidRPr="00D97401">
        <w:rPr>
          <w:rFonts w:ascii="PT Astra Serif" w:hAnsi="PT Astra Serif"/>
          <w:sz w:val="26"/>
          <w:szCs w:val="26"/>
        </w:rPr>
        <w:t>проекта специального инвестиционного контракта</w:t>
      </w:r>
      <w:r w:rsidR="002026DF" w:rsidRPr="00D97401">
        <w:rPr>
          <w:rFonts w:ascii="PT Astra Serif" w:hAnsi="PT Astra Serif"/>
          <w:sz w:val="26"/>
          <w:szCs w:val="26"/>
        </w:rPr>
        <w:t xml:space="preserve">, подписанного со стороны инвестора </w:t>
      </w:r>
      <w:r w:rsidRPr="00D97401">
        <w:rPr>
          <w:rFonts w:ascii="PT Astra Serif" w:hAnsi="PT Astra Serif"/>
          <w:sz w:val="26"/>
          <w:szCs w:val="26"/>
        </w:rPr>
        <w:t xml:space="preserve">и </w:t>
      </w:r>
      <w:r w:rsidR="006F5C0F" w:rsidRPr="00D97401">
        <w:rPr>
          <w:rFonts w:ascii="PT Astra Serif" w:hAnsi="PT Astra Serif"/>
          <w:sz w:val="26"/>
          <w:szCs w:val="26"/>
        </w:rPr>
        <w:t xml:space="preserve">(или) </w:t>
      </w:r>
      <w:r w:rsidRPr="00D97401">
        <w:rPr>
          <w:rFonts w:ascii="PT Astra Serif" w:hAnsi="PT Astra Serif"/>
          <w:sz w:val="26"/>
          <w:szCs w:val="26"/>
        </w:rPr>
        <w:t xml:space="preserve">привлеченных лиц (в случае их привлечения) </w:t>
      </w:r>
      <w:r w:rsidR="00B25386" w:rsidRPr="00D97401">
        <w:rPr>
          <w:rFonts w:ascii="PT Astra Serif" w:hAnsi="PT Astra Serif"/>
          <w:sz w:val="26"/>
          <w:szCs w:val="26"/>
        </w:rPr>
        <w:t>специал</w:t>
      </w:r>
      <w:r w:rsidR="002026DF" w:rsidRPr="00D97401">
        <w:rPr>
          <w:rFonts w:ascii="PT Astra Serif" w:hAnsi="PT Astra Serif"/>
          <w:sz w:val="26"/>
          <w:szCs w:val="26"/>
        </w:rPr>
        <w:t>ьного инвестиционного контракта</w:t>
      </w:r>
      <w:r w:rsidR="00E93E90" w:rsidRPr="00D97401">
        <w:rPr>
          <w:rFonts w:ascii="PT Astra Serif" w:hAnsi="PT Astra Serif"/>
          <w:sz w:val="26"/>
          <w:szCs w:val="26"/>
        </w:rPr>
        <w:t>,</w:t>
      </w:r>
      <w:r w:rsidR="00B25386" w:rsidRPr="00D97401">
        <w:rPr>
          <w:rFonts w:ascii="PT Astra Serif" w:hAnsi="PT Astra Serif"/>
          <w:sz w:val="26"/>
          <w:szCs w:val="26"/>
        </w:rPr>
        <w:t xml:space="preserve"> </w:t>
      </w:r>
      <w:r w:rsidR="00B5306E" w:rsidRPr="00D97401">
        <w:rPr>
          <w:rFonts w:ascii="PT Astra Serif" w:hAnsi="PT Astra Serif"/>
          <w:sz w:val="26"/>
          <w:szCs w:val="26"/>
        </w:rPr>
        <w:t>письменного</w:t>
      </w:r>
      <w:r w:rsidR="00B25386" w:rsidRPr="00D97401">
        <w:rPr>
          <w:rFonts w:ascii="PT Astra Serif" w:hAnsi="PT Astra Serif"/>
          <w:sz w:val="26"/>
          <w:szCs w:val="26"/>
        </w:rPr>
        <w:t xml:space="preserve"> отказа от подписания специального инвестиционного контракта</w:t>
      </w:r>
      <w:r w:rsidR="00E93E90" w:rsidRPr="00D97401">
        <w:rPr>
          <w:rFonts w:ascii="PT Astra Serif" w:hAnsi="PT Astra Serif"/>
          <w:sz w:val="26"/>
          <w:szCs w:val="26"/>
        </w:rPr>
        <w:t xml:space="preserve"> или </w:t>
      </w:r>
      <w:proofErr w:type="spellStart"/>
      <w:r w:rsidR="00E93E90" w:rsidRPr="00D97401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="00317507" w:rsidRPr="00D97401">
        <w:rPr>
          <w:rFonts w:ascii="PT Astra Serif" w:hAnsi="PT Astra Serif"/>
          <w:sz w:val="26"/>
          <w:szCs w:val="26"/>
        </w:rPr>
        <w:t xml:space="preserve"> </w:t>
      </w:r>
      <w:r w:rsidR="00E93E90" w:rsidRPr="00D97401">
        <w:rPr>
          <w:rFonts w:ascii="PT Astra Serif" w:hAnsi="PT Astra Serif"/>
          <w:sz w:val="26"/>
          <w:szCs w:val="26"/>
        </w:rPr>
        <w:t>результата переговоров</w:t>
      </w:r>
      <w:r w:rsidRPr="00D97401">
        <w:rPr>
          <w:rFonts w:ascii="PT Astra Serif" w:hAnsi="PT Astra Serif"/>
          <w:sz w:val="26"/>
          <w:szCs w:val="26"/>
        </w:rPr>
        <w:t>, проведенных</w:t>
      </w:r>
      <w:r w:rsidR="00E93E90" w:rsidRPr="00D97401">
        <w:rPr>
          <w:rFonts w:ascii="PT Astra Serif" w:hAnsi="PT Astra Serif"/>
          <w:sz w:val="26"/>
          <w:szCs w:val="26"/>
        </w:rPr>
        <w:t xml:space="preserve"> в соответствии с </w:t>
      </w:r>
      <w:r w:rsidR="005870F5" w:rsidRPr="00D97401">
        <w:rPr>
          <w:rFonts w:ascii="PT Astra Serif" w:hAnsi="PT Astra Serif"/>
          <w:sz w:val="26"/>
          <w:szCs w:val="26"/>
        </w:rPr>
        <w:t>пункт</w:t>
      </w:r>
      <w:r w:rsidR="000B5FD2">
        <w:rPr>
          <w:rFonts w:ascii="PT Astra Serif" w:hAnsi="PT Astra Serif"/>
          <w:sz w:val="26"/>
          <w:szCs w:val="26"/>
        </w:rPr>
        <w:t>ами</w:t>
      </w:r>
      <w:r w:rsidR="005870F5" w:rsidRPr="00D97401">
        <w:rPr>
          <w:rFonts w:ascii="PT Astra Serif" w:hAnsi="PT Astra Serif"/>
          <w:sz w:val="26"/>
          <w:szCs w:val="26"/>
        </w:rPr>
        <w:t xml:space="preserve"> 4</w:t>
      </w:r>
      <w:r w:rsidR="000B5FD2">
        <w:rPr>
          <w:rFonts w:ascii="PT Astra Serif" w:hAnsi="PT Astra Serif"/>
          <w:sz w:val="26"/>
          <w:szCs w:val="26"/>
        </w:rPr>
        <w:t>7, 48</w:t>
      </w:r>
      <w:r w:rsidR="00E93E90"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Pr="00D97401">
        <w:rPr>
          <w:rFonts w:ascii="PT Astra Serif" w:hAnsi="PT Astra Serif"/>
          <w:sz w:val="26"/>
          <w:szCs w:val="26"/>
        </w:rPr>
        <w:t>,</w:t>
      </w:r>
      <w:r w:rsidR="00E93E90" w:rsidRPr="00D97401">
        <w:rPr>
          <w:rFonts w:ascii="PT Astra Serif" w:hAnsi="PT Astra Serif"/>
          <w:sz w:val="26"/>
          <w:szCs w:val="26"/>
        </w:rPr>
        <w:t xml:space="preserve"> </w:t>
      </w:r>
      <w:r w:rsidR="002026DF" w:rsidRPr="00D97401">
        <w:rPr>
          <w:rFonts w:ascii="PT Astra Serif" w:hAnsi="PT Astra Serif"/>
          <w:sz w:val="26"/>
          <w:szCs w:val="26"/>
        </w:rPr>
        <w:t>инвестор</w:t>
      </w:r>
      <w:r w:rsidRPr="00D97401">
        <w:rPr>
          <w:rFonts w:ascii="PT Astra Serif" w:hAnsi="PT Astra Serif"/>
          <w:sz w:val="26"/>
          <w:szCs w:val="26"/>
        </w:rPr>
        <w:t xml:space="preserve"> и привлеченные лица (в случае их привлечения) </w:t>
      </w:r>
      <w:r w:rsidR="002026DF" w:rsidRPr="00D97401">
        <w:rPr>
          <w:rFonts w:ascii="PT Astra Serif" w:hAnsi="PT Astra Serif"/>
          <w:sz w:val="26"/>
          <w:szCs w:val="26"/>
        </w:rPr>
        <w:t>счита</w:t>
      </w:r>
      <w:r w:rsidRPr="00D97401">
        <w:rPr>
          <w:rFonts w:ascii="PT Astra Serif" w:hAnsi="PT Astra Serif"/>
          <w:sz w:val="26"/>
          <w:szCs w:val="26"/>
        </w:rPr>
        <w:t>ю</w:t>
      </w:r>
      <w:r w:rsidR="002026DF" w:rsidRPr="00D97401">
        <w:rPr>
          <w:rFonts w:ascii="PT Astra Serif" w:hAnsi="PT Astra Serif"/>
          <w:sz w:val="26"/>
          <w:szCs w:val="26"/>
        </w:rPr>
        <w:t>тся отказавшимся от подписания специального инвестиционного контракта.</w:t>
      </w:r>
    </w:p>
    <w:p w:rsidR="00460096" w:rsidRPr="00D97401" w:rsidRDefault="001439DC" w:rsidP="0031750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50</w:t>
      </w:r>
      <w:r w:rsidR="0095225A" w:rsidRPr="00D97401">
        <w:rPr>
          <w:rFonts w:ascii="PT Astra Serif" w:hAnsi="PT Astra Serif"/>
          <w:sz w:val="26"/>
          <w:szCs w:val="26"/>
        </w:rPr>
        <w:t>.</w:t>
      </w:r>
      <w:r w:rsidR="00317507" w:rsidRPr="00D97401">
        <w:rPr>
          <w:rFonts w:ascii="PT Astra Serif" w:hAnsi="PT Astra Serif"/>
          <w:sz w:val="26"/>
          <w:szCs w:val="26"/>
        </w:rPr>
        <w:t xml:space="preserve"> </w:t>
      </w:r>
      <w:r w:rsidR="00460096" w:rsidRPr="00D97401">
        <w:rPr>
          <w:rFonts w:ascii="PT Astra Serif" w:hAnsi="PT Astra Serif"/>
          <w:sz w:val="26"/>
          <w:szCs w:val="26"/>
        </w:rPr>
        <w:t>При отказе инвестора и</w:t>
      </w:r>
      <w:r w:rsidR="006F5C0F">
        <w:rPr>
          <w:rFonts w:ascii="PT Astra Serif" w:hAnsi="PT Astra Serif"/>
          <w:sz w:val="26"/>
          <w:szCs w:val="26"/>
        </w:rPr>
        <w:t xml:space="preserve"> </w:t>
      </w:r>
      <w:r w:rsidR="006F5C0F" w:rsidRPr="00D97401">
        <w:rPr>
          <w:rFonts w:ascii="PT Astra Serif" w:hAnsi="PT Astra Serif"/>
          <w:sz w:val="26"/>
          <w:szCs w:val="26"/>
        </w:rPr>
        <w:t xml:space="preserve">(или) </w:t>
      </w:r>
      <w:r w:rsidR="00460096" w:rsidRPr="00D97401">
        <w:rPr>
          <w:rFonts w:ascii="PT Astra Serif" w:hAnsi="PT Astra Serif"/>
          <w:sz w:val="26"/>
          <w:szCs w:val="26"/>
        </w:rPr>
        <w:t xml:space="preserve">привлеченных лиц (в случае их привлечения) от подписания специального инвестиционного контракта уполномоченный орган </w:t>
      </w:r>
      <w:r w:rsidR="00810CDE">
        <w:rPr>
          <w:rFonts w:ascii="PT Astra Serif" w:hAnsi="PT Astra Serif"/>
          <w:sz w:val="26"/>
          <w:szCs w:val="26"/>
        </w:rPr>
        <w:t xml:space="preserve">в срок </w:t>
      </w:r>
      <w:r w:rsidR="00460096" w:rsidRPr="00D97401">
        <w:rPr>
          <w:rFonts w:ascii="PT Astra Serif" w:hAnsi="PT Astra Serif"/>
          <w:sz w:val="26"/>
          <w:szCs w:val="26"/>
        </w:rPr>
        <w:t xml:space="preserve">не позднее </w:t>
      </w:r>
      <w:r w:rsidR="00C619F3" w:rsidRPr="00D97401">
        <w:rPr>
          <w:rFonts w:ascii="PT Astra Serif" w:hAnsi="PT Astra Serif"/>
          <w:sz w:val="26"/>
          <w:szCs w:val="26"/>
        </w:rPr>
        <w:t>5</w:t>
      </w:r>
      <w:r w:rsidR="00460096" w:rsidRPr="00D97401">
        <w:rPr>
          <w:rFonts w:ascii="PT Astra Serif" w:hAnsi="PT Astra Serif"/>
          <w:sz w:val="26"/>
          <w:szCs w:val="26"/>
        </w:rPr>
        <w:t xml:space="preserve"> рабочих дней </w:t>
      </w:r>
      <w:r w:rsidR="00C619F3" w:rsidRPr="00D97401">
        <w:rPr>
          <w:rFonts w:ascii="PT Astra Serif" w:hAnsi="PT Astra Serif"/>
          <w:sz w:val="26"/>
          <w:szCs w:val="26"/>
        </w:rPr>
        <w:t>со</w:t>
      </w:r>
      <w:r w:rsidR="00460096" w:rsidRPr="00D97401">
        <w:rPr>
          <w:rFonts w:ascii="PT Astra Serif" w:hAnsi="PT Astra Serif"/>
          <w:sz w:val="26"/>
          <w:szCs w:val="26"/>
        </w:rPr>
        <w:t xml:space="preserve"> дня получения указанного отказа</w:t>
      </w:r>
      <w:r w:rsidR="000B5FD2">
        <w:rPr>
          <w:rFonts w:ascii="PT Astra Serif" w:hAnsi="PT Astra Serif"/>
          <w:sz w:val="26"/>
          <w:szCs w:val="26"/>
        </w:rPr>
        <w:t xml:space="preserve"> или истечения срока, установленного пунктом 49 настоящего порядка,</w:t>
      </w:r>
      <w:r w:rsidR="00460096" w:rsidRPr="00D97401">
        <w:rPr>
          <w:rFonts w:ascii="PT Astra Serif" w:hAnsi="PT Astra Serif"/>
          <w:sz w:val="26"/>
          <w:szCs w:val="26"/>
        </w:rPr>
        <w:t xml:space="preserve"> разрабатывает проект распоряжения Губернатора Томской области о признании утратившим силу распоряжения Губернатора Томской области о заключении специального инвестиционного контракта и направляет его на согласование в порядке, установленном постановлением Губернатора Томской области от 14.01.2019 № 2 «О Регламенте работы Администрации Томской области».</w:t>
      </w:r>
    </w:p>
    <w:p w:rsidR="000444A9" w:rsidRPr="00D97401" w:rsidRDefault="001439DC" w:rsidP="000444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51</w:t>
      </w:r>
      <w:r w:rsidR="00FE3B96" w:rsidRPr="00D97401">
        <w:rPr>
          <w:rFonts w:ascii="PT Astra Serif" w:hAnsi="PT Astra Serif"/>
          <w:sz w:val="26"/>
          <w:szCs w:val="26"/>
        </w:rPr>
        <w:t>. Специальный инвестиционный контракт может быть изменен или расторгнут в порядке и случаях, которые предусмотрены настоящим порядком и специальным инвестиционным контрактом.</w:t>
      </w:r>
    </w:p>
    <w:p w:rsidR="00240FBD" w:rsidRPr="00D97401" w:rsidRDefault="00C47A45" w:rsidP="00983D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2</w:t>
      </w:r>
      <w:r w:rsidR="00983DEF" w:rsidRPr="00D97401">
        <w:rPr>
          <w:rFonts w:ascii="PT Astra Serif" w:hAnsi="PT Astra Serif"/>
          <w:sz w:val="26"/>
          <w:szCs w:val="26"/>
        </w:rPr>
        <w:t xml:space="preserve">. С инициативой об изменении условий </w:t>
      </w:r>
      <w:r w:rsidR="0076610A" w:rsidRPr="00D97401">
        <w:rPr>
          <w:rFonts w:ascii="PT Astra Serif" w:hAnsi="PT Astra Serif"/>
          <w:sz w:val="26"/>
          <w:szCs w:val="26"/>
        </w:rPr>
        <w:t xml:space="preserve">или расторжении </w:t>
      </w:r>
      <w:r w:rsidR="00983DEF" w:rsidRPr="00D97401">
        <w:rPr>
          <w:rFonts w:ascii="PT Astra Serif" w:hAnsi="PT Astra Serif"/>
          <w:sz w:val="26"/>
          <w:szCs w:val="26"/>
        </w:rPr>
        <w:t>специального инвестиционного контракта выступает</w:t>
      </w:r>
      <w:r w:rsidR="00240FBD" w:rsidRPr="00D97401">
        <w:rPr>
          <w:rFonts w:ascii="PT Astra Serif" w:hAnsi="PT Astra Serif"/>
          <w:sz w:val="26"/>
          <w:szCs w:val="26"/>
        </w:rPr>
        <w:t>:</w:t>
      </w:r>
    </w:p>
    <w:p w:rsidR="00983DEF" w:rsidRPr="00D97401" w:rsidRDefault="00240FBD" w:rsidP="00983D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</w:t>
      </w:r>
      <w:r w:rsidR="00983DEF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инвестор;</w:t>
      </w:r>
    </w:p>
    <w:p w:rsidR="00240FBD" w:rsidRPr="00D97401" w:rsidRDefault="00240FBD" w:rsidP="00983D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2) </w:t>
      </w:r>
      <w:r w:rsidR="00FF1408" w:rsidRPr="00D97401">
        <w:rPr>
          <w:rFonts w:ascii="PT Astra Serif" w:hAnsi="PT Astra Serif"/>
          <w:sz w:val="26"/>
          <w:szCs w:val="26"/>
        </w:rPr>
        <w:t>уполномоченные органы местного самоуправления муниципальных образований (в случае если стороной специального инвестиционного контракта выступают муниципальные образования);</w:t>
      </w:r>
    </w:p>
    <w:p w:rsidR="00240FBD" w:rsidRPr="00D97401" w:rsidRDefault="00240FBD" w:rsidP="00983DE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3) </w:t>
      </w:r>
      <w:r w:rsidR="00FF1408" w:rsidRPr="00D97401">
        <w:rPr>
          <w:rFonts w:ascii="PT Astra Serif" w:hAnsi="PT Astra Serif"/>
          <w:sz w:val="26"/>
          <w:szCs w:val="26"/>
        </w:rPr>
        <w:t>уполномоченный орган.</w:t>
      </w:r>
    </w:p>
    <w:p w:rsidR="00E02A71" w:rsidRPr="00D97401" w:rsidRDefault="00983DEF" w:rsidP="00B34A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>.</w:t>
      </w:r>
      <w:r w:rsidR="00B34A6E" w:rsidRPr="00D97401">
        <w:rPr>
          <w:rFonts w:ascii="PT Astra Serif" w:hAnsi="PT Astra Serif"/>
          <w:sz w:val="26"/>
          <w:szCs w:val="26"/>
        </w:rPr>
        <w:t xml:space="preserve"> Для изменения условий</w:t>
      </w:r>
      <w:r w:rsidR="00FF1408" w:rsidRPr="00D97401">
        <w:rPr>
          <w:rFonts w:ascii="PT Astra Serif" w:hAnsi="PT Astra Serif"/>
          <w:sz w:val="26"/>
          <w:szCs w:val="26"/>
        </w:rPr>
        <w:t xml:space="preserve"> </w:t>
      </w:r>
      <w:r w:rsidR="0076610A" w:rsidRPr="00D97401">
        <w:rPr>
          <w:rFonts w:ascii="PT Astra Serif" w:hAnsi="PT Astra Serif"/>
          <w:sz w:val="26"/>
          <w:szCs w:val="26"/>
        </w:rPr>
        <w:t xml:space="preserve">или расторжения </w:t>
      </w:r>
      <w:r w:rsidR="00B34A6E" w:rsidRPr="00D97401">
        <w:rPr>
          <w:rFonts w:ascii="PT Astra Serif" w:hAnsi="PT Astra Serif"/>
          <w:sz w:val="26"/>
          <w:szCs w:val="26"/>
        </w:rPr>
        <w:t xml:space="preserve">специального инвестиционного контракта </w:t>
      </w:r>
      <w:r w:rsidR="004157F7" w:rsidRPr="00D97401">
        <w:rPr>
          <w:rFonts w:ascii="PT Astra Serif" w:hAnsi="PT Astra Serif"/>
          <w:sz w:val="26"/>
          <w:szCs w:val="26"/>
        </w:rPr>
        <w:t xml:space="preserve">по инициативе </w:t>
      </w:r>
      <w:r w:rsidR="00B34A6E" w:rsidRPr="00D97401">
        <w:rPr>
          <w:rFonts w:ascii="PT Astra Serif" w:hAnsi="PT Astra Serif"/>
          <w:sz w:val="26"/>
          <w:szCs w:val="26"/>
        </w:rPr>
        <w:t>инвестор</w:t>
      </w:r>
      <w:r w:rsidR="004157F7" w:rsidRPr="00D97401">
        <w:rPr>
          <w:rFonts w:ascii="PT Astra Serif" w:hAnsi="PT Astra Serif"/>
          <w:sz w:val="26"/>
          <w:szCs w:val="26"/>
        </w:rPr>
        <w:t>а</w:t>
      </w:r>
      <w:r w:rsidR="00B34A6E" w:rsidRPr="00D97401">
        <w:rPr>
          <w:rFonts w:ascii="PT Astra Serif" w:hAnsi="PT Astra Serif"/>
          <w:sz w:val="26"/>
          <w:szCs w:val="26"/>
        </w:rPr>
        <w:t xml:space="preserve"> или у</w:t>
      </w:r>
      <w:r w:rsidR="00522200" w:rsidRPr="00D97401">
        <w:rPr>
          <w:rFonts w:ascii="PT Astra Serif" w:hAnsi="PT Astra Serif"/>
          <w:sz w:val="26"/>
          <w:szCs w:val="26"/>
        </w:rPr>
        <w:t>полномоченны</w:t>
      </w:r>
      <w:r w:rsidR="004157F7" w:rsidRPr="00D97401">
        <w:rPr>
          <w:rFonts w:ascii="PT Astra Serif" w:hAnsi="PT Astra Serif"/>
          <w:sz w:val="26"/>
          <w:szCs w:val="26"/>
        </w:rPr>
        <w:t>х</w:t>
      </w:r>
      <w:r w:rsidR="00B34A6E" w:rsidRPr="00D97401">
        <w:rPr>
          <w:rFonts w:ascii="PT Astra Serif" w:hAnsi="PT Astra Serif"/>
          <w:sz w:val="26"/>
          <w:szCs w:val="26"/>
        </w:rPr>
        <w:t xml:space="preserve"> орган</w:t>
      </w:r>
      <w:r w:rsidR="004157F7" w:rsidRPr="00D97401">
        <w:rPr>
          <w:rFonts w:ascii="PT Astra Serif" w:hAnsi="PT Astra Serif"/>
          <w:sz w:val="26"/>
          <w:szCs w:val="26"/>
        </w:rPr>
        <w:t>ов</w:t>
      </w:r>
      <w:r w:rsidR="00B34A6E" w:rsidRPr="00D97401">
        <w:rPr>
          <w:rFonts w:ascii="PT Astra Serif" w:hAnsi="PT Astra Serif"/>
          <w:sz w:val="26"/>
          <w:szCs w:val="26"/>
        </w:rPr>
        <w:t xml:space="preserve"> местного самоуправления муниципальных образований</w:t>
      </w:r>
      <w:r w:rsidR="00E02A71" w:rsidRPr="00D97401">
        <w:rPr>
          <w:rFonts w:ascii="PT Astra Serif" w:hAnsi="PT Astra Serif"/>
          <w:sz w:val="26"/>
          <w:szCs w:val="26"/>
        </w:rPr>
        <w:t xml:space="preserve"> (в случае если стороной специального инвестиционного контракта выступают муниципальные образования)</w:t>
      </w:r>
      <w:r w:rsidR="00B34A6E" w:rsidRPr="00D97401">
        <w:rPr>
          <w:rFonts w:ascii="PT Astra Serif" w:hAnsi="PT Astra Serif"/>
          <w:sz w:val="26"/>
          <w:szCs w:val="26"/>
        </w:rPr>
        <w:t xml:space="preserve"> </w:t>
      </w:r>
      <w:r w:rsidR="004157F7" w:rsidRPr="00D97401">
        <w:rPr>
          <w:rFonts w:ascii="PT Astra Serif" w:hAnsi="PT Astra Serif"/>
          <w:sz w:val="26"/>
          <w:szCs w:val="26"/>
        </w:rPr>
        <w:t>указанные лиц</w:t>
      </w:r>
      <w:r w:rsidR="00B31454" w:rsidRPr="00D97401">
        <w:rPr>
          <w:rFonts w:ascii="PT Astra Serif" w:hAnsi="PT Astra Serif"/>
          <w:sz w:val="26"/>
          <w:szCs w:val="26"/>
        </w:rPr>
        <w:t>а</w:t>
      </w:r>
      <w:r w:rsidR="004157F7" w:rsidRPr="00D97401">
        <w:rPr>
          <w:rFonts w:ascii="PT Astra Serif" w:hAnsi="PT Astra Serif"/>
          <w:sz w:val="26"/>
          <w:szCs w:val="26"/>
        </w:rPr>
        <w:t xml:space="preserve"> </w:t>
      </w:r>
      <w:r w:rsidR="00B34A6E" w:rsidRPr="00D97401">
        <w:rPr>
          <w:rFonts w:ascii="PT Astra Serif" w:hAnsi="PT Astra Serif"/>
          <w:sz w:val="26"/>
          <w:szCs w:val="26"/>
        </w:rPr>
        <w:t>пода</w:t>
      </w:r>
      <w:r w:rsidR="00E02A71" w:rsidRPr="00D97401">
        <w:rPr>
          <w:rFonts w:ascii="PT Astra Serif" w:hAnsi="PT Astra Serif"/>
          <w:sz w:val="26"/>
          <w:szCs w:val="26"/>
        </w:rPr>
        <w:t>ю</w:t>
      </w:r>
      <w:r w:rsidR="00B34A6E" w:rsidRPr="00D97401">
        <w:rPr>
          <w:rFonts w:ascii="PT Astra Serif" w:hAnsi="PT Astra Serif"/>
          <w:sz w:val="26"/>
          <w:szCs w:val="26"/>
        </w:rPr>
        <w:t xml:space="preserve">т в уполномоченный орган </w:t>
      </w:r>
      <w:r w:rsidR="003E7223" w:rsidRPr="00D97401">
        <w:rPr>
          <w:rFonts w:ascii="PT Astra Serif" w:hAnsi="PT Astra Serif"/>
          <w:sz w:val="26"/>
          <w:szCs w:val="26"/>
        </w:rPr>
        <w:t>следующие документы</w:t>
      </w:r>
      <w:r w:rsidR="00E02A71" w:rsidRPr="00D97401">
        <w:rPr>
          <w:rFonts w:ascii="PT Astra Serif" w:hAnsi="PT Astra Serif"/>
          <w:sz w:val="26"/>
          <w:szCs w:val="26"/>
        </w:rPr>
        <w:t>:</w:t>
      </w:r>
    </w:p>
    <w:p w:rsidR="00A45376" w:rsidRPr="001439DC" w:rsidRDefault="00E02A71" w:rsidP="00A4537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439DC">
        <w:rPr>
          <w:rFonts w:ascii="PT Astra Serif" w:hAnsi="PT Astra Serif"/>
          <w:sz w:val="26"/>
          <w:szCs w:val="26"/>
        </w:rPr>
        <w:t>1)</w:t>
      </w:r>
      <w:r w:rsidR="00B34A6E" w:rsidRPr="001439DC">
        <w:rPr>
          <w:rFonts w:ascii="PT Astra Serif" w:hAnsi="PT Astra Serif"/>
          <w:sz w:val="26"/>
          <w:szCs w:val="26"/>
        </w:rPr>
        <w:t xml:space="preserve"> заявление об изменении условий</w:t>
      </w:r>
      <w:r w:rsidR="0076610A" w:rsidRPr="001439DC">
        <w:rPr>
          <w:rFonts w:ascii="PT Astra Serif" w:hAnsi="PT Astra Serif"/>
          <w:sz w:val="26"/>
          <w:szCs w:val="26"/>
        </w:rPr>
        <w:t xml:space="preserve"> или расторжении</w:t>
      </w:r>
      <w:r w:rsidR="00522200" w:rsidRPr="001439DC">
        <w:rPr>
          <w:rFonts w:ascii="PT Astra Serif" w:hAnsi="PT Astra Serif"/>
          <w:sz w:val="26"/>
          <w:szCs w:val="26"/>
        </w:rPr>
        <w:t xml:space="preserve"> </w:t>
      </w:r>
      <w:r w:rsidR="00B34A6E" w:rsidRPr="001439DC">
        <w:rPr>
          <w:rFonts w:ascii="PT Astra Serif" w:hAnsi="PT Astra Serif"/>
          <w:sz w:val="26"/>
          <w:szCs w:val="26"/>
        </w:rPr>
        <w:t>специал</w:t>
      </w:r>
      <w:r w:rsidRPr="001439DC">
        <w:rPr>
          <w:rFonts w:ascii="PT Astra Serif" w:hAnsi="PT Astra Serif"/>
          <w:sz w:val="26"/>
          <w:szCs w:val="26"/>
        </w:rPr>
        <w:t>ьного инвестиционного контракта</w:t>
      </w:r>
      <w:r w:rsidR="00A45376" w:rsidRPr="001439DC">
        <w:rPr>
          <w:rFonts w:ascii="PT Astra Serif" w:hAnsi="PT Astra Serif"/>
          <w:sz w:val="26"/>
          <w:szCs w:val="26"/>
        </w:rPr>
        <w:t>, составленное по форме, утвержденной распоряжением уполномоченного органа;</w:t>
      </w:r>
    </w:p>
    <w:p w:rsidR="00E02A71" w:rsidRPr="00D97401" w:rsidRDefault="00E02A71" w:rsidP="00B34A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2) </w:t>
      </w:r>
      <w:r w:rsidR="00B34A6E" w:rsidRPr="00D97401">
        <w:rPr>
          <w:rFonts w:ascii="PT Astra Serif" w:hAnsi="PT Astra Serif"/>
          <w:sz w:val="26"/>
          <w:szCs w:val="26"/>
        </w:rPr>
        <w:t>документ</w:t>
      </w:r>
      <w:r w:rsidRPr="00D97401">
        <w:rPr>
          <w:rFonts w:ascii="PT Astra Serif" w:hAnsi="PT Astra Serif"/>
          <w:sz w:val="26"/>
          <w:szCs w:val="26"/>
        </w:rPr>
        <w:t>ы</w:t>
      </w:r>
      <w:r w:rsidR="00B34A6E" w:rsidRPr="00D97401">
        <w:rPr>
          <w:rFonts w:ascii="PT Astra Serif" w:hAnsi="PT Astra Serif"/>
          <w:sz w:val="26"/>
          <w:szCs w:val="26"/>
        </w:rPr>
        <w:t>, обосновывающи</w:t>
      </w:r>
      <w:r w:rsidRPr="00D97401">
        <w:rPr>
          <w:rFonts w:ascii="PT Astra Serif" w:hAnsi="PT Astra Serif"/>
          <w:sz w:val="26"/>
          <w:szCs w:val="26"/>
        </w:rPr>
        <w:t xml:space="preserve">е </w:t>
      </w:r>
      <w:r w:rsidR="00522200" w:rsidRPr="00D97401">
        <w:rPr>
          <w:rFonts w:ascii="PT Astra Serif" w:hAnsi="PT Astra Serif"/>
          <w:sz w:val="26"/>
          <w:szCs w:val="26"/>
        </w:rPr>
        <w:t>внесение</w:t>
      </w:r>
      <w:r w:rsidRPr="00D97401">
        <w:rPr>
          <w:rFonts w:ascii="PT Astra Serif" w:hAnsi="PT Astra Serif"/>
          <w:sz w:val="26"/>
          <w:szCs w:val="26"/>
        </w:rPr>
        <w:t xml:space="preserve"> изменени</w:t>
      </w:r>
      <w:r w:rsidR="00522200" w:rsidRPr="00D97401">
        <w:rPr>
          <w:rFonts w:ascii="PT Astra Serif" w:hAnsi="PT Astra Serif"/>
          <w:sz w:val="26"/>
          <w:szCs w:val="26"/>
        </w:rPr>
        <w:t xml:space="preserve">й </w:t>
      </w:r>
      <w:r w:rsidR="0076610A" w:rsidRPr="00D97401">
        <w:rPr>
          <w:rFonts w:ascii="PT Astra Serif" w:hAnsi="PT Astra Serif"/>
          <w:sz w:val="26"/>
          <w:szCs w:val="26"/>
        </w:rPr>
        <w:t xml:space="preserve">или расторжение </w:t>
      </w:r>
      <w:r w:rsidR="00522200" w:rsidRPr="00D97401">
        <w:rPr>
          <w:rFonts w:ascii="PT Astra Serif" w:hAnsi="PT Astra Serif"/>
          <w:sz w:val="26"/>
          <w:szCs w:val="26"/>
        </w:rPr>
        <w:t>специального инвестиционного контракта</w:t>
      </w:r>
      <w:r w:rsidR="00A45376" w:rsidRPr="00D97401">
        <w:rPr>
          <w:rFonts w:ascii="PT Astra Serif" w:hAnsi="PT Astra Serif"/>
          <w:sz w:val="26"/>
          <w:szCs w:val="26"/>
        </w:rPr>
        <w:t xml:space="preserve"> (при их наличии)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E02A71" w:rsidRPr="00D97401" w:rsidRDefault="00E02A71" w:rsidP="00B34A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3) </w:t>
      </w:r>
      <w:r w:rsidR="00B34A6E" w:rsidRPr="00D97401">
        <w:rPr>
          <w:rFonts w:ascii="PT Astra Serif" w:hAnsi="PT Astra Serif"/>
          <w:sz w:val="26"/>
          <w:szCs w:val="26"/>
        </w:rPr>
        <w:t>проект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B34A6E" w:rsidRPr="00D97401">
        <w:rPr>
          <w:rFonts w:ascii="PT Astra Serif" w:hAnsi="PT Astra Serif"/>
          <w:sz w:val="26"/>
          <w:szCs w:val="26"/>
        </w:rPr>
        <w:t xml:space="preserve">соглашения об изменении </w:t>
      </w:r>
      <w:r w:rsidR="0076610A" w:rsidRPr="00D97401">
        <w:rPr>
          <w:rFonts w:ascii="PT Astra Serif" w:hAnsi="PT Astra Serif"/>
          <w:sz w:val="26"/>
          <w:szCs w:val="26"/>
        </w:rPr>
        <w:t xml:space="preserve">или расторжении </w:t>
      </w:r>
      <w:r w:rsidR="00B34A6E" w:rsidRPr="00D97401">
        <w:rPr>
          <w:rFonts w:ascii="PT Astra Serif" w:hAnsi="PT Astra Serif"/>
          <w:sz w:val="26"/>
          <w:szCs w:val="26"/>
        </w:rPr>
        <w:t>специального инвестиционного контракта</w:t>
      </w:r>
      <w:r w:rsidR="00E74771">
        <w:rPr>
          <w:rFonts w:ascii="PT Astra Serif" w:hAnsi="PT Astra Serif"/>
          <w:sz w:val="26"/>
          <w:szCs w:val="26"/>
        </w:rPr>
        <w:t xml:space="preserve"> (с указанием срока вступления в силу изменений или расторжения </w:t>
      </w:r>
      <w:r w:rsidR="00E74771" w:rsidRPr="00D97401">
        <w:rPr>
          <w:rFonts w:ascii="PT Astra Serif" w:hAnsi="PT Astra Serif"/>
          <w:sz w:val="26"/>
          <w:szCs w:val="26"/>
        </w:rPr>
        <w:t>специального инвестиционного контракта</w:t>
      </w:r>
      <w:r w:rsidR="00E74771">
        <w:rPr>
          <w:rFonts w:ascii="PT Astra Serif" w:hAnsi="PT Astra Serif"/>
          <w:sz w:val="26"/>
          <w:szCs w:val="26"/>
        </w:rPr>
        <w:t>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E02A71" w:rsidRPr="00D97401" w:rsidRDefault="00E02A71" w:rsidP="00B34A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4)</w:t>
      </w:r>
      <w:r w:rsidR="00B34A6E" w:rsidRPr="00D97401">
        <w:rPr>
          <w:rFonts w:ascii="PT Astra Serif" w:hAnsi="PT Astra Serif"/>
          <w:sz w:val="26"/>
          <w:szCs w:val="26"/>
        </w:rPr>
        <w:t xml:space="preserve"> отчет о достижении результатов</w:t>
      </w:r>
      <w:r w:rsidRPr="00D97401">
        <w:rPr>
          <w:rFonts w:ascii="PT Astra Serif" w:hAnsi="PT Astra Serif"/>
          <w:sz w:val="26"/>
          <w:szCs w:val="26"/>
        </w:rPr>
        <w:t xml:space="preserve"> (показателей) реализации инвестиционного проекта</w:t>
      </w:r>
      <w:r w:rsidR="00B34A6E" w:rsidRPr="00D97401">
        <w:rPr>
          <w:rFonts w:ascii="PT Astra Serif" w:hAnsi="PT Astra Serif"/>
          <w:sz w:val="26"/>
          <w:szCs w:val="26"/>
        </w:rPr>
        <w:t xml:space="preserve">, предусмотренных специальным инвестиционным контрактом, на день подачи заявления </w:t>
      </w:r>
      <w:r w:rsidR="005D6A04" w:rsidRPr="00D97401">
        <w:rPr>
          <w:rFonts w:ascii="PT Astra Serif" w:hAnsi="PT Astra Serif"/>
          <w:sz w:val="26"/>
          <w:szCs w:val="26"/>
        </w:rPr>
        <w:t xml:space="preserve">об изменении условий или расторжении специального инвестиционного контракта </w:t>
      </w:r>
      <w:r w:rsidRPr="00D97401">
        <w:rPr>
          <w:rFonts w:ascii="PT Astra Serif" w:hAnsi="PT Astra Serif"/>
          <w:sz w:val="26"/>
          <w:szCs w:val="26"/>
        </w:rPr>
        <w:t xml:space="preserve">(в случае </w:t>
      </w:r>
      <w:r w:rsidR="005D6A04" w:rsidRPr="00D97401">
        <w:rPr>
          <w:rFonts w:ascii="PT Astra Serif" w:hAnsi="PT Astra Serif"/>
          <w:sz w:val="26"/>
          <w:szCs w:val="26"/>
        </w:rPr>
        <w:t xml:space="preserve">его </w:t>
      </w:r>
      <w:r w:rsidRPr="00D97401">
        <w:rPr>
          <w:rFonts w:ascii="PT Astra Serif" w:hAnsi="PT Astra Serif"/>
          <w:sz w:val="26"/>
          <w:szCs w:val="26"/>
        </w:rPr>
        <w:t>подачи инвестором)</w:t>
      </w:r>
      <w:r w:rsidR="00B34A6E" w:rsidRPr="00D97401">
        <w:rPr>
          <w:rFonts w:ascii="PT Astra Serif" w:hAnsi="PT Astra Serif"/>
          <w:sz w:val="26"/>
          <w:szCs w:val="26"/>
        </w:rPr>
        <w:t xml:space="preserve">. </w:t>
      </w:r>
    </w:p>
    <w:p w:rsidR="005D6A04" w:rsidRPr="00D97401" w:rsidRDefault="005D6A04" w:rsidP="005D6A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Документы, указанные в подпунктах 1) – 4) настоящего порядка, представляются на бумажном носителе (кроме финансовой модели инвестиционного проекта</w:t>
      </w:r>
      <w:r w:rsidR="00B51138" w:rsidRPr="00D97401">
        <w:rPr>
          <w:rFonts w:ascii="PT Astra Serif" w:hAnsi="PT Astra Serif"/>
          <w:sz w:val="26"/>
          <w:szCs w:val="26"/>
        </w:rPr>
        <w:t xml:space="preserve"> (в случае внесения изменений в данные финансовой модели)</w:t>
      </w:r>
      <w:r w:rsidRPr="00D97401">
        <w:rPr>
          <w:rFonts w:ascii="PT Astra Serif" w:hAnsi="PT Astra Serif"/>
          <w:sz w:val="26"/>
          <w:szCs w:val="26"/>
        </w:rPr>
        <w:t xml:space="preserve">, которая представляется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</w:t>
      </w:r>
      <w:r w:rsidR="00B51138" w:rsidRPr="00D97401">
        <w:rPr>
          <w:rFonts w:ascii="PT Astra Serif" w:hAnsi="PT Astra Serif"/>
          <w:sz w:val="26"/>
          <w:szCs w:val="26"/>
        </w:rPr>
        <w:t xml:space="preserve">предлагаемые изменения в </w:t>
      </w:r>
      <w:r w:rsidRPr="00D97401">
        <w:rPr>
          <w:rFonts w:ascii="PT Astra Serif" w:hAnsi="PT Astra Serif"/>
          <w:sz w:val="26"/>
          <w:szCs w:val="26"/>
        </w:rPr>
        <w:t>финансовую модель инвестиционного проекта</w:t>
      </w:r>
      <w:r w:rsidR="00D705A5" w:rsidRPr="00D97401">
        <w:rPr>
          <w:rFonts w:ascii="PT Astra Serif" w:hAnsi="PT Astra Serif"/>
          <w:sz w:val="26"/>
          <w:szCs w:val="26"/>
        </w:rPr>
        <w:t xml:space="preserve"> (в случае внесения изменений в данные финансовой модели)</w:t>
      </w:r>
      <w:r w:rsidRPr="00D97401">
        <w:rPr>
          <w:rFonts w:ascii="PT Astra Serif" w:hAnsi="PT Astra Serif"/>
          <w:sz w:val="26"/>
          <w:szCs w:val="26"/>
        </w:rPr>
        <w:t>.</w:t>
      </w:r>
    </w:p>
    <w:p w:rsidR="00A45376" w:rsidRPr="00D97401" w:rsidRDefault="00E02A71" w:rsidP="00D902B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4</w:t>
      </w:r>
      <w:r w:rsidR="00B34A6E" w:rsidRPr="00D97401">
        <w:rPr>
          <w:rFonts w:ascii="PT Astra Serif" w:hAnsi="PT Astra Serif"/>
          <w:sz w:val="26"/>
          <w:szCs w:val="26"/>
        </w:rPr>
        <w:t xml:space="preserve">. </w:t>
      </w:r>
      <w:r w:rsidR="00646F9B" w:rsidRPr="00D97401">
        <w:rPr>
          <w:rFonts w:ascii="PT Astra Serif" w:hAnsi="PT Astra Serif"/>
          <w:sz w:val="26"/>
          <w:szCs w:val="26"/>
        </w:rPr>
        <w:t xml:space="preserve">Для изменения условий </w:t>
      </w:r>
      <w:r w:rsidR="00C47A45" w:rsidRPr="00D97401">
        <w:rPr>
          <w:rFonts w:ascii="PT Astra Serif" w:hAnsi="PT Astra Serif"/>
          <w:sz w:val="26"/>
          <w:szCs w:val="26"/>
        </w:rPr>
        <w:t xml:space="preserve">или расторжения </w:t>
      </w:r>
      <w:r w:rsidR="00646F9B" w:rsidRPr="00D97401">
        <w:rPr>
          <w:rFonts w:ascii="PT Astra Serif" w:hAnsi="PT Astra Serif"/>
          <w:sz w:val="26"/>
          <w:szCs w:val="26"/>
        </w:rPr>
        <w:t>специального инвестиционного контракта по инициативе уполномоченного органа</w:t>
      </w:r>
      <w:r w:rsidR="004157F7" w:rsidRPr="00D97401">
        <w:rPr>
          <w:rFonts w:ascii="PT Astra Serif" w:hAnsi="PT Astra Serif"/>
          <w:sz w:val="26"/>
          <w:szCs w:val="26"/>
        </w:rPr>
        <w:t xml:space="preserve"> уполномоченный орган</w:t>
      </w:r>
      <w:r w:rsidR="00A45376" w:rsidRPr="00D97401">
        <w:rPr>
          <w:rFonts w:ascii="PT Astra Serif" w:hAnsi="PT Astra Serif"/>
          <w:sz w:val="26"/>
          <w:szCs w:val="26"/>
        </w:rPr>
        <w:t>:</w:t>
      </w:r>
    </w:p>
    <w:p w:rsidR="00A45376" w:rsidRPr="00D97401" w:rsidRDefault="00A45376" w:rsidP="00D902B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1)</w:t>
      </w:r>
      <w:r w:rsidR="004157F7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подготавливает служебную записку на бланке уполномоченного орган</w:t>
      </w:r>
      <w:r w:rsidR="00810CDE">
        <w:rPr>
          <w:rFonts w:ascii="PT Astra Serif" w:hAnsi="PT Astra Serif"/>
          <w:sz w:val="26"/>
          <w:szCs w:val="26"/>
        </w:rPr>
        <w:t>а</w:t>
      </w:r>
      <w:r w:rsidRPr="00D97401">
        <w:rPr>
          <w:rFonts w:ascii="PT Astra Serif" w:hAnsi="PT Astra Serif"/>
          <w:sz w:val="26"/>
          <w:szCs w:val="26"/>
        </w:rPr>
        <w:t xml:space="preserve"> (с указанием причин предлагаемого изменения условий или расторжения, их обоснования, а в случае изменения условий – также сути предлагаемых изменений)</w:t>
      </w:r>
      <w:r w:rsidR="00E74771">
        <w:rPr>
          <w:rFonts w:ascii="PT Astra Serif" w:hAnsi="PT Astra Serif"/>
          <w:sz w:val="26"/>
          <w:szCs w:val="26"/>
        </w:rPr>
        <w:t>,</w:t>
      </w:r>
      <w:r w:rsidR="00AC5BD6" w:rsidRPr="00D97401">
        <w:rPr>
          <w:rFonts w:ascii="PT Astra Serif" w:hAnsi="PT Astra Serif"/>
          <w:sz w:val="26"/>
          <w:szCs w:val="26"/>
        </w:rPr>
        <w:t xml:space="preserve"> </w:t>
      </w:r>
      <w:r w:rsidR="00E74771">
        <w:rPr>
          <w:rFonts w:ascii="PT Astra Serif" w:hAnsi="PT Astra Serif"/>
          <w:sz w:val="26"/>
          <w:szCs w:val="26"/>
        </w:rPr>
        <w:t xml:space="preserve">срока вступления </w:t>
      </w:r>
      <w:r w:rsidR="00E74771">
        <w:rPr>
          <w:rFonts w:ascii="PT Astra Serif" w:hAnsi="PT Astra Serif"/>
          <w:sz w:val="26"/>
          <w:szCs w:val="26"/>
        </w:rPr>
        <w:lastRenderedPageBreak/>
        <w:t xml:space="preserve">в силу изменений или расторжения </w:t>
      </w:r>
      <w:r w:rsidR="00E74771" w:rsidRPr="00D97401">
        <w:rPr>
          <w:rFonts w:ascii="PT Astra Serif" w:hAnsi="PT Astra Serif"/>
          <w:sz w:val="26"/>
          <w:szCs w:val="26"/>
        </w:rPr>
        <w:t>специального инвестиционного контракт</w:t>
      </w:r>
      <w:r w:rsidR="00E74771">
        <w:rPr>
          <w:rFonts w:ascii="PT Astra Serif" w:hAnsi="PT Astra Serif"/>
          <w:sz w:val="26"/>
          <w:szCs w:val="26"/>
        </w:rPr>
        <w:t xml:space="preserve">а </w:t>
      </w:r>
      <w:r w:rsidR="00AC5BD6" w:rsidRPr="00D97401">
        <w:rPr>
          <w:rFonts w:ascii="PT Astra Serif" w:hAnsi="PT Astra Serif"/>
          <w:sz w:val="26"/>
          <w:szCs w:val="26"/>
        </w:rPr>
        <w:t>в адрес Совета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A45376" w:rsidRPr="00D97401" w:rsidRDefault="00A45376" w:rsidP="00D902B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2) прилагает документы, обосновывающие предлагаемые изменения или расторжение (при их наличии);</w:t>
      </w:r>
    </w:p>
    <w:p w:rsidR="00646F9B" w:rsidRPr="00D97401" w:rsidRDefault="00A45376" w:rsidP="00D902B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3) составляет проект соглашения об изменении или расторжении специального инвестиционного контракта</w:t>
      </w:r>
    </w:p>
    <w:p w:rsidR="00EA0813" w:rsidRPr="00D97401" w:rsidRDefault="004157F7" w:rsidP="00EA08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5</w:t>
      </w:r>
      <w:r w:rsidRPr="00D97401">
        <w:rPr>
          <w:rFonts w:ascii="PT Astra Serif" w:hAnsi="PT Astra Serif"/>
          <w:sz w:val="26"/>
          <w:szCs w:val="26"/>
        </w:rPr>
        <w:t>. Документы, указанные в пунктах 5</w:t>
      </w:r>
      <w:r w:rsidR="001439DC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 и 5</w:t>
      </w:r>
      <w:r w:rsidR="001439DC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EA0813" w:rsidRPr="00D97401">
        <w:rPr>
          <w:rFonts w:ascii="PT Astra Serif" w:hAnsi="PT Astra Serif"/>
          <w:sz w:val="26"/>
          <w:szCs w:val="26"/>
        </w:rPr>
        <w:t>,</w:t>
      </w:r>
      <w:r w:rsidRPr="00D97401">
        <w:rPr>
          <w:rFonts w:ascii="PT Astra Serif" w:hAnsi="PT Astra Serif"/>
          <w:sz w:val="26"/>
          <w:szCs w:val="26"/>
        </w:rPr>
        <w:t xml:space="preserve"> </w:t>
      </w:r>
      <w:r w:rsidR="004E0A8D" w:rsidRPr="00D97401">
        <w:rPr>
          <w:rFonts w:ascii="PT Astra Serif" w:hAnsi="PT Astra Serif"/>
          <w:sz w:val="26"/>
          <w:szCs w:val="26"/>
        </w:rPr>
        <w:t>подлежат обязательному рассмотрению Советом.</w:t>
      </w:r>
    </w:p>
    <w:p w:rsidR="00C958E4" w:rsidRPr="00D97401" w:rsidRDefault="00646F9B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6</w:t>
      </w:r>
      <w:r w:rsidRPr="00D97401">
        <w:rPr>
          <w:rFonts w:ascii="PT Astra Serif" w:hAnsi="PT Astra Serif"/>
          <w:sz w:val="26"/>
          <w:szCs w:val="26"/>
        </w:rPr>
        <w:t xml:space="preserve">. По результатам рассмотрения </w:t>
      </w:r>
      <w:r w:rsidR="0076610A" w:rsidRPr="00D97401">
        <w:rPr>
          <w:rFonts w:ascii="PT Astra Serif" w:hAnsi="PT Astra Serif"/>
          <w:sz w:val="26"/>
          <w:szCs w:val="26"/>
        </w:rPr>
        <w:t>документов, указанных в пунктах 5</w:t>
      </w:r>
      <w:r w:rsidR="001439DC">
        <w:rPr>
          <w:rFonts w:ascii="PT Astra Serif" w:hAnsi="PT Astra Serif"/>
          <w:sz w:val="26"/>
          <w:szCs w:val="26"/>
        </w:rPr>
        <w:t>3</w:t>
      </w:r>
      <w:r w:rsidR="0076610A" w:rsidRPr="00D97401">
        <w:rPr>
          <w:rFonts w:ascii="PT Astra Serif" w:hAnsi="PT Astra Serif"/>
          <w:sz w:val="26"/>
          <w:szCs w:val="26"/>
        </w:rPr>
        <w:t xml:space="preserve"> и 5</w:t>
      </w:r>
      <w:r w:rsidR="001439DC">
        <w:rPr>
          <w:rFonts w:ascii="PT Astra Serif" w:hAnsi="PT Astra Serif"/>
          <w:sz w:val="26"/>
          <w:szCs w:val="26"/>
        </w:rPr>
        <w:t>4</w:t>
      </w:r>
      <w:r w:rsidR="0076610A" w:rsidRPr="00D97401">
        <w:rPr>
          <w:rFonts w:ascii="PT Astra Serif" w:hAnsi="PT Astra Serif"/>
          <w:sz w:val="26"/>
          <w:szCs w:val="26"/>
        </w:rPr>
        <w:t xml:space="preserve"> настоящего порядка, </w:t>
      </w:r>
      <w:r w:rsidR="00C47A45" w:rsidRPr="00D97401">
        <w:rPr>
          <w:rFonts w:ascii="PT Astra Serif" w:hAnsi="PT Astra Serif"/>
          <w:sz w:val="26"/>
          <w:szCs w:val="26"/>
        </w:rPr>
        <w:t xml:space="preserve">Совет </w:t>
      </w:r>
      <w:r w:rsidRPr="00D97401">
        <w:rPr>
          <w:rFonts w:ascii="PT Astra Serif" w:hAnsi="PT Astra Serif"/>
          <w:sz w:val="26"/>
          <w:szCs w:val="26"/>
        </w:rPr>
        <w:t>принима</w:t>
      </w:r>
      <w:r w:rsidR="00EA0813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>т решени</w:t>
      </w:r>
      <w:r w:rsidR="00EA0813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о возможности (невозможности) изменения условий </w:t>
      </w:r>
      <w:r w:rsidR="00A420B7" w:rsidRPr="00D97401">
        <w:rPr>
          <w:rFonts w:ascii="PT Astra Serif" w:hAnsi="PT Astra Serif"/>
          <w:sz w:val="26"/>
          <w:szCs w:val="26"/>
        </w:rPr>
        <w:t>или о целесообразности (нецелесообразности) расторжения специального инвестиционного контракта</w:t>
      </w:r>
      <w:r w:rsidR="00C958E4" w:rsidRPr="00D97401">
        <w:rPr>
          <w:rFonts w:ascii="PT Astra Serif" w:hAnsi="PT Astra Serif"/>
          <w:sz w:val="26"/>
          <w:szCs w:val="26"/>
        </w:rPr>
        <w:t>, которое содержит:</w:t>
      </w:r>
    </w:p>
    <w:p w:rsidR="00C958E4" w:rsidRPr="00D97401" w:rsidRDefault="00C958E4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а) сведения о лице, выступившем с инициативой об изменении</w:t>
      </w:r>
      <w:r w:rsidR="00A420B7" w:rsidRPr="00D97401">
        <w:rPr>
          <w:rFonts w:ascii="PT Astra Serif" w:hAnsi="PT Astra Serif"/>
          <w:sz w:val="26"/>
          <w:szCs w:val="26"/>
        </w:rPr>
        <w:t xml:space="preserve"> или расторжении</w:t>
      </w:r>
      <w:r w:rsidRPr="00D97401">
        <w:rPr>
          <w:rFonts w:ascii="PT Astra Serif" w:hAnsi="PT Astra Serif"/>
          <w:sz w:val="26"/>
          <w:szCs w:val="26"/>
        </w:rPr>
        <w:t xml:space="preserve"> специального инвестиционного контракта;</w:t>
      </w:r>
    </w:p>
    <w:p w:rsidR="00C958E4" w:rsidRPr="00D97401" w:rsidRDefault="00C958E4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б) реквизиты (наименование, дата, номер) изменяемого</w:t>
      </w:r>
      <w:r w:rsidR="00A420B7" w:rsidRPr="00D97401">
        <w:rPr>
          <w:rFonts w:ascii="PT Astra Serif" w:hAnsi="PT Astra Serif"/>
          <w:sz w:val="26"/>
          <w:szCs w:val="26"/>
        </w:rPr>
        <w:t xml:space="preserve"> или расторгаемого</w:t>
      </w:r>
      <w:r w:rsidRPr="00D97401">
        <w:rPr>
          <w:rFonts w:ascii="PT Astra Serif" w:hAnsi="PT Astra Serif"/>
          <w:sz w:val="26"/>
          <w:szCs w:val="26"/>
        </w:rPr>
        <w:t xml:space="preserve"> специального инвестиционного контракта;</w:t>
      </w:r>
    </w:p>
    <w:p w:rsidR="00C958E4" w:rsidRPr="00D97401" w:rsidRDefault="00C958E4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в) </w:t>
      </w:r>
      <w:r w:rsidR="00A420B7" w:rsidRPr="00D97401">
        <w:rPr>
          <w:rFonts w:ascii="PT Astra Serif" w:hAnsi="PT Astra Serif"/>
          <w:sz w:val="26"/>
          <w:szCs w:val="26"/>
        </w:rPr>
        <w:t xml:space="preserve">суть </w:t>
      </w:r>
      <w:r w:rsidRPr="00D97401">
        <w:rPr>
          <w:rFonts w:ascii="PT Astra Serif" w:hAnsi="PT Astra Serif"/>
          <w:sz w:val="26"/>
          <w:szCs w:val="26"/>
        </w:rPr>
        <w:t>предлагаемы</w:t>
      </w:r>
      <w:r w:rsidR="00A420B7" w:rsidRPr="00D97401">
        <w:rPr>
          <w:rFonts w:ascii="PT Astra Serif" w:hAnsi="PT Astra Serif"/>
          <w:sz w:val="26"/>
          <w:szCs w:val="26"/>
        </w:rPr>
        <w:t>х</w:t>
      </w:r>
      <w:r w:rsidRPr="00D97401">
        <w:rPr>
          <w:rFonts w:ascii="PT Astra Serif" w:hAnsi="PT Astra Serif"/>
          <w:sz w:val="26"/>
          <w:szCs w:val="26"/>
        </w:rPr>
        <w:t xml:space="preserve"> изменени</w:t>
      </w:r>
      <w:r w:rsidR="00A420B7" w:rsidRPr="00D97401">
        <w:rPr>
          <w:rFonts w:ascii="PT Astra Serif" w:hAnsi="PT Astra Serif"/>
          <w:sz w:val="26"/>
          <w:szCs w:val="26"/>
        </w:rPr>
        <w:t>й (в случае изменения условий специального инвестиционного контракта)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E74771" w:rsidRDefault="00C958E4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г) </w:t>
      </w:r>
      <w:r w:rsidR="00E74771">
        <w:rPr>
          <w:rFonts w:ascii="PT Astra Serif" w:hAnsi="PT Astra Serif"/>
          <w:sz w:val="26"/>
          <w:szCs w:val="26"/>
        </w:rPr>
        <w:t xml:space="preserve">срок вступления в силу изменений или расторжения </w:t>
      </w:r>
      <w:r w:rsidR="00E74771" w:rsidRPr="00D97401">
        <w:rPr>
          <w:rFonts w:ascii="PT Astra Serif" w:hAnsi="PT Astra Serif"/>
          <w:sz w:val="26"/>
          <w:szCs w:val="26"/>
        </w:rPr>
        <w:t>специального инвестиционного контракта</w:t>
      </w:r>
      <w:r w:rsidR="00E74771">
        <w:rPr>
          <w:rFonts w:ascii="PT Astra Serif" w:hAnsi="PT Astra Serif"/>
          <w:sz w:val="26"/>
          <w:szCs w:val="26"/>
        </w:rPr>
        <w:t>;</w:t>
      </w:r>
    </w:p>
    <w:p w:rsidR="00C958E4" w:rsidRPr="00D97401" w:rsidRDefault="00E74771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д) </w:t>
      </w:r>
      <w:r w:rsidR="00C958E4" w:rsidRPr="00D97401">
        <w:rPr>
          <w:rFonts w:ascii="PT Astra Serif" w:hAnsi="PT Astra Serif"/>
          <w:sz w:val="26"/>
          <w:szCs w:val="26"/>
        </w:rPr>
        <w:t xml:space="preserve">вывод о возможности (невозможности) изменения условий </w:t>
      </w:r>
      <w:r w:rsidR="00A420B7" w:rsidRPr="00D97401">
        <w:rPr>
          <w:rFonts w:ascii="PT Astra Serif" w:hAnsi="PT Astra Serif"/>
          <w:sz w:val="26"/>
          <w:szCs w:val="26"/>
        </w:rPr>
        <w:t>или о целесообразности (нецелесообразности) расторжения специального инвестиционного контракта)</w:t>
      </w:r>
      <w:r w:rsidR="00C958E4" w:rsidRPr="00D97401">
        <w:rPr>
          <w:rFonts w:ascii="PT Astra Serif" w:hAnsi="PT Astra Serif"/>
          <w:sz w:val="26"/>
          <w:szCs w:val="26"/>
        </w:rPr>
        <w:t>;</w:t>
      </w:r>
    </w:p>
    <w:p w:rsidR="00C958E4" w:rsidRPr="00D97401" w:rsidRDefault="00E74771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</w:t>
      </w:r>
      <w:r w:rsidR="00C958E4" w:rsidRPr="00D97401">
        <w:rPr>
          <w:rFonts w:ascii="PT Astra Serif" w:hAnsi="PT Astra Serif"/>
          <w:sz w:val="26"/>
          <w:szCs w:val="26"/>
        </w:rPr>
        <w:t xml:space="preserve">) вывод о согласовании проекта специального инвестиционного контракта </w:t>
      </w:r>
      <w:r w:rsidR="00AC5BD6" w:rsidRPr="00D97401">
        <w:rPr>
          <w:rFonts w:ascii="PT Astra Serif" w:hAnsi="PT Astra Serif"/>
          <w:sz w:val="26"/>
          <w:szCs w:val="26"/>
        </w:rPr>
        <w:t>(в случае изменения условий специального инвестиционного контракта)</w:t>
      </w:r>
      <w:r w:rsidR="00C958E4" w:rsidRPr="00D97401">
        <w:rPr>
          <w:rFonts w:ascii="PT Astra Serif" w:hAnsi="PT Astra Serif"/>
          <w:sz w:val="26"/>
          <w:szCs w:val="26"/>
        </w:rPr>
        <w:t>.</w:t>
      </w:r>
    </w:p>
    <w:p w:rsidR="00EA0813" w:rsidRPr="00D97401" w:rsidRDefault="00EA0813" w:rsidP="00EA08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7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C958E4" w:rsidRPr="00D97401">
        <w:rPr>
          <w:rFonts w:ascii="PT Astra Serif" w:hAnsi="PT Astra Serif"/>
          <w:sz w:val="26"/>
          <w:szCs w:val="26"/>
        </w:rPr>
        <w:t>И</w:t>
      </w:r>
      <w:r w:rsidRPr="00D97401">
        <w:rPr>
          <w:rFonts w:ascii="PT Astra Serif" w:hAnsi="PT Astra Serif"/>
          <w:sz w:val="26"/>
          <w:szCs w:val="26"/>
        </w:rPr>
        <w:t>зменени</w:t>
      </w:r>
      <w:r w:rsidR="00C958E4" w:rsidRPr="00D97401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условий специального инвестиционного контракта </w:t>
      </w:r>
      <w:r w:rsidR="00C958E4" w:rsidRPr="00D97401">
        <w:rPr>
          <w:rFonts w:ascii="PT Astra Serif" w:hAnsi="PT Astra Serif"/>
          <w:sz w:val="26"/>
          <w:szCs w:val="26"/>
        </w:rPr>
        <w:t>осуществляется на основании</w:t>
      </w:r>
      <w:r w:rsidRPr="00D97401">
        <w:rPr>
          <w:rFonts w:ascii="PT Astra Serif" w:hAnsi="PT Astra Serif"/>
          <w:sz w:val="26"/>
          <w:szCs w:val="26"/>
        </w:rPr>
        <w:t>:</w:t>
      </w:r>
    </w:p>
    <w:p w:rsidR="00EA0813" w:rsidRPr="00D97401" w:rsidRDefault="00EA0813" w:rsidP="00C958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1) решение Совета о возможности изменения условий специального инвестиционного контракта (в случае если изменяемые условия </w:t>
      </w:r>
      <w:r w:rsidR="0069553C" w:rsidRPr="00D97401">
        <w:rPr>
          <w:rFonts w:ascii="PT Astra Serif" w:hAnsi="PT Astra Serif"/>
          <w:sz w:val="26"/>
          <w:szCs w:val="26"/>
        </w:rPr>
        <w:t xml:space="preserve">специального инвестиционного контракта </w:t>
      </w:r>
      <w:r w:rsidRPr="00D97401">
        <w:rPr>
          <w:rFonts w:ascii="PT Astra Serif" w:hAnsi="PT Astra Serif"/>
          <w:sz w:val="26"/>
          <w:szCs w:val="26"/>
        </w:rPr>
        <w:t>не содержатся в распоряжении Губернатора Томской области о заключении специального инвестиционного контракта)</w:t>
      </w:r>
      <w:r w:rsidR="0069553C" w:rsidRPr="00D97401">
        <w:rPr>
          <w:rFonts w:ascii="PT Astra Serif" w:hAnsi="PT Astra Serif"/>
          <w:sz w:val="26"/>
          <w:szCs w:val="26"/>
        </w:rPr>
        <w:t>;</w:t>
      </w:r>
      <w:r w:rsidRPr="00D97401">
        <w:rPr>
          <w:rFonts w:ascii="PT Astra Serif" w:hAnsi="PT Astra Serif"/>
          <w:sz w:val="26"/>
          <w:szCs w:val="26"/>
        </w:rPr>
        <w:t xml:space="preserve"> </w:t>
      </w:r>
    </w:p>
    <w:p w:rsidR="00EA0813" w:rsidRPr="00D97401" w:rsidRDefault="00EA0813" w:rsidP="00EA081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2) распоряжение Губернатора Томской области о внесении изменений в распоряжение Губернатора Томской области о заключении специального инвестиционного контракта (в случае если изменяемые условия </w:t>
      </w:r>
      <w:r w:rsidR="0069553C" w:rsidRPr="00D97401">
        <w:rPr>
          <w:rFonts w:ascii="PT Astra Serif" w:hAnsi="PT Astra Serif"/>
          <w:sz w:val="26"/>
          <w:szCs w:val="26"/>
        </w:rPr>
        <w:t xml:space="preserve">специального инвестиционного контракта </w:t>
      </w:r>
      <w:r w:rsidRPr="00D97401">
        <w:rPr>
          <w:rFonts w:ascii="PT Astra Serif" w:hAnsi="PT Astra Serif"/>
          <w:sz w:val="26"/>
          <w:szCs w:val="26"/>
        </w:rPr>
        <w:t>содержатся в распоряжении Губернатора Томской области о заключении специального инвестиционного контракта).</w:t>
      </w:r>
    </w:p>
    <w:p w:rsidR="00C47A45" w:rsidRPr="00D97401" w:rsidRDefault="00C47A45" w:rsidP="00C47A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8</w:t>
      </w:r>
      <w:r w:rsidRPr="00D97401">
        <w:rPr>
          <w:rFonts w:ascii="PT Astra Serif" w:hAnsi="PT Astra Serif"/>
          <w:sz w:val="26"/>
          <w:szCs w:val="26"/>
        </w:rPr>
        <w:t xml:space="preserve">. Расторжение специального инвестиционного контракта осуществляется на основании распоряжения Губернатора Томской области о </w:t>
      </w:r>
      <w:r w:rsidR="0069553C" w:rsidRPr="00D97401">
        <w:rPr>
          <w:rFonts w:ascii="PT Astra Serif" w:hAnsi="PT Astra Serif"/>
          <w:sz w:val="26"/>
          <w:szCs w:val="26"/>
        </w:rPr>
        <w:t>расторжении</w:t>
      </w:r>
      <w:r w:rsidRPr="00D97401">
        <w:rPr>
          <w:rFonts w:ascii="PT Astra Serif" w:hAnsi="PT Astra Serif"/>
          <w:sz w:val="26"/>
          <w:szCs w:val="26"/>
        </w:rPr>
        <w:t xml:space="preserve"> специального инвестиционного контракта, основанием для принятия которого является решение Совета о целесообразности расторжения специального инвестиционного контракта, имеющее рекомендательный характер.</w:t>
      </w:r>
    </w:p>
    <w:p w:rsidR="00B34022" w:rsidRPr="00D97401" w:rsidRDefault="00EA0813" w:rsidP="00D902B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5</w:t>
      </w:r>
      <w:r w:rsidR="001439DC">
        <w:rPr>
          <w:rFonts w:ascii="PT Astra Serif" w:hAnsi="PT Astra Serif"/>
          <w:sz w:val="26"/>
          <w:szCs w:val="26"/>
        </w:rPr>
        <w:t>9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532D20" w:rsidRPr="00D97401">
        <w:rPr>
          <w:rFonts w:ascii="PT Astra Serif" w:hAnsi="PT Astra Serif"/>
          <w:sz w:val="26"/>
          <w:szCs w:val="26"/>
        </w:rPr>
        <w:t>П</w:t>
      </w:r>
      <w:r w:rsidR="004E0A8D" w:rsidRPr="00D97401">
        <w:rPr>
          <w:rFonts w:ascii="PT Astra Serif" w:hAnsi="PT Astra Serif"/>
          <w:sz w:val="26"/>
          <w:szCs w:val="26"/>
        </w:rPr>
        <w:t>риняти</w:t>
      </w:r>
      <w:r w:rsidR="00532D20" w:rsidRPr="00D97401">
        <w:rPr>
          <w:rFonts w:ascii="PT Astra Serif" w:hAnsi="PT Astra Serif"/>
          <w:sz w:val="26"/>
          <w:szCs w:val="26"/>
        </w:rPr>
        <w:t>е</w:t>
      </w:r>
      <w:r w:rsidR="004E0A8D" w:rsidRPr="00D97401">
        <w:rPr>
          <w:rFonts w:ascii="PT Astra Serif" w:hAnsi="PT Astra Serif"/>
          <w:sz w:val="26"/>
          <w:szCs w:val="26"/>
        </w:rPr>
        <w:t xml:space="preserve"> Советом решения о невозможности изменения условий </w:t>
      </w:r>
      <w:r w:rsidR="00A420B7" w:rsidRPr="00D97401">
        <w:rPr>
          <w:rFonts w:ascii="PT Astra Serif" w:hAnsi="PT Astra Serif"/>
          <w:sz w:val="26"/>
          <w:szCs w:val="26"/>
        </w:rPr>
        <w:t>или</w:t>
      </w:r>
      <w:r w:rsidR="00C47A45" w:rsidRPr="00D97401">
        <w:rPr>
          <w:rFonts w:ascii="PT Astra Serif" w:hAnsi="PT Astra Serif"/>
          <w:sz w:val="26"/>
          <w:szCs w:val="26"/>
        </w:rPr>
        <w:t xml:space="preserve"> нецелесообразности</w:t>
      </w:r>
      <w:r w:rsidR="00A420B7" w:rsidRPr="00D97401">
        <w:rPr>
          <w:rFonts w:ascii="PT Astra Serif" w:hAnsi="PT Astra Serif"/>
          <w:sz w:val="26"/>
          <w:szCs w:val="26"/>
        </w:rPr>
        <w:t xml:space="preserve"> расторжения </w:t>
      </w:r>
      <w:r w:rsidR="004E0A8D" w:rsidRPr="00D97401">
        <w:rPr>
          <w:rFonts w:ascii="PT Astra Serif" w:hAnsi="PT Astra Serif"/>
          <w:sz w:val="26"/>
          <w:szCs w:val="26"/>
        </w:rPr>
        <w:t>специального инвестиционного контракта</w:t>
      </w:r>
      <w:r w:rsidR="00532D20" w:rsidRPr="00D97401">
        <w:rPr>
          <w:rFonts w:ascii="PT Astra Serif" w:hAnsi="PT Astra Serif"/>
          <w:sz w:val="26"/>
          <w:szCs w:val="26"/>
        </w:rPr>
        <w:t xml:space="preserve"> является основанием</w:t>
      </w:r>
      <w:r w:rsidR="00585ED2" w:rsidRPr="00D97401">
        <w:rPr>
          <w:rFonts w:ascii="PT Astra Serif" w:hAnsi="PT Astra Serif"/>
          <w:sz w:val="26"/>
          <w:szCs w:val="26"/>
        </w:rPr>
        <w:t xml:space="preserve"> для принятия распоряжения уполномоченного органа об отказе в изменении условий </w:t>
      </w:r>
      <w:r w:rsidR="00C47A45" w:rsidRPr="00D97401">
        <w:rPr>
          <w:rFonts w:ascii="PT Astra Serif" w:hAnsi="PT Astra Serif"/>
          <w:sz w:val="26"/>
          <w:szCs w:val="26"/>
        </w:rPr>
        <w:t xml:space="preserve">или расторжении </w:t>
      </w:r>
      <w:r w:rsidR="00585ED2" w:rsidRPr="00D97401">
        <w:rPr>
          <w:rFonts w:ascii="PT Astra Serif" w:hAnsi="PT Astra Serif"/>
          <w:sz w:val="26"/>
          <w:szCs w:val="26"/>
        </w:rPr>
        <w:t>специального инвестиционного контракта.</w:t>
      </w:r>
    </w:p>
    <w:p w:rsidR="00EB41C4" w:rsidRPr="00D97401" w:rsidRDefault="001439DC" w:rsidP="00D237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60</w:t>
      </w:r>
      <w:r w:rsidR="00C47A45" w:rsidRPr="00D97401">
        <w:rPr>
          <w:rFonts w:ascii="PT Astra Serif" w:hAnsi="PT Astra Serif"/>
          <w:sz w:val="26"/>
          <w:szCs w:val="26"/>
        </w:rPr>
        <w:t xml:space="preserve">. </w:t>
      </w:r>
      <w:r w:rsidR="00D60557" w:rsidRPr="00D97401">
        <w:rPr>
          <w:rFonts w:ascii="PT Astra Serif" w:hAnsi="PT Astra Serif"/>
          <w:sz w:val="26"/>
          <w:szCs w:val="26"/>
        </w:rPr>
        <w:t>Разработка распоряжений, предусмотренных пунктами 5</w:t>
      </w:r>
      <w:r>
        <w:rPr>
          <w:rFonts w:ascii="PT Astra Serif" w:hAnsi="PT Astra Serif"/>
          <w:sz w:val="26"/>
          <w:szCs w:val="26"/>
        </w:rPr>
        <w:t>7</w:t>
      </w:r>
      <w:r w:rsidR="00D60557" w:rsidRPr="00D97401">
        <w:rPr>
          <w:rFonts w:ascii="PT Astra Serif" w:hAnsi="PT Astra Serif"/>
          <w:sz w:val="26"/>
          <w:szCs w:val="26"/>
        </w:rPr>
        <w:t xml:space="preserve"> </w:t>
      </w:r>
      <w:r w:rsidR="00BF4431">
        <w:rPr>
          <w:rFonts w:ascii="PT Astra Serif" w:hAnsi="PT Astra Serif"/>
          <w:sz w:val="26"/>
          <w:szCs w:val="26"/>
        </w:rPr>
        <w:t xml:space="preserve">- </w:t>
      </w:r>
      <w:r w:rsidR="00D60557" w:rsidRPr="00D97401">
        <w:rPr>
          <w:rFonts w:ascii="PT Astra Serif" w:hAnsi="PT Astra Serif"/>
          <w:sz w:val="26"/>
          <w:szCs w:val="26"/>
        </w:rPr>
        <w:t>5</w:t>
      </w:r>
      <w:r>
        <w:rPr>
          <w:rFonts w:ascii="PT Astra Serif" w:hAnsi="PT Astra Serif"/>
          <w:sz w:val="26"/>
          <w:szCs w:val="26"/>
        </w:rPr>
        <w:t>9</w:t>
      </w:r>
      <w:r w:rsidR="00D60557" w:rsidRPr="00D97401">
        <w:rPr>
          <w:rFonts w:ascii="PT Astra Serif" w:hAnsi="PT Astra Serif"/>
          <w:sz w:val="26"/>
          <w:szCs w:val="26"/>
        </w:rPr>
        <w:t xml:space="preserve"> настоящего порядка, и уведомление инвестора о их принятии осуществляется </w:t>
      </w:r>
      <w:r w:rsidR="00EB41C4" w:rsidRPr="00D97401">
        <w:rPr>
          <w:rFonts w:ascii="PT Astra Serif" w:hAnsi="PT Astra Serif"/>
          <w:sz w:val="26"/>
          <w:szCs w:val="26"/>
        </w:rPr>
        <w:t>в порядке и срок</w:t>
      </w:r>
      <w:r w:rsidR="00D60557" w:rsidRPr="00D97401">
        <w:rPr>
          <w:rFonts w:ascii="PT Astra Serif" w:hAnsi="PT Astra Serif"/>
          <w:sz w:val="26"/>
          <w:szCs w:val="26"/>
        </w:rPr>
        <w:t>и</w:t>
      </w:r>
      <w:r w:rsidR="00EB41C4" w:rsidRPr="00D97401">
        <w:rPr>
          <w:rFonts w:ascii="PT Astra Serif" w:hAnsi="PT Astra Serif"/>
          <w:sz w:val="26"/>
          <w:szCs w:val="26"/>
        </w:rPr>
        <w:t>, установленные пункт</w:t>
      </w:r>
      <w:r w:rsidR="00D60557" w:rsidRPr="00D97401">
        <w:rPr>
          <w:rFonts w:ascii="PT Astra Serif" w:hAnsi="PT Astra Serif"/>
          <w:sz w:val="26"/>
          <w:szCs w:val="26"/>
        </w:rPr>
        <w:t>ами</w:t>
      </w:r>
      <w:r w:rsidR="00EB41C4" w:rsidRPr="00D97401">
        <w:rPr>
          <w:rFonts w:ascii="PT Astra Serif" w:hAnsi="PT Astra Serif"/>
          <w:sz w:val="26"/>
          <w:szCs w:val="26"/>
        </w:rPr>
        <w:t xml:space="preserve"> 3</w:t>
      </w:r>
      <w:r>
        <w:rPr>
          <w:rFonts w:ascii="PT Astra Serif" w:hAnsi="PT Astra Serif"/>
          <w:sz w:val="26"/>
          <w:szCs w:val="26"/>
        </w:rPr>
        <w:t>9</w:t>
      </w:r>
      <w:r w:rsidR="00D60557" w:rsidRPr="00D97401">
        <w:rPr>
          <w:rFonts w:ascii="PT Astra Serif" w:hAnsi="PT Astra Serif"/>
          <w:sz w:val="26"/>
          <w:szCs w:val="26"/>
        </w:rPr>
        <w:t xml:space="preserve"> - </w:t>
      </w:r>
      <w:r>
        <w:rPr>
          <w:rFonts w:ascii="PT Astra Serif" w:hAnsi="PT Astra Serif"/>
          <w:sz w:val="26"/>
          <w:szCs w:val="26"/>
        </w:rPr>
        <w:t>41</w:t>
      </w:r>
      <w:r w:rsidR="00EB41C4"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BF4431" w:rsidRDefault="001439DC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61</w:t>
      </w:r>
      <w:r w:rsidR="00D60557" w:rsidRPr="00D97401">
        <w:rPr>
          <w:rFonts w:ascii="PT Astra Serif" w:hAnsi="PT Astra Serif"/>
          <w:sz w:val="26"/>
          <w:szCs w:val="26"/>
        </w:rPr>
        <w:t xml:space="preserve">. </w:t>
      </w:r>
      <w:r w:rsidR="00D30609" w:rsidRPr="001439DC">
        <w:rPr>
          <w:rFonts w:ascii="PT Astra Serif" w:hAnsi="PT Astra Serif"/>
          <w:sz w:val="26"/>
          <w:szCs w:val="26"/>
        </w:rPr>
        <w:t>В целях осуществления контроля</w:t>
      </w:r>
      <w:r w:rsidR="00D30609" w:rsidRPr="00D97401">
        <w:rPr>
          <w:rFonts w:ascii="PT Astra Serif" w:hAnsi="PT Astra Serif"/>
          <w:b/>
          <w:sz w:val="26"/>
          <w:szCs w:val="26"/>
        </w:rPr>
        <w:t xml:space="preserve"> </w:t>
      </w:r>
      <w:r w:rsidR="00D30609" w:rsidRPr="00D97401">
        <w:rPr>
          <w:rFonts w:ascii="PT Astra Serif" w:hAnsi="PT Astra Serif"/>
          <w:sz w:val="26"/>
          <w:szCs w:val="26"/>
        </w:rPr>
        <w:t>за выполнением инвестором и привлеченными лицами (в случае их привлечения) обязательств, принятых по специальному инвестиционному контракту, в том числе за достижением предусмотренных специальным инвестиционным контрактом значений результатов (показателей) реализации инвестиционного проекта</w:t>
      </w:r>
      <w:r w:rsidR="00BF4431">
        <w:rPr>
          <w:rFonts w:ascii="PT Astra Serif" w:hAnsi="PT Astra Serif"/>
          <w:sz w:val="26"/>
          <w:szCs w:val="26"/>
        </w:rPr>
        <w:t>:</w:t>
      </w:r>
    </w:p>
    <w:p w:rsidR="006C64B7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1) </w:t>
      </w:r>
      <w:r w:rsidR="006C64B7">
        <w:rPr>
          <w:rFonts w:ascii="PT Astra Serif" w:hAnsi="PT Astra Serif"/>
          <w:sz w:val="26"/>
          <w:szCs w:val="26"/>
        </w:rPr>
        <w:t>инвестор:</w:t>
      </w:r>
    </w:p>
    <w:p w:rsidR="006C64B7" w:rsidRDefault="006C64B7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а) </w:t>
      </w:r>
      <w:r w:rsidRPr="00083548">
        <w:rPr>
          <w:rFonts w:ascii="PT Astra Serif" w:hAnsi="PT Astra Serif"/>
          <w:sz w:val="26"/>
          <w:szCs w:val="26"/>
        </w:rPr>
        <w:t xml:space="preserve">до </w:t>
      </w:r>
      <w:r w:rsidRPr="001439DC">
        <w:rPr>
          <w:rFonts w:ascii="PT Astra Serif" w:hAnsi="PT Astra Serif"/>
          <w:sz w:val="26"/>
          <w:szCs w:val="26"/>
        </w:rPr>
        <w:t>15 февраля года,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083548">
        <w:rPr>
          <w:rFonts w:ascii="PT Astra Serif" w:hAnsi="PT Astra Serif"/>
          <w:sz w:val="26"/>
          <w:szCs w:val="26"/>
        </w:rPr>
        <w:t xml:space="preserve">следующего за отчетным годом, </w:t>
      </w:r>
      <w:r>
        <w:rPr>
          <w:rFonts w:ascii="PT Astra Serif" w:hAnsi="PT Astra Serif"/>
          <w:sz w:val="26"/>
          <w:szCs w:val="26"/>
        </w:rPr>
        <w:t>представля</w:t>
      </w:r>
      <w:r w:rsidR="0061048B">
        <w:rPr>
          <w:rFonts w:ascii="PT Astra Serif" w:hAnsi="PT Astra Serif"/>
          <w:sz w:val="26"/>
          <w:szCs w:val="26"/>
        </w:rPr>
        <w:t>ет в уполномоченный орган отчет</w:t>
      </w:r>
      <w:r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о достижении результатов (показателей) реализации инвестиционного проекта</w:t>
      </w:r>
      <w:r w:rsidR="00F51491" w:rsidRPr="00F51491">
        <w:rPr>
          <w:rFonts w:ascii="PT Astra Serif" w:hAnsi="PT Astra Serif"/>
          <w:sz w:val="26"/>
          <w:szCs w:val="26"/>
        </w:rPr>
        <w:t xml:space="preserve"> </w:t>
      </w:r>
      <w:r w:rsidR="00F51491">
        <w:rPr>
          <w:rFonts w:ascii="PT Astra Serif" w:hAnsi="PT Astra Serif"/>
          <w:sz w:val="26"/>
          <w:szCs w:val="26"/>
        </w:rPr>
        <w:t>по форме, утвержденной распоряжением уполномоченного органа</w:t>
      </w:r>
      <w:r w:rsidRPr="00D97401">
        <w:rPr>
          <w:rFonts w:ascii="PT Astra Serif" w:hAnsi="PT Astra Serif"/>
          <w:sz w:val="26"/>
          <w:szCs w:val="26"/>
        </w:rPr>
        <w:t>;</w:t>
      </w:r>
    </w:p>
    <w:p w:rsidR="006C64B7" w:rsidRDefault="006C64B7" w:rsidP="006C64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C64B7">
        <w:rPr>
          <w:rFonts w:ascii="PT Astra Serif" w:hAnsi="PT Astra Serif"/>
          <w:sz w:val="26"/>
          <w:szCs w:val="26"/>
        </w:rPr>
        <w:t>б)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копии первичных документов и письменные пояснения, подтверждающие правильно</w:t>
      </w:r>
      <w:r w:rsidR="0061048B">
        <w:rPr>
          <w:rFonts w:ascii="PT Astra Serif" w:hAnsi="PT Astra Serif"/>
          <w:sz w:val="26"/>
          <w:szCs w:val="26"/>
        </w:rPr>
        <w:t>сть</w:t>
      </w:r>
      <w:r w:rsidRPr="00D97401">
        <w:rPr>
          <w:rFonts w:ascii="PT Astra Serif" w:hAnsi="PT Astra Serif"/>
          <w:sz w:val="26"/>
          <w:szCs w:val="26"/>
        </w:rPr>
        <w:t xml:space="preserve"> данных в отчет</w:t>
      </w:r>
      <w:r w:rsidR="0061048B">
        <w:rPr>
          <w:rFonts w:ascii="PT Astra Serif" w:hAnsi="PT Astra Serif"/>
          <w:sz w:val="26"/>
          <w:szCs w:val="26"/>
        </w:rPr>
        <w:t>е</w:t>
      </w:r>
      <w:r w:rsidRPr="00D97401">
        <w:rPr>
          <w:rFonts w:ascii="PT Astra Serif" w:hAnsi="PT Astra Serif"/>
          <w:sz w:val="26"/>
          <w:szCs w:val="26"/>
        </w:rPr>
        <w:t xml:space="preserve"> о достижении результатов (показателей) реализации инвестиционного проекта (при необходимости);</w:t>
      </w:r>
    </w:p>
    <w:p w:rsidR="006C64B7" w:rsidRPr="00D97401" w:rsidRDefault="006C64B7" w:rsidP="006C64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обеспечивает доступ на территорию реализации инвестиционного проекта уполномоченного органа и куратора </w:t>
      </w:r>
      <w:r w:rsidR="00F51491">
        <w:rPr>
          <w:rFonts w:ascii="PT Astra Serif" w:hAnsi="PT Astra Serif"/>
          <w:sz w:val="26"/>
          <w:szCs w:val="26"/>
        </w:rPr>
        <w:t>для проведения проверки хода реализации</w:t>
      </w:r>
      <w:r w:rsidRPr="00D97401">
        <w:rPr>
          <w:rFonts w:ascii="PT Astra Serif" w:hAnsi="PT Astra Serif"/>
          <w:sz w:val="26"/>
          <w:szCs w:val="26"/>
        </w:rPr>
        <w:t xml:space="preserve"> инвестиционного проекта</w:t>
      </w:r>
      <w:r>
        <w:rPr>
          <w:rFonts w:ascii="PT Astra Serif" w:hAnsi="PT Astra Serif"/>
          <w:sz w:val="26"/>
          <w:szCs w:val="26"/>
        </w:rPr>
        <w:t>;</w:t>
      </w:r>
    </w:p>
    <w:p w:rsidR="006C64B7" w:rsidRDefault="006C64B7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6C64B7">
        <w:rPr>
          <w:rFonts w:ascii="PT Astra Serif" w:hAnsi="PT Astra Serif"/>
          <w:sz w:val="26"/>
          <w:szCs w:val="26"/>
        </w:rPr>
        <w:t>г) получает от уполномоченного органа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 xml:space="preserve">заключение о выполнении (полном, частичном) или невыполнении инвестором обязательств, принятых по специальному инвестиционному контракту, и о достижении (полном, частичном) или </w:t>
      </w:r>
      <w:proofErr w:type="spellStart"/>
      <w:r w:rsidRPr="00D97401">
        <w:rPr>
          <w:rFonts w:ascii="PT Astra Serif" w:hAnsi="PT Astra Serif"/>
          <w:sz w:val="26"/>
          <w:szCs w:val="26"/>
        </w:rPr>
        <w:t>недостижении</w:t>
      </w:r>
      <w:proofErr w:type="spellEnd"/>
      <w:r w:rsidRPr="00D97401">
        <w:rPr>
          <w:rFonts w:ascii="PT Astra Serif" w:hAnsi="PT Astra Serif"/>
          <w:sz w:val="26"/>
          <w:szCs w:val="26"/>
        </w:rPr>
        <w:t xml:space="preserve"> предусмотренных специальным инвестиционным контрактом </w:t>
      </w:r>
      <w:r w:rsidR="00E64478">
        <w:rPr>
          <w:rFonts w:ascii="PT Astra Serif" w:hAnsi="PT Astra Serif"/>
          <w:sz w:val="26"/>
          <w:szCs w:val="26"/>
        </w:rPr>
        <w:t xml:space="preserve">значений </w:t>
      </w:r>
      <w:r w:rsidRPr="00D97401">
        <w:rPr>
          <w:rFonts w:ascii="PT Astra Serif" w:hAnsi="PT Astra Serif"/>
          <w:sz w:val="26"/>
          <w:szCs w:val="26"/>
        </w:rPr>
        <w:t>результатов (показателей) реализации инвестиционного проекта (далее – заключение о выполнении обязательств), согласованное с куратором и муниципальным образованием уполномоченные органы местного самоуправления муниципальных образований (в случае если стороной специального инвестиционного контракта выступают муниципальные образования);</w:t>
      </w:r>
    </w:p>
    <w:p w:rsidR="0000522F" w:rsidRPr="001439DC" w:rsidRDefault="006C64B7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439DC">
        <w:rPr>
          <w:rFonts w:ascii="PT Astra Serif" w:hAnsi="PT Astra Serif"/>
          <w:sz w:val="26"/>
          <w:szCs w:val="26"/>
        </w:rPr>
        <w:t xml:space="preserve">2) </w:t>
      </w:r>
      <w:r w:rsidR="0000522F" w:rsidRPr="001439DC">
        <w:rPr>
          <w:rFonts w:ascii="PT Astra Serif" w:hAnsi="PT Astra Serif"/>
          <w:sz w:val="26"/>
          <w:szCs w:val="26"/>
        </w:rPr>
        <w:t>уполномоченный орган:</w:t>
      </w:r>
    </w:p>
    <w:p w:rsidR="00D30609" w:rsidRPr="00D97401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439DC">
        <w:rPr>
          <w:rFonts w:ascii="PT Astra Serif" w:hAnsi="PT Astra Serif"/>
          <w:sz w:val="26"/>
          <w:szCs w:val="26"/>
        </w:rPr>
        <w:t>а</w:t>
      </w:r>
      <w:r w:rsidR="00D30609" w:rsidRPr="001439DC">
        <w:rPr>
          <w:rFonts w:ascii="PT Astra Serif" w:hAnsi="PT Astra Serif"/>
          <w:sz w:val="26"/>
          <w:szCs w:val="26"/>
        </w:rPr>
        <w:t>)</w:t>
      </w:r>
      <w:r w:rsidR="00FE24B9" w:rsidRPr="001439DC">
        <w:rPr>
          <w:rFonts w:ascii="PT Astra Serif" w:hAnsi="PT Astra Serif"/>
          <w:sz w:val="26"/>
          <w:szCs w:val="26"/>
        </w:rPr>
        <w:t xml:space="preserve"> </w:t>
      </w:r>
      <w:r w:rsidR="00D30609" w:rsidRPr="001439DC">
        <w:rPr>
          <w:rFonts w:ascii="PT Astra Serif" w:hAnsi="PT Astra Serif"/>
          <w:sz w:val="26"/>
          <w:szCs w:val="26"/>
        </w:rPr>
        <w:t>рассматривает отчеты о достижении</w:t>
      </w:r>
      <w:r w:rsidR="00D30609" w:rsidRPr="00D97401">
        <w:rPr>
          <w:rFonts w:ascii="PT Astra Serif" w:hAnsi="PT Astra Serif"/>
          <w:sz w:val="26"/>
          <w:szCs w:val="26"/>
        </w:rPr>
        <w:t xml:space="preserve"> результатов (показателей) реализации инвестиционного проекта;</w:t>
      </w:r>
    </w:p>
    <w:p w:rsidR="00D30609" w:rsidRPr="00D97401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б</w:t>
      </w:r>
      <w:r w:rsidR="00D30609" w:rsidRPr="00D97401">
        <w:rPr>
          <w:rFonts w:ascii="PT Astra Serif" w:hAnsi="PT Astra Serif"/>
          <w:sz w:val="26"/>
          <w:szCs w:val="26"/>
        </w:rPr>
        <w:t>) запрашивает копии первичных документов и письменные пояснения инвестора, подтверждающие правильность данных в отчетах о достижении результатов (показателей) реализации инвестиционного проекта</w:t>
      </w:r>
      <w:r w:rsidR="0083043D" w:rsidRPr="00D97401">
        <w:rPr>
          <w:rFonts w:ascii="PT Astra Serif" w:hAnsi="PT Astra Serif"/>
          <w:sz w:val="26"/>
          <w:szCs w:val="26"/>
        </w:rPr>
        <w:t xml:space="preserve"> (при необходимости)</w:t>
      </w:r>
      <w:r w:rsidR="00D30609" w:rsidRPr="00D97401">
        <w:rPr>
          <w:rFonts w:ascii="PT Astra Serif" w:hAnsi="PT Astra Serif"/>
          <w:sz w:val="26"/>
          <w:szCs w:val="26"/>
        </w:rPr>
        <w:t>;</w:t>
      </w:r>
    </w:p>
    <w:p w:rsidR="0083043D" w:rsidRPr="00D97401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в</w:t>
      </w:r>
      <w:r w:rsidR="00D30609" w:rsidRPr="00D97401">
        <w:rPr>
          <w:rFonts w:ascii="PT Astra Serif" w:hAnsi="PT Astra Serif"/>
          <w:sz w:val="26"/>
          <w:szCs w:val="26"/>
        </w:rPr>
        <w:t xml:space="preserve">) </w:t>
      </w:r>
      <w:r w:rsidR="00A43F62" w:rsidRPr="00D97401">
        <w:rPr>
          <w:rFonts w:ascii="PT Astra Serif" w:hAnsi="PT Astra Serif"/>
          <w:sz w:val="26"/>
          <w:szCs w:val="26"/>
        </w:rPr>
        <w:t xml:space="preserve">совместно с отраслевым органом </w:t>
      </w:r>
      <w:r w:rsidR="0083043D" w:rsidRPr="00D97401">
        <w:rPr>
          <w:rFonts w:ascii="PT Astra Serif" w:hAnsi="PT Astra Serif"/>
          <w:sz w:val="26"/>
          <w:szCs w:val="26"/>
        </w:rPr>
        <w:t xml:space="preserve">проводит выездные проверки </w:t>
      </w:r>
      <w:r w:rsidR="00BC66FE" w:rsidRPr="00D97401">
        <w:rPr>
          <w:rFonts w:ascii="PT Astra Serif" w:hAnsi="PT Astra Serif"/>
          <w:sz w:val="26"/>
          <w:szCs w:val="26"/>
        </w:rPr>
        <w:t xml:space="preserve">хода </w:t>
      </w:r>
      <w:r w:rsidR="0083043D" w:rsidRPr="00D97401">
        <w:rPr>
          <w:rFonts w:ascii="PT Astra Serif" w:hAnsi="PT Astra Serif"/>
          <w:sz w:val="26"/>
          <w:szCs w:val="26"/>
        </w:rPr>
        <w:t>реализации</w:t>
      </w:r>
      <w:r w:rsidR="00BC66FE" w:rsidRPr="00D97401">
        <w:rPr>
          <w:rFonts w:ascii="PT Astra Serif" w:hAnsi="PT Astra Serif"/>
          <w:sz w:val="26"/>
          <w:szCs w:val="26"/>
        </w:rPr>
        <w:t xml:space="preserve"> </w:t>
      </w:r>
      <w:r w:rsidR="0083043D" w:rsidRPr="00D97401">
        <w:rPr>
          <w:rFonts w:ascii="PT Astra Serif" w:hAnsi="PT Astra Serif"/>
          <w:sz w:val="26"/>
          <w:szCs w:val="26"/>
        </w:rPr>
        <w:t>инвестиционного проекта</w:t>
      </w:r>
      <w:r w:rsidR="00E42273" w:rsidRPr="00D97401">
        <w:rPr>
          <w:rFonts w:ascii="PT Astra Serif" w:hAnsi="PT Astra Serif"/>
          <w:sz w:val="26"/>
          <w:szCs w:val="26"/>
        </w:rPr>
        <w:t xml:space="preserve"> </w:t>
      </w:r>
      <w:r w:rsidR="00DA7B7B">
        <w:rPr>
          <w:rFonts w:ascii="PT Astra Serif" w:hAnsi="PT Astra Serif"/>
          <w:sz w:val="26"/>
          <w:szCs w:val="26"/>
        </w:rPr>
        <w:t>в случаях и порядке, установленных распоряжением уполномоченного органа</w:t>
      </w:r>
      <w:r w:rsidR="00BC66FE" w:rsidRPr="00D97401">
        <w:rPr>
          <w:rFonts w:ascii="PT Astra Serif" w:hAnsi="PT Astra Serif"/>
          <w:sz w:val="26"/>
          <w:szCs w:val="26"/>
        </w:rPr>
        <w:t>;</w:t>
      </w:r>
    </w:p>
    <w:p w:rsidR="00D30609" w:rsidRPr="00D97401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г</w:t>
      </w:r>
      <w:r w:rsidR="0083043D" w:rsidRPr="00D97401">
        <w:rPr>
          <w:rFonts w:ascii="PT Astra Serif" w:hAnsi="PT Astra Serif"/>
          <w:sz w:val="26"/>
          <w:szCs w:val="26"/>
        </w:rPr>
        <w:t>) выдает</w:t>
      </w:r>
      <w:r w:rsidR="00FD6307">
        <w:rPr>
          <w:rFonts w:ascii="PT Astra Serif" w:hAnsi="PT Astra Serif"/>
          <w:sz w:val="26"/>
          <w:szCs w:val="26"/>
        </w:rPr>
        <w:t xml:space="preserve"> (направляет)</w:t>
      </w:r>
      <w:r w:rsidR="0083043D" w:rsidRPr="00D97401">
        <w:rPr>
          <w:rFonts w:ascii="PT Astra Serif" w:hAnsi="PT Astra Serif"/>
          <w:sz w:val="26"/>
          <w:szCs w:val="26"/>
        </w:rPr>
        <w:t xml:space="preserve"> инвестору </w:t>
      </w:r>
      <w:r w:rsidR="006C64B7" w:rsidRPr="00D97401">
        <w:rPr>
          <w:rFonts w:ascii="PT Astra Serif" w:hAnsi="PT Astra Serif"/>
          <w:sz w:val="26"/>
          <w:szCs w:val="26"/>
        </w:rPr>
        <w:t>заключение о выполнении обязательств</w:t>
      </w:r>
      <w:r w:rsidR="00525612">
        <w:rPr>
          <w:rFonts w:ascii="PT Astra Serif" w:hAnsi="PT Astra Serif"/>
          <w:sz w:val="26"/>
          <w:szCs w:val="26"/>
        </w:rPr>
        <w:t xml:space="preserve"> в соответствии с пунктом 66 настоящего порядка</w:t>
      </w:r>
      <w:r w:rsidR="006C64B7">
        <w:rPr>
          <w:rFonts w:ascii="PT Astra Serif" w:hAnsi="PT Astra Serif"/>
          <w:sz w:val="26"/>
          <w:szCs w:val="26"/>
        </w:rPr>
        <w:t>;</w:t>
      </w:r>
    </w:p>
    <w:p w:rsidR="0000522F" w:rsidRPr="001439DC" w:rsidRDefault="006C64B7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00522F" w:rsidRPr="001439DC">
        <w:rPr>
          <w:rFonts w:ascii="PT Astra Serif" w:hAnsi="PT Astra Serif"/>
          <w:sz w:val="26"/>
          <w:szCs w:val="26"/>
        </w:rPr>
        <w:t xml:space="preserve">) </w:t>
      </w:r>
      <w:r w:rsidR="00A43F62" w:rsidRPr="001439DC">
        <w:rPr>
          <w:rFonts w:ascii="PT Astra Serif" w:hAnsi="PT Astra Serif"/>
          <w:sz w:val="26"/>
          <w:szCs w:val="26"/>
        </w:rPr>
        <w:t>куратор</w:t>
      </w:r>
      <w:r w:rsidR="0000522F" w:rsidRPr="001439DC">
        <w:rPr>
          <w:rFonts w:ascii="PT Astra Serif" w:hAnsi="PT Astra Serif"/>
          <w:sz w:val="26"/>
          <w:szCs w:val="26"/>
        </w:rPr>
        <w:t>:</w:t>
      </w:r>
    </w:p>
    <w:p w:rsidR="00083548" w:rsidRPr="006C64B7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1439DC">
        <w:rPr>
          <w:rFonts w:ascii="PT Astra Serif" w:hAnsi="PT Astra Serif"/>
          <w:sz w:val="26"/>
          <w:szCs w:val="26"/>
        </w:rPr>
        <w:t xml:space="preserve">а) </w:t>
      </w:r>
      <w:r w:rsidR="00CB24BE" w:rsidRPr="001439DC">
        <w:rPr>
          <w:rFonts w:ascii="PT Astra Serif" w:hAnsi="PT Astra Serif"/>
          <w:sz w:val="26"/>
          <w:szCs w:val="26"/>
        </w:rPr>
        <w:t xml:space="preserve">до </w:t>
      </w:r>
      <w:r w:rsidR="006C64B7" w:rsidRPr="001439DC">
        <w:rPr>
          <w:rFonts w:ascii="PT Astra Serif" w:hAnsi="PT Astra Serif"/>
          <w:sz w:val="26"/>
          <w:szCs w:val="26"/>
        </w:rPr>
        <w:t>15</w:t>
      </w:r>
      <w:r w:rsidR="00083548" w:rsidRPr="001439DC">
        <w:rPr>
          <w:rFonts w:ascii="PT Astra Serif" w:hAnsi="PT Astra Serif"/>
          <w:sz w:val="26"/>
          <w:szCs w:val="26"/>
        </w:rPr>
        <w:t xml:space="preserve"> </w:t>
      </w:r>
      <w:r w:rsidR="006C64B7" w:rsidRPr="001439DC">
        <w:rPr>
          <w:rFonts w:ascii="PT Astra Serif" w:hAnsi="PT Astra Serif"/>
          <w:sz w:val="26"/>
          <w:szCs w:val="26"/>
        </w:rPr>
        <w:t>февраля</w:t>
      </w:r>
      <w:r w:rsidR="00083548" w:rsidRPr="001439DC">
        <w:rPr>
          <w:rFonts w:ascii="PT Astra Serif" w:hAnsi="PT Astra Serif"/>
          <w:sz w:val="26"/>
          <w:szCs w:val="26"/>
        </w:rPr>
        <w:t xml:space="preserve"> года,</w:t>
      </w:r>
      <w:r w:rsidR="00083548">
        <w:rPr>
          <w:rFonts w:ascii="PT Astra Serif" w:hAnsi="PT Astra Serif"/>
          <w:b/>
          <w:sz w:val="26"/>
          <w:szCs w:val="26"/>
        </w:rPr>
        <w:t xml:space="preserve"> </w:t>
      </w:r>
      <w:r w:rsidR="00083548" w:rsidRPr="00083548">
        <w:rPr>
          <w:rFonts w:ascii="PT Astra Serif" w:hAnsi="PT Astra Serif"/>
          <w:sz w:val="26"/>
          <w:szCs w:val="26"/>
        </w:rPr>
        <w:t>следующего за отчетным годом,</w:t>
      </w:r>
      <w:r w:rsidR="00CB24BE" w:rsidRPr="00083548">
        <w:rPr>
          <w:rFonts w:ascii="PT Astra Serif" w:hAnsi="PT Astra Serif"/>
          <w:sz w:val="26"/>
          <w:szCs w:val="26"/>
        </w:rPr>
        <w:t xml:space="preserve"> </w:t>
      </w:r>
      <w:r w:rsidR="00CB24BE">
        <w:rPr>
          <w:rFonts w:ascii="PT Astra Serif" w:hAnsi="PT Astra Serif"/>
          <w:sz w:val="26"/>
          <w:szCs w:val="26"/>
        </w:rPr>
        <w:t xml:space="preserve">представляет в уполномоченный орган </w:t>
      </w:r>
      <w:r w:rsidR="00083548" w:rsidRPr="006C64B7">
        <w:rPr>
          <w:rFonts w:ascii="PT Astra Serif" w:hAnsi="PT Astra Serif"/>
          <w:sz w:val="26"/>
          <w:szCs w:val="26"/>
        </w:rPr>
        <w:t>отчет о ходе реализации инвестиционного проекта, содержащий информацию:</w:t>
      </w:r>
    </w:p>
    <w:p w:rsidR="0000522F" w:rsidRDefault="0000522F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о ходе выполнения инвестором или промышленным предприятием (промышленными предприятиями) перечня производственных и технологических</w:t>
      </w:r>
      <w:r w:rsidR="00A43F62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 xml:space="preserve">операций по производству промышленной продукции, осуществляемых в соответствии с </w:t>
      </w:r>
      <w:r w:rsidRPr="00D97401">
        <w:rPr>
          <w:rFonts w:ascii="PT Astra Serif" w:hAnsi="PT Astra Serif"/>
          <w:sz w:val="26"/>
          <w:szCs w:val="26"/>
        </w:rPr>
        <w:lastRenderedPageBreak/>
        <w:t>графиком выполнения таких</w:t>
      </w:r>
      <w:r w:rsidR="00A43F62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операций</w:t>
      </w:r>
      <w:r w:rsidR="00A43F62" w:rsidRPr="00D97401">
        <w:rPr>
          <w:rFonts w:ascii="PT Astra Serif" w:hAnsi="PT Astra Serif"/>
          <w:sz w:val="26"/>
          <w:szCs w:val="26"/>
        </w:rPr>
        <w:t>, являющемся приложением к специальному инвестиционному контракту;</w:t>
      </w:r>
    </w:p>
    <w:p w:rsidR="00896AB4" w:rsidRDefault="00896AB4" w:rsidP="00896AB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наличии (отсутствии) фактов </w:t>
      </w:r>
      <w:r w:rsidRPr="00083548">
        <w:rPr>
          <w:rFonts w:ascii="PT Astra Serif" w:hAnsi="PT Astra Serif"/>
          <w:sz w:val="26"/>
          <w:szCs w:val="26"/>
        </w:rPr>
        <w:t>существенно</w:t>
      </w:r>
      <w:r>
        <w:rPr>
          <w:rFonts w:ascii="PT Astra Serif" w:hAnsi="PT Astra Serif"/>
          <w:sz w:val="26"/>
          <w:szCs w:val="26"/>
        </w:rPr>
        <w:t>го изменения</w:t>
      </w:r>
      <w:r w:rsidRPr="00083548">
        <w:rPr>
          <w:rFonts w:ascii="PT Astra Serif" w:hAnsi="PT Astra Serif"/>
          <w:sz w:val="26"/>
          <w:szCs w:val="26"/>
        </w:rPr>
        <w:t xml:space="preserve"> условий реализации инвестиционного проекта</w:t>
      </w:r>
      <w:r>
        <w:rPr>
          <w:rFonts w:ascii="PT Astra Serif" w:hAnsi="PT Astra Serif"/>
          <w:sz w:val="26"/>
          <w:szCs w:val="26"/>
        </w:rPr>
        <w:t xml:space="preserve"> (если </w:t>
      </w:r>
      <w:r w:rsidRPr="00896AB4">
        <w:rPr>
          <w:rFonts w:ascii="PT Astra Serif" w:hAnsi="PT Astra Serif"/>
          <w:sz w:val="26"/>
          <w:szCs w:val="26"/>
        </w:rPr>
        <w:t>перечень условий реализации</w:t>
      </w:r>
      <w:r>
        <w:rPr>
          <w:rFonts w:ascii="PT Astra Serif" w:hAnsi="PT Astra Serif"/>
          <w:sz w:val="26"/>
          <w:szCs w:val="26"/>
        </w:rPr>
        <w:t xml:space="preserve"> и</w:t>
      </w:r>
      <w:r w:rsidRPr="00896AB4">
        <w:rPr>
          <w:rFonts w:ascii="PT Astra Serif" w:hAnsi="PT Astra Serif"/>
          <w:sz w:val="26"/>
          <w:szCs w:val="26"/>
        </w:rPr>
        <w:t xml:space="preserve">нвестиционного проекта </w:t>
      </w:r>
      <w:r>
        <w:rPr>
          <w:rFonts w:ascii="PT Astra Serif" w:hAnsi="PT Astra Serif"/>
          <w:sz w:val="26"/>
          <w:szCs w:val="26"/>
        </w:rPr>
        <w:t xml:space="preserve">предусмотрен в специальном инвестиционном контракте); </w:t>
      </w:r>
    </w:p>
    <w:p w:rsidR="00896AB4" w:rsidRDefault="00896AB4" w:rsidP="0008354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наличии (отсутствии) фактов</w:t>
      </w:r>
      <w:r w:rsidRPr="00896AB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нарушения </w:t>
      </w:r>
      <w:r w:rsidRPr="00896AB4">
        <w:rPr>
          <w:rFonts w:ascii="PT Astra Serif" w:hAnsi="PT Astra Serif"/>
          <w:sz w:val="26"/>
          <w:szCs w:val="26"/>
        </w:rPr>
        <w:t>инвестором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(или)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промышленным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предприятием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(промышленными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предприятиями)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условий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предоставления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мер стимулирования, установленных нормативными правовыми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актами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Российской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Федерации,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субъекта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Российской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Федерации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или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муниципальными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правовыми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актами,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которые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предоставлены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связи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с</w:t>
      </w:r>
      <w:r>
        <w:rPr>
          <w:rFonts w:ascii="PT Astra Serif" w:hAnsi="PT Astra Serif"/>
          <w:sz w:val="26"/>
          <w:szCs w:val="26"/>
        </w:rPr>
        <w:t xml:space="preserve"> </w:t>
      </w:r>
      <w:r w:rsidRPr="00896AB4">
        <w:rPr>
          <w:rFonts w:ascii="PT Astra Serif" w:hAnsi="PT Astra Serif"/>
          <w:sz w:val="26"/>
          <w:szCs w:val="26"/>
        </w:rPr>
        <w:t>заключением специального инвестиционного контракта</w:t>
      </w:r>
      <w:r>
        <w:rPr>
          <w:rFonts w:ascii="PT Astra Serif" w:hAnsi="PT Astra Serif"/>
          <w:sz w:val="26"/>
          <w:szCs w:val="26"/>
        </w:rPr>
        <w:t>;</w:t>
      </w:r>
    </w:p>
    <w:p w:rsidR="00FD6307" w:rsidRDefault="00A43F62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б) </w:t>
      </w:r>
      <w:r w:rsidR="00FD6307" w:rsidRPr="00D97401">
        <w:rPr>
          <w:rFonts w:ascii="PT Astra Serif" w:hAnsi="PT Astra Serif"/>
          <w:sz w:val="26"/>
          <w:szCs w:val="26"/>
        </w:rPr>
        <w:t>запрашивает копии первичных документов и письменные пояснения инвестора, подтверждающие правильность данных в отчетах о достижении результатов (показателей) реализации инвестиционного проекта (при необходимости);</w:t>
      </w:r>
    </w:p>
    <w:p w:rsidR="00A43F62" w:rsidRPr="00D97401" w:rsidRDefault="00FD6307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</w:t>
      </w:r>
      <w:r w:rsidR="00A43F62" w:rsidRPr="00D97401">
        <w:rPr>
          <w:rFonts w:ascii="PT Astra Serif" w:hAnsi="PT Astra Serif"/>
          <w:sz w:val="26"/>
          <w:szCs w:val="26"/>
        </w:rPr>
        <w:t xml:space="preserve">проводит выездные проверки хода реализации инвестиционного проекта </w:t>
      </w:r>
      <w:r w:rsidR="00DA7B7B">
        <w:rPr>
          <w:rFonts w:ascii="PT Astra Serif" w:hAnsi="PT Astra Serif"/>
          <w:sz w:val="26"/>
          <w:szCs w:val="26"/>
        </w:rPr>
        <w:t>в случаях и порядке, установленных распоряжением уполномоченного органа</w:t>
      </w:r>
      <w:r w:rsidR="00A43F62" w:rsidRPr="00D97401">
        <w:rPr>
          <w:rFonts w:ascii="PT Astra Serif" w:hAnsi="PT Astra Serif"/>
          <w:sz w:val="26"/>
          <w:szCs w:val="26"/>
        </w:rPr>
        <w:t>;</w:t>
      </w:r>
    </w:p>
    <w:p w:rsidR="00A43F62" w:rsidRPr="00D97401" w:rsidRDefault="00FD6307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</w:t>
      </w:r>
      <w:r w:rsidR="00A43F62" w:rsidRPr="00D97401">
        <w:rPr>
          <w:rFonts w:ascii="PT Astra Serif" w:hAnsi="PT Astra Serif"/>
          <w:sz w:val="26"/>
          <w:szCs w:val="26"/>
        </w:rPr>
        <w:t>) согласовывает или отказывает в согласовании заключения о выполнении обязательств в соответствии с пунктом 6</w:t>
      </w:r>
      <w:r w:rsidR="00F51491">
        <w:rPr>
          <w:rFonts w:ascii="PT Astra Serif" w:hAnsi="PT Astra Serif"/>
          <w:sz w:val="26"/>
          <w:szCs w:val="26"/>
        </w:rPr>
        <w:t>3</w:t>
      </w:r>
      <w:r w:rsidR="00A43F62"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F51491" w:rsidRDefault="00F51491" w:rsidP="00DA7B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62. Уполномоченный орган подготавливает </w:t>
      </w:r>
      <w:r w:rsidRPr="00D97401">
        <w:rPr>
          <w:rFonts w:ascii="PT Astra Serif" w:hAnsi="PT Astra Serif"/>
          <w:sz w:val="26"/>
          <w:szCs w:val="26"/>
        </w:rPr>
        <w:t xml:space="preserve">заключение о выполнении обязательств </w:t>
      </w:r>
      <w:r>
        <w:rPr>
          <w:rFonts w:ascii="PT Astra Serif" w:hAnsi="PT Astra Serif"/>
          <w:sz w:val="26"/>
          <w:szCs w:val="26"/>
        </w:rPr>
        <w:t>и направляет его на согласование куратору в срок не позднее 1</w:t>
      </w:r>
      <w:r w:rsidR="00DA7B7B">
        <w:rPr>
          <w:rFonts w:ascii="PT Astra Serif" w:hAnsi="PT Astra Serif"/>
          <w:sz w:val="26"/>
          <w:szCs w:val="26"/>
        </w:rPr>
        <w:t>0</w:t>
      </w:r>
      <w:r>
        <w:rPr>
          <w:rFonts w:ascii="PT Astra Serif" w:hAnsi="PT Astra Serif"/>
          <w:sz w:val="26"/>
          <w:szCs w:val="26"/>
        </w:rPr>
        <w:t xml:space="preserve"> рабочих дней со дня получения </w:t>
      </w:r>
      <w:r w:rsidR="00FD6307">
        <w:rPr>
          <w:rFonts w:ascii="PT Astra Serif" w:hAnsi="PT Astra Serif"/>
          <w:sz w:val="26"/>
          <w:szCs w:val="26"/>
        </w:rPr>
        <w:t xml:space="preserve">отчета </w:t>
      </w:r>
      <w:r w:rsidR="00525612" w:rsidRPr="00D97401">
        <w:rPr>
          <w:rFonts w:ascii="PT Astra Serif" w:hAnsi="PT Astra Serif"/>
          <w:sz w:val="26"/>
          <w:szCs w:val="26"/>
        </w:rPr>
        <w:t>о достижении результатов (показателей) реализации инвестиционного проекта</w:t>
      </w:r>
      <w:r w:rsidR="00525612" w:rsidRPr="00F51491">
        <w:rPr>
          <w:rFonts w:ascii="PT Astra Serif" w:hAnsi="PT Astra Serif"/>
          <w:sz w:val="26"/>
          <w:szCs w:val="26"/>
        </w:rPr>
        <w:t xml:space="preserve"> </w:t>
      </w:r>
      <w:r w:rsidR="00DA7B7B">
        <w:rPr>
          <w:rFonts w:ascii="PT Astra Serif" w:hAnsi="PT Astra Serif"/>
          <w:sz w:val="26"/>
          <w:szCs w:val="26"/>
        </w:rPr>
        <w:t xml:space="preserve">или при необходимости проведения выездной проверки - в срок не позднее 15 рабочих дней со дня получения отчета </w:t>
      </w:r>
      <w:r w:rsidR="00FD6307" w:rsidRPr="00D97401">
        <w:rPr>
          <w:rFonts w:ascii="PT Astra Serif" w:hAnsi="PT Astra Serif"/>
          <w:sz w:val="26"/>
          <w:szCs w:val="26"/>
        </w:rPr>
        <w:t>о достижении результатов (показателей) реализации инвестиционного проекта</w:t>
      </w:r>
      <w:r>
        <w:rPr>
          <w:rFonts w:ascii="PT Astra Serif" w:hAnsi="PT Astra Serif"/>
          <w:sz w:val="26"/>
          <w:szCs w:val="26"/>
        </w:rPr>
        <w:t>.</w:t>
      </w:r>
    </w:p>
    <w:p w:rsidR="00BC66FE" w:rsidRPr="00D97401" w:rsidRDefault="00BC66FE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6</w:t>
      </w:r>
      <w:r w:rsidR="00F51491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. </w:t>
      </w:r>
      <w:r w:rsidR="00E42273" w:rsidRPr="00D97401">
        <w:rPr>
          <w:rFonts w:ascii="PT Astra Serif" w:hAnsi="PT Astra Serif"/>
          <w:sz w:val="26"/>
          <w:szCs w:val="26"/>
        </w:rPr>
        <w:t xml:space="preserve">Уполномоченный орган </w:t>
      </w:r>
      <w:r w:rsidR="00A43F62" w:rsidRPr="00D97401">
        <w:rPr>
          <w:rFonts w:ascii="PT Astra Serif" w:hAnsi="PT Astra Serif"/>
          <w:sz w:val="26"/>
          <w:szCs w:val="26"/>
        </w:rPr>
        <w:t xml:space="preserve">направляет подготовленное им заключение о выполнении обязательств куратору </w:t>
      </w:r>
      <w:r w:rsidR="00DB703D" w:rsidRPr="00D97401">
        <w:rPr>
          <w:rFonts w:ascii="PT Astra Serif" w:hAnsi="PT Astra Serif"/>
          <w:sz w:val="26"/>
          <w:szCs w:val="26"/>
        </w:rPr>
        <w:t>(</w:t>
      </w:r>
      <w:r w:rsidR="00A43F62" w:rsidRPr="00D97401">
        <w:rPr>
          <w:rFonts w:ascii="PT Astra Serif" w:hAnsi="PT Astra Serif"/>
          <w:sz w:val="26"/>
          <w:szCs w:val="26"/>
        </w:rPr>
        <w:t xml:space="preserve">с </w:t>
      </w:r>
      <w:r w:rsidR="00DB703D" w:rsidRPr="00D97401">
        <w:rPr>
          <w:rFonts w:ascii="PT Astra Serif" w:hAnsi="PT Astra Serif"/>
          <w:sz w:val="26"/>
          <w:szCs w:val="26"/>
        </w:rPr>
        <w:t xml:space="preserve">приложением </w:t>
      </w:r>
      <w:r w:rsidR="00A43F62" w:rsidRPr="00D97401">
        <w:rPr>
          <w:rFonts w:ascii="PT Astra Serif" w:hAnsi="PT Astra Serif"/>
          <w:sz w:val="26"/>
          <w:szCs w:val="26"/>
        </w:rPr>
        <w:t>лист</w:t>
      </w:r>
      <w:r w:rsidR="00DB703D" w:rsidRPr="00D97401">
        <w:rPr>
          <w:rFonts w:ascii="PT Astra Serif" w:hAnsi="PT Astra Serif"/>
          <w:sz w:val="26"/>
          <w:szCs w:val="26"/>
        </w:rPr>
        <w:t>а</w:t>
      </w:r>
      <w:r w:rsidR="00A43F62" w:rsidRPr="00D97401">
        <w:rPr>
          <w:rFonts w:ascii="PT Astra Serif" w:hAnsi="PT Astra Serif"/>
          <w:sz w:val="26"/>
          <w:szCs w:val="26"/>
        </w:rPr>
        <w:t xml:space="preserve"> согласования</w:t>
      </w:r>
      <w:r w:rsidR="00DB703D" w:rsidRPr="00D97401">
        <w:rPr>
          <w:rFonts w:ascii="PT Astra Serif" w:hAnsi="PT Astra Serif"/>
          <w:sz w:val="26"/>
          <w:szCs w:val="26"/>
        </w:rPr>
        <w:t xml:space="preserve">, копии отчета о достижении результатов (показателей) реализации инвестиционного проекта, иных документов, обосновывающих выводы, сделанные в этом заключении) </w:t>
      </w:r>
      <w:r w:rsidR="00A43F62" w:rsidRPr="00D97401">
        <w:rPr>
          <w:rFonts w:ascii="PT Astra Serif" w:hAnsi="PT Astra Serif"/>
          <w:sz w:val="26"/>
          <w:szCs w:val="26"/>
        </w:rPr>
        <w:t xml:space="preserve">для его согласования или отказа в согласовании. </w:t>
      </w:r>
    </w:p>
    <w:p w:rsidR="005738E1" w:rsidRPr="00D97401" w:rsidRDefault="00A43F62" w:rsidP="00D306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В случае согласования </w:t>
      </w:r>
      <w:r w:rsidR="00DB703D" w:rsidRPr="00D97401">
        <w:rPr>
          <w:rFonts w:ascii="PT Astra Serif" w:hAnsi="PT Astra Serif"/>
          <w:sz w:val="26"/>
          <w:szCs w:val="26"/>
        </w:rPr>
        <w:t xml:space="preserve">заключения о выполнении обязательств в листе согласования ставится виза и дата согласования. В случае отказа в согласовании куратором подготавливается служебная записка в адрес уполномоченного органа с </w:t>
      </w:r>
      <w:r w:rsidR="00D97401" w:rsidRPr="00D97401">
        <w:rPr>
          <w:rFonts w:ascii="PT Astra Serif" w:hAnsi="PT Astra Serif"/>
          <w:sz w:val="26"/>
          <w:szCs w:val="26"/>
        </w:rPr>
        <w:t>конкретными предложениями по корректировк</w:t>
      </w:r>
      <w:r w:rsidR="00351489">
        <w:rPr>
          <w:rFonts w:ascii="PT Astra Serif" w:hAnsi="PT Astra Serif"/>
          <w:sz w:val="26"/>
          <w:szCs w:val="26"/>
        </w:rPr>
        <w:t>е</w:t>
      </w:r>
      <w:r w:rsidR="00D97401" w:rsidRPr="00D97401">
        <w:rPr>
          <w:rFonts w:ascii="PT Astra Serif" w:hAnsi="PT Astra Serif"/>
          <w:sz w:val="26"/>
          <w:szCs w:val="26"/>
        </w:rPr>
        <w:t xml:space="preserve"> заключения и их </w:t>
      </w:r>
      <w:r w:rsidR="00DB703D" w:rsidRPr="00D97401">
        <w:rPr>
          <w:rFonts w:ascii="PT Astra Serif" w:hAnsi="PT Astra Serif"/>
          <w:sz w:val="26"/>
          <w:szCs w:val="26"/>
        </w:rPr>
        <w:t>обоснованием.</w:t>
      </w:r>
    </w:p>
    <w:p w:rsidR="005738E1" w:rsidRPr="00D97401" w:rsidRDefault="005738E1" w:rsidP="005738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 xml:space="preserve">Срок рассмотрения куратором заключения о выполнении обязательств </w:t>
      </w:r>
      <w:r w:rsidR="00351489">
        <w:rPr>
          <w:rFonts w:ascii="PT Astra Serif" w:hAnsi="PT Astra Serif"/>
          <w:sz w:val="26"/>
          <w:szCs w:val="26"/>
        </w:rPr>
        <w:t xml:space="preserve">и </w:t>
      </w:r>
      <w:r w:rsidRPr="00D97401">
        <w:rPr>
          <w:rFonts w:ascii="PT Astra Serif" w:hAnsi="PT Astra Serif"/>
          <w:sz w:val="26"/>
          <w:szCs w:val="26"/>
        </w:rPr>
        <w:t>не может превышать 5 рабочих дней со дня его получения.</w:t>
      </w:r>
    </w:p>
    <w:p w:rsidR="005738E1" w:rsidRPr="00D97401" w:rsidRDefault="005738E1" w:rsidP="005738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6</w:t>
      </w:r>
      <w:r w:rsidR="00F51491">
        <w:rPr>
          <w:rFonts w:ascii="PT Astra Serif" w:hAnsi="PT Astra Serif"/>
          <w:sz w:val="26"/>
          <w:szCs w:val="26"/>
        </w:rPr>
        <w:t>4</w:t>
      </w:r>
      <w:r w:rsidRPr="00D97401">
        <w:rPr>
          <w:rFonts w:ascii="PT Astra Serif" w:hAnsi="PT Astra Serif"/>
          <w:sz w:val="26"/>
          <w:szCs w:val="26"/>
        </w:rPr>
        <w:t>. В случае</w:t>
      </w:r>
      <w:r w:rsidR="00DB703D" w:rsidRPr="00D97401">
        <w:rPr>
          <w:rFonts w:ascii="PT Astra Serif" w:hAnsi="PT Astra Serif"/>
          <w:sz w:val="26"/>
          <w:szCs w:val="26"/>
        </w:rPr>
        <w:t xml:space="preserve"> </w:t>
      </w:r>
      <w:r w:rsidRPr="00D97401">
        <w:rPr>
          <w:rFonts w:ascii="PT Astra Serif" w:hAnsi="PT Astra Serif"/>
          <w:sz w:val="26"/>
          <w:szCs w:val="26"/>
        </w:rPr>
        <w:t>согласования заключения куратором и если стороной специального инвестиционного контракта выступают муниципальные образования заключение о выполнении обязательств (с приложением листа согласования, копии отчета о достижении результатов (показателей) реализации инвестиционного проекта, иных документов, обосновывающих выводы, сделанные в этом заключении) в срок не позднее 3 рабочих дней со дня согласования куратором направляются уполномоченным органом в</w:t>
      </w:r>
      <w:r w:rsidR="00DB703D" w:rsidRPr="00D97401">
        <w:rPr>
          <w:rFonts w:ascii="PT Astra Serif" w:hAnsi="PT Astra Serif"/>
          <w:sz w:val="26"/>
          <w:szCs w:val="26"/>
        </w:rPr>
        <w:t xml:space="preserve"> уполномоченны</w:t>
      </w:r>
      <w:r w:rsidRPr="00D97401">
        <w:rPr>
          <w:rFonts w:ascii="PT Astra Serif" w:hAnsi="PT Astra Serif"/>
          <w:sz w:val="26"/>
          <w:szCs w:val="26"/>
        </w:rPr>
        <w:t>е</w:t>
      </w:r>
      <w:r w:rsidR="00DB703D" w:rsidRPr="00D97401">
        <w:rPr>
          <w:rFonts w:ascii="PT Astra Serif" w:hAnsi="PT Astra Serif"/>
          <w:sz w:val="26"/>
          <w:szCs w:val="26"/>
        </w:rPr>
        <w:t xml:space="preserve"> орган</w:t>
      </w:r>
      <w:r w:rsidRPr="00D97401">
        <w:rPr>
          <w:rFonts w:ascii="PT Astra Serif" w:hAnsi="PT Astra Serif"/>
          <w:sz w:val="26"/>
          <w:szCs w:val="26"/>
        </w:rPr>
        <w:t>ы</w:t>
      </w:r>
      <w:r w:rsidR="00DB703D" w:rsidRPr="00D97401">
        <w:rPr>
          <w:rFonts w:ascii="PT Astra Serif" w:hAnsi="PT Astra Serif"/>
          <w:sz w:val="26"/>
          <w:szCs w:val="26"/>
        </w:rPr>
        <w:t xml:space="preserve"> местного самоуправления муниципальных образований</w:t>
      </w:r>
      <w:r w:rsidRPr="00D97401">
        <w:rPr>
          <w:rFonts w:ascii="PT Astra Serif" w:hAnsi="PT Astra Serif"/>
          <w:sz w:val="26"/>
          <w:szCs w:val="26"/>
        </w:rPr>
        <w:t xml:space="preserve"> для его согласования или отказа в согласовании.</w:t>
      </w:r>
    </w:p>
    <w:p w:rsidR="005738E1" w:rsidRPr="00D97401" w:rsidRDefault="005738E1" w:rsidP="005738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Согласование заключения о выполнении обязательств осуществляется в порядке и сроки, установленные пунктом 6</w:t>
      </w:r>
      <w:r w:rsidR="00351489">
        <w:rPr>
          <w:rFonts w:ascii="PT Astra Serif" w:hAnsi="PT Astra Serif"/>
          <w:sz w:val="26"/>
          <w:szCs w:val="26"/>
        </w:rPr>
        <w:t>3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5738E1" w:rsidRPr="00D97401" w:rsidRDefault="005738E1" w:rsidP="005738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6</w:t>
      </w:r>
      <w:r w:rsidR="00F51491">
        <w:rPr>
          <w:rFonts w:ascii="PT Astra Serif" w:hAnsi="PT Astra Serif"/>
          <w:sz w:val="26"/>
          <w:szCs w:val="26"/>
        </w:rPr>
        <w:t>5</w:t>
      </w:r>
      <w:r w:rsidRPr="00D97401">
        <w:rPr>
          <w:rFonts w:ascii="PT Astra Serif" w:hAnsi="PT Astra Serif"/>
          <w:sz w:val="26"/>
          <w:szCs w:val="26"/>
        </w:rPr>
        <w:t>. В случае отказа куратора</w:t>
      </w:r>
      <w:r w:rsidR="00D97401" w:rsidRPr="00D97401">
        <w:rPr>
          <w:rFonts w:ascii="PT Astra Serif" w:hAnsi="PT Astra Serif"/>
          <w:sz w:val="26"/>
          <w:szCs w:val="26"/>
        </w:rPr>
        <w:t xml:space="preserve"> и (или) уполномоченных органов местного самоуправления муниципальных образований</w:t>
      </w:r>
      <w:r w:rsidRPr="00D97401">
        <w:rPr>
          <w:rFonts w:ascii="PT Astra Serif" w:hAnsi="PT Astra Serif"/>
          <w:sz w:val="26"/>
          <w:szCs w:val="26"/>
        </w:rPr>
        <w:t xml:space="preserve"> в согласовании заключения о выполнении </w:t>
      </w:r>
      <w:r w:rsidRPr="00D97401">
        <w:rPr>
          <w:rFonts w:ascii="PT Astra Serif" w:hAnsi="PT Astra Serif"/>
          <w:sz w:val="26"/>
          <w:szCs w:val="26"/>
        </w:rPr>
        <w:lastRenderedPageBreak/>
        <w:t>обязательств уполномоченный орган вправе подготовить новое заключение о выполнении обязательств</w:t>
      </w:r>
      <w:r w:rsidR="00D97401" w:rsidRPr="00D97401">
        <w:rPr>
          <w:rFonts w:ascii="PT Astra Serif" w:hAnsi="PT Astra Serif"/>
          <w:sz w:val="26"/>
          <w:szCs w:val="26"/>
        </w:rPr>
        <w:t xml:space="preserve"> с учетом предложений куратора и (или) уполномоченных органов местного самоуправления муниципальных образований </w:t>
      </w:r>
      <w:r w:rsidRPr="00D97401">
        <w:rPr>
          <w:rFonts w:ascii="PT Astra Serif" w:hAnsi="PT Astra Serif"/>
          <w:sz w:val="26"/>
          <w:szCs w:val="26"/>
        </w:rPr>
        <w:t xml:space="preserve">или не учесть </w:t>
      </w:r>
      <w:r w:rsidR="00D97401" w:rsidRPr="00D97401">
        <w:rPr>
          <w:rFonts w:ascii="PT Astra Serif" w:hAnsi="PT Astra Serif"/>
          <w:sz w:val="26"/>
          <w:szCs w:val="26"/>
        </w:rPr>
        <w:t>эти предложения.</w:t>
      </w:r>
    </w:p>
    <w:p w:rsidR="00ED3776" w:rsidRDefault="00D97401" w:rsidP="005738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D97401">
        <w:rPr>
          <w:rFonts w:ascii="PT Astra Serif" w:hAnsi="PT Astra Serif"/>
          <w:sz w:val="26"/>
          <w:szCs w:val="26"/>
        </w:rPr>
        <w:t>Согласование нового заключения о выполнении обязательств с куратором и (или) уполномоченными органами местного самоуправления муниципальных образований осуществляется в порядке и сроки, установленные пункт</w:t>
      </w:r>
      <w:r w:rsidR="00351489">
        <w:rPr>
          <w:rFonts w:ascii="PT Astra Serif" w:hAnsi="PT Astra Serif"/>
          <w:sz w:val="26"/>
          <w:szCs w:val="26"/>
        </w:rPr>
        <w:t>ами</w:t>
      </w:r>
      <w:r w:rsidRPr="00D97401">
        <w:rPr>
          <w:rFonts w:ascii="PT Astra Serif" w:hAnsi="PT Astra Serif"/>
          <w:sz w:val="26"/>
          <w:szCs w:val="26"/>
        </w:rPr>
        <w:t xml:space="preserve"> 6</w:t>
      </w:r>
      <w:r w:rsidR="00351489">
        <w:rPr>
          <w:rFonts w:ascii="PT Astra Serif" w:hAnsi="PT Astra Serif"/>
          <w:sz w:val="26"/>
          <w:szCs w:val="26"/>
        </w:rPr>
        <w:t>3, 64</w:t>
      </w:r>
      <w:r w:rsidRPr="00D97401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:rsidR="00ED3776" w:rsidRDefault="00351489" w:rsidP="005738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66. </w:t>
      </w:r>
      <w:r w:rsidR="00525612">
        <w:rPr>
          <w:rFonts w:ascii="PT Astra Serif" w:hAnsi="PT Astra Serif"/>
          <w:sz w:val="26"/>
          <w:szCs w:val="26"/>
        </w:rPr>
        <w:t xml:space="preserve">  Уполномоченный орган выдает нарочно или направляет почтовым отправлением с уведомлением о вручении </w:t>
      </w:r>
      <w:r w:rsidR="00FD6307">
        <w:rPr>
          <w:rFonts w:ascii="PT Astra Serif" w:hAnsi="PT Astra Serif"/>
          <w:sz w:val="26"/>
          <w:szCs w:val="26"/>
        </w:rPr>
        <w:t xml:space="preserve">инвестору </w:t>
      </w:r>
      <w:r w:rsidR="00525612">
        <w:rPr>
          <w:rFonts w:ascii="PT Astra Serif" w:hAnsi="PT Astra Serif"/>
          <w:sz w:val="26"/>
          <w:szCs w:val="26"/>
        </w:rPr>
        <w:t xml:space="preserve">заключение </w:t>
      </w:r>
      <w:r w:rsidR="00525612" w:rsidRPr="00D97401">
        <w:rPr>
          <w:rFonts w:ascii="PT Astra Serif" w:hAnsi="PT Astra Serif"/>
          <w:sz w:val="26"/>
          <w:szCs w:val="26"/>
        </w:rPr>
        <w:t>о выполнении обязательств</w:t>
      </w:r>
      <w:r w:rsidR="00525612">
        <w:rPr>
          <w:rFonts w:ascii="PT Astra Serif" w:hAnsi="PT Astra Serif"/>
          <w:sz w:val="26"/>
          <w:szCs w:val="26"/>
        </w:rPr>
        <w:t xml:space="preserve"> в срок не позднее двух </w:t>
      </w:r>
      <w:r w:rsidR="00FD6307">
        <w:rPr>
          <w:rFonts w:ascii="PT Astra Serif" w:hAnsi="PT Astra Serif"/>
          <w:sz w:val="26"/>
          <w:szCs w:val="26"/>
        </w:rPr>
        <w:t>месяцев со дня получения отчета.</w:t>
      </w:r>
    </w:p>
    <w:p w:rsidR="0062120B" w:rsidRPr="00886CB1" w:rsidRDefault="00FD6307" w:rsidP="009E2B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67. В сроки, указанные в пунктах 62-66 настоящего порядка, не включается период   представления </w:t>
      </w:r>
      <w:r w:rsidRPr="00D97401">
        <w:rPr>
          <w:rFonts w:ascii="PT Astra Serif" w:hAnsi="PT Astra Serif"/>
          <w:sz w:val="26"/>
          <w:szCs w:val="26"/>
        </w:rPr>
        <w:t>копи</w:t>
      </w:r>
      <w:r>
        <w:rPr>
          <w:rFonts w:ascii="PT Astra Serif" w:hAnsi="PT Astra Serif"/>
          <w:sz w:val="26"/>
          <w:szCs w:val="26"/>
        </w:rPr>
        <w:t>й</w:t>
      </w:r>
      <w:r w:rsidRPr="00D97401">
        <w:rPr>
          <w:rFonts w:ascii="PT Astra Serif" w:hAnsi="PT Astra Serif"/>
          <w:sz w:val="26"/>
          <w:szCs w:val="26"/>
        </w:rPr>
        <w:t xml:space="preserve"> первичных документов и письменны</w:t>
      </w:r>
      <w:r>
        <w:rPr>
          <w:rFonts w:ascii="PT Astra Serif" w:hAnsi="PT Astra Serif"/>
          <w:sz w:val="26"/>
          <w:szCs w:val="26"/>
        </w:rPr>
        <w:t>х</w:t>
      </w:r>
      <w:r w:rsidRPr="00D97401">
        <w:rPr>
          <w:rFonts w:ascii="PT Astra Serif" w:hAnsi="PT Astra Serif"/>
          <w:sz w:val="26"/>
          <w:szCs w:val="26"/>
        </w:rPr>
        <w:t xml:space="preserve"> пояснени</w:t>
      </w:r>
      <w:r>
        <w:rPr>
          <w:rFonts w:ascii="PT Astra Serif" w:hAnsi="PT Astra Serif"/>
          <w:sz w:val="26"/>
          <w:szCs w:val="26"/>
        </w:rPr>
        <w:t>й</w:t>
      </w:r>
      <w:r w:rsidRPr="00D97401">
        <w:rPr>
          <w:rFonts w:ascii="PT Astra Serif" w:hAnsi="PT Astra Serif"/>
          <w:sz w:val="26"/>
          <w:szCs w:val="26"/>
        </w:rPr>
        <w:t xml:space="preserve"> инвестора, подтверждающи</w:t>
      </w:r>
      <w:r>
        <w:rPr>
          <w:rFonts w:ascii="PT Astra Serif" w:hAnsi="PT Astra Serif"/>
          <w:sz w:val="26"/>
          <w:szCs w:val="26"/>
        </w:rPr>
        <w:t>х</w:t>
      </w:r>
      <w:r w:rsidRPr="00D97401">
        <w:rPr>
          <w:rFonts w:ascii="PT Astra Serif" w:hAnsi="PT Astra Serif"/>
          <w:sz w:val="26"/>
          <w:szCs w:val="26"/>
        </w:rPr>
        <w:t xml:space="preserve"> правильность данных в отчетах о достижении результатов (показателей) реализации инвестиционн</w:t>
      </w:r>
      <w:r w:rsidR="009E2B12">
        <w:rPr>
          <w:rFonts w:ascii="PT Astra Serif" w:hAnsi="PT Astra Serif"/>
          <w:sz w:val="26"/>
          <w:szCs w:val="26"/>
        </w:rPr>
        <w:t>ого проекта.</w:t>
      </w:r>
      <w:bookmarkStart w:id="0" w:name="_GoBack"/>
      <w:bookmarkEnd w:id="0"/>
    </w:p>
    <w:sectPr w:rsidR="0062120B" w:rsidRPr="00886CB1" w:rsidSect="009E2B12">
      <w:headerReference w:type="default" r:id="rId10"/>
      <w:headerReference w:type="first" r:id="rId11"/>
      <w:pgSz w:w="11905" w:h="16838" w:code="9"/>
      <w:pgMar w:top="851" w:right="851" w:bottom="1276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C8" w:rsidRDefault="00AF62C8" w:rsidP="003E6E13">
      <w:r>
        <w:separator/>
      </w:r>
    </w:p>
  </w:endnote>
  <w:endnote w:type="continuationSeparator" w:id="0">
    <w:p w:rsidR="00AF62C8" w:rsidRDefault="00AF62C8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C8" w:rsidRDefault="00AF62C8" w:rsidP="003E6E13">
      <w:r>
        <w:separator/>
      </w:r>
    </w:p>
  </w:footnote>
  <w:footnote w:type="continuationSeparator" w:id="0">
    <w:p w:rsidR="00AF62C8" w:rsidRDefault="00AF62C8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555184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:rsidR="00525612" w:rsidRPr="00660E15" w:rsidRDefault="00525612">
        <w:pPr>
          <w:pStyle w:val="a7"/>
          <w:rPr>
            <w:rFonts w:ascii="PT Astra Serif" w:hAnsi="PT Astra Serif"/>
            <w:b w:val="0"/>
            <w:sz w:val="26"/>
            <w:szCs w:val="26"/>
          </w:rPr>
        </w:pPr>
        <w:r w:rsidRPr="00660E15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660E15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660E15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>
          <w:rPr>
            <w:rFonts w:ascii="PT Astra Serif" w:hAnsi="PT Astra Serif"/>
            <w:b w:val="0"/>
            <w:noProof/>
            <w:sz w:val="26"/>
            <w:szCs w:val="26"/>
          </w:rPr>
          <w:t>2</w:t>
        </w:r>
        <w:r w:rsidRPr="00660E15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950072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</w:rPr>
    </w:sdtEndPr>
    <w:sdtContent>
      <w:p w:rsidR="00525612" w:rsidRPr="00D2376A" w:rsidRDefault="00525612">
        <w:pPr>
          <w:pStyle w:val="a7"/>
          <w:rPr>
            <w:rFonts w:ascii="PT Astra Serif" w:hAnsi="PT Astra Serif"/>
            <w:b w:val="0"/>
          </w:rPr>
        </w:pPr>
        <w:r w:rsidRPr="00D2376A">
          <w:rPr>
            <w:rFonts w:ascii="PT Astra Serif" w:hAnsi="PT Astra Serif"/>
            <w:b w:val="0"/>
          </w:rPr>
          <w:fldChar w:fldCharType="begin"/>
        </w:r>
        <w:r w:rsidRPr="00D2376A">
          <w:rPr>
            <w:rFonts w:ascii="PT Astra Serif" w:hAnsi="PT Astra Serif"/>
            <w:b w:val="0"/>
          </w:rPr>
          <w:instrText>PAGE   \* MERGEFORMAT</w:instrText>
        </w:r>
        <w:r w:rsidRPr="00D2376A">
          <w:rPr>
            <w:rFonts w:ascii="PT Astra Serif" w:hAnsi="PT Astra Serif"/>
            <w:b w:val="0"/>
          </w:rPr>
          <w:fldChar w:fldCharType="separate"/>
        </w:r>
        <w:r w:rsidR="009E2B12">
          <w:rPr>
            <w:rFonts w:ascii="PT Astra Serif" w:hAnsi="PT Astra Serif"/>
            <w:b w:val="0"/>
            <w:noProof/>
          </w:rPr>
          <w:t>23</w:t>
        </w:r>
        <w:r w:rsidRPr="00D2376A">
          <w:rPr>
            <w:rFonts w:ascii="PT Astra Serif" w:hAnsi="PT Astra Serif"/>
            <w:b w:val="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12" w:rsidRPr="00DC14E6" w:rsidRDefault="00525612" w:rsidP="00DC14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008FE"/>
    <w:rsid w:val="00001197"/>
    <w:rsid w:val="00001351"/>
    <w:rsid w:val="0000493C"/>
    <w:rsid w:val="00004974"/>
    <w:rsid w:val="00004E85"/>
    <w:rsid w:val="0000522F"/>
    <w:rsid w:val="00005BB5"/>
    <w:rsid w:val="00005C9D"/>
    <w:rsid w:val="000112A1"/>
    <w:rsid w:val="00013035"/>
    <w:rsid w:val="00014342"/>
    <w:rsid w:val="0001691C"/>
    <w:rsid w:val="0001730D"/>
    <w:rsid w:val="00034641"/>
    <w:rsid w:val="00035344"/>
    <w:rsid w:val="00035E1A"/>
    <w:rsid w:val="000366E5"/>
    <w:rsid w:val="000368CA"/>
    <w:rsid w:val="00037BE1"/>
    <w:rsid w:val="00041693"/>
    <w:rsid w:val="00042171"/>
    <w:rsid w:val="00043E0A"/>
    <w:rsid w:val="000444A9"/>
    <w:rsid w:val="000458B9"/>
    <w:rsid w:val="000505FA"/>
    <w:rsid w:val="0005134E"/>
    <w:rsid w:val="000522EA"/>
    <w:rsid w:val="00052740"/>
    <w:rsid w:val="000538A8"/>
    <w:rsid w:val="00057459"/>
    <w:rsid w:val="00065071"/>
    <w:rsid w:val="0006583E"/>
    <w:rsid w:val="00065D6D"/>
    <w:rsid w:val="00066B21"/>
    <w:rsid w:val="00066B4D"/>
    <w:rsid w:val="0007317E"/>
    <w:rsid w:val="00075A8F"/>
    <w:rsid w:val="000778F9"/>
    <w:rsid w:val="00077EBA"/>
    <w:rsid w:val="00080E26"/>
    <w:rsid w:val="00083548"/>
    <w:rsid w:val="0008771C"/>
    <w:rsid w:val="0009054F"/>
    <w:rsid w:val="000911AF"/>
    <w:rsid w:val="000913FE"/>
    <w:rsid w:val="0009143B"/>
    <w:rsid w:val="000915F9"/>
    <w:rsid w:val="000947EA"/>
    <w:rsid w:val="0009690D"/>
    <w:rsid w:val="000A03C9"/>
    <w:rsid w:val="000A2396"/>
    <w:rsid w:val="000A2896"/>
    <w:rsid w:val="000A31B6"/>
    <w:rsid w:val="000A3EF2"/>
    <w:rsid w:val="000A448F"/>
    <w:rsid w:val="000A59AE"/>
    <w:rsid w:val="000A5BDA"/>
    <w:rsid w:val="000A6E05"/>
    <w:rsid w:val="000B0538"/>
    <w:rsid w:val="000B0B89"/>
    <w:rsid w:val="000B2658"/>
    <w:rsid w:val="000B4CC7"/>
    <w:rsid w:val="000B5FD2"/>
    <w:rsid w:val="000C152E"/>
    <w:rsid w:val="000C461E"/>
    <w:rsid w:val="000C69E8"/>
    <w:rsid w:val="000D128F"/>
    <w:rsid w:val="000D2B39"/>
    <w:rsid w:val="000D47D0"/>
    <w:rsid w:val="000D7EA9"/>
    <w:rsid w:val="000E2391"/>
    <w:rsid w:val="000E2CEC"/>
    <w:rsid w:val="000E3EB9"/>
    <w:rsid w:val="000F30DC"/>
    <w:rsid w:val="000F6269"/>
    <w:rsid w:val="00100FF3"/>
    <w:rsid w:val="0010149D"/>
    <w:rsid w:val="0010379F"/>
    <w:rsid w:val="001038AB"/>
    <w:rsid w:val="00104C15"/>
    <w:rsid w:val="00111964"/>
    <w:rsid w:val="00113848"/>
    <w:rsid w:val="001207E3"/>
    <w:rsid w:val="00127BAA"/>
    <w:rsid w:val="00127D59"/>
    <w:rsid w:val="00130685"/>
    <w:rsid w:val="00131ACC"/>
    <w:rsid w:val="00131DA9"/>
    <w:rsid w:val="0013533F"/>
    <w:rsid w:val="00135373"/>
    <w:rsid w:val="001355D4"/>
    <w:rsid w:val="00136FF0"/>
    <w:rsid w:val="00141708"/>
    <w:rsid w:val="00143235"/>
    <w:rsid w:val="001439DC"/>
    <w:rsid w:val="00143CCD"/>
    <w:rsid w:val="00143D7F"/>
    <w:rsid w:val="00145280"/>
    <w:rsid w:val="00145354"/>
    <w:rsid w:val="00147142"/>
    <w:rsid w:val="00151E1E"/>
    <w:rsid w:val="001570AB"/>
    <w:rsid w:val="001612AE"/>
    <w:rsid w:val="00162048"/>
    <w:rsid w:val="001632D6"/>
    <w:rsid w:val="001636A3"/>
    <w:rsid w:val="00163CA5"/>
    <w:rsid w:val="00164E9E"/>
    <w:rsid w:val="001702E4"/>
    <w:rsid w:val="00170CD6"/>
    <w:rsid w:val="00171A47"/>
    <w:rsid w:val="00171E69"/>
    <w:rsid w:val="001720D3"/>
    <w:rsid w:val="00173BB3"/>
    <w:rsid w:val="0017456F"/>
    <w:rsid w:val="00174862"/>
    <w:rsid w:val="00175441"/>
    <w:rsid w:val="0017593D"/>
    <w:rsid w:val="001761F1"/>
    <w:rsid w:val="00176D1D"/>
    <w:rsid w:val="00180249"/>
    <w:rsid w:val="00181EE3"/>
    <w:rsid w:val="0018304E"/>
    <w:rsid w:val="00183D7A"/>
    <w:rsid w:val="001849FA"/>
    <w:rsid w:val="0018514B"/>
    <w:rsid w:val="00186B90"/>
    <w:rsid w:val="00187CAA"/>
    <w:rsid w:val="00192C2B"/>
    <w:rsid w:val="00192D07"/>
    <w:rsid w:val="0019434B"/>
    <w:rsid w:val="00195DD1"/>
    <w:rsid w:val="001A05C9"/>
    <w:rsid w:val="001A363E"/>
    <w:rsid w:val="001A47F1"/>
    <w:rsid w:val="001A5C2E"/>
    <w:rsid w:val="001B0C15"/>
    <w:rsid w:val="001B12E5"/>
    <w:rsid w:val="001B2347"/>
    <w:rsid w:val="001B3B53"/>
    <w:rsid w:val="001B5A6B"/>
    <w:rsid w:val="001B737F"/>
    <w:rsid w:val="001B744E"/>
    <w:rsid w:val="001C0463"/>
    <w:rsid w:val="001C1339"/>
    <w:rsid w:val="001C152F"/>
    <w:rsid w:val="001C16FE"/>
    <w:rsid w:val="001D0052"/>
    <w:rsid w:val="001D1699"/>
    <w:rsid w:val="001D1ECA"/>
    <w:rsid w:val="001D36B4"/>
    <w:rsid w:val="001D39BC"/>
    <w:rsid w:val="001D642E"/>
    <w:rsid w:val="001D7CDD"/>
    <w:rsid w:val="001E0A4F"/>
    <w:rsid w:val="001E1D92"/>
    <w:rsid w:val="001E4564"/>
    <w:rsid w:val="001E5DCC"/>
    <w:rsid w:val="001E77FD"/>
    <w:rsid w:val="001F0728"/>
    <w:rsid w:val="001F139F"/>
    <w:rsid w:val="001F204B"/>
    <w:rsid w:val="001F3731"/>
    <w:rsid w:val="001F71F3"/>
    <w:rsid w:val="00200DFD"/>
    <w:rsid w:val="00202490"/>
    <w:rsid w:val="002026DF"/>
    <w:rsid w:val="0020347F"/>
    <w:rsid w:val="00207594"/>
    <w:rsid w:val="0020759A"/>
    <w:rsid w:val="002106D4"/>
    <w:rsid w:val="00210E09"/>
    <w:rsid w:val="00213EDC"/>
    <w:rsid w:val="00220C99"/>
    <w:rsid w:val="00221673"/>
    <w:rsid w:val="0022277C"/>
    <w:rsid w:val="002227C2"/>
    <w:rsid w:val="00223770"/>
    <w:rsid w:val="00223EC0"/>
    <w:rsid w:val="00227BCE"/>
    <w:rsid w:val="00231397"/>
    <w:rsid w:val="00231948"/>
    <w:rsid w:val="002324EA"/>
    <w:rsid w:val="00233A40"/>
    <w:rsid w:val="00234EFC"/>
    <w:rsid w:val="00240DEB"/>
    <w:rsid w:val="00240FBD"/>
    <w:rsid w:val="00241B2F"/>
    <w:rsid w:val="0024230A"/>
    <w:rsid w:val="002426D2"/>
    <w:rsid w:val="00242FB3"/>
    <w:rsid w:val="00243B51"/>
    <w:rsid w:val="002502FE"/>
    <w:rsid w:val="002550AF"/>
    <w:rsid w:val="00256034"/>
    <w:rsid w:val="002567E6"/>
    <w:rsid w:val="00256B69"/>
    <w:rsid w:val="00260A9B"/>
    <w:rsid w:val="00261BF0"/>
    <w:rsid w:val="0026453E"/>
    <w:rsid w:val="00265624"/>
    <w:rsid w:val="00265A3B"/>
    <w:rsid w:val="00265FAE"/>
    <w:rsid w:val="00266747"/>
    <w:rsid w:val="002707C2"/>
    <w:rsid w:val="00270A8D"/>
    <w:rsid w:val="00270EB0"/>
    <w:rsid w:val="002726A9"/>
    <w:rsid w:val="002726D0"/>
    <w:rsid w:val="00273F4B"/>
    <w:rsid w:val="002740FB"/>
    <w:rsid w:val="00274414"/>
    <w:rsid w:val="00275FDD"/>
    <w:rsid w:val="002770C2"/>
    <w:rsid w:val="002779BF"/>
    <w:rsid w:val="00280B12"/>
    <w:rsid w:val="0028149E"/>
    <w:rsid w:val="00282B00"/>
    <w:rsid w:val="002853C9"/>
    <w:rsid w:val="00286074"/>
    <w:rsid w:val="00286711"/>
    <w:rsid w:val="00292E67"/>
    <w:rsid w:val="00293FE3"/>
    <w:rsid w:val="00294707"/>
    <w:rsid w:val="002959D3"/>
    <w:rsid w:val="0029646B"/>
    <w:rsid w:val="00297324"/>
    <w:rsid w:val="00297925"/>
    <w:rsid w:val="00297A61"/>
    <w:rsid w:val="002A1025"/>
    <w:rsid w:val="002A39F7"/>
    <w:rsid w:val="002A4C46"/>
    <w:rsid w:val="002A5884"/>
    <w:rsid w:val="002A66E5"/>
    <w:rsid w:val="002A7592"/>
    <w:rsid w:val="002B00C0"/>
    <w:rsid w:val="002B14AA"/>
    <w:rsid w:val="002B2502"/>
    <w:rsid w:val="002B3473"/>
    <w:rsid w:val="002B4B27"/>
    <w:rsid w:val="002B5C59"/>
    <w:rsid w:val="002C2C5F"/>
    <w:rsid w:val="002C5EB9"/>
    <w:rsid w:val="002C6AE0"/>
    <w:rsid w:val="002C7013"/>
    <w:rsid w:val="002D007E"/>
    <w:rsid w:val="002D2F60"/>
    <w:rsid w:val="002D35D0"/>
    <w:rsid w:val="002D4B7D"/>
    <w:rsid w:val="002D4C43"/>
    <w:rsid w:val="002E1B7E"/>
    <w:rsid w:val="002E24F6"/>
    <w:rsid w:val="002E3A13"/>
    <w:rsid w:val="002E3AA5"/>
    <w:rsid w:val="002E3CC6"/>
    <w:rsid w:val="002F2A67"/>
    <w:rsid w:val="002F365C"/>
    <w:rsid w:val="002F3A72"/>
    <w:rsid w:val="002F59D4"/>
    <w:rsid w:val="002F6D28"/>
    <w:rsid w:val="00302270"/>
    <w:rsid w:val="003027B4"/>
    <w:rsid w:val="003031E1"/>
    <w:rsid w:val="00303910"/>
    <w:rsid w:val="0030798E"/>
    <w:rsid w:val="00310153"/>
    <w:rsid w:val="003117D4"/>
    <w:rsid w:val="00312F0E"/>
    <w:rsid w:val="00316305"/>
    <w:rsid w:val="00316C87"/>
    <w:rsid w:val="0031705A"/>
    <w:rsid w:val="00317507"/>
    <w:rsid w:val="00322090"/>
    <w:rsid w:val="003231FB"/>
    <w:rsid w:val="00323C96"/>
    <w:rsid w:val="00325530"/>
    <w:rsid w:val="0032562D"/>
    <w:rsid w:val="0032677A"/>
    <w:rsid w:val="00331B61"/>
    <w:rsid w:val="0033367D"/>
    <w:rsid w:val="0033477D"/>
    <w:rsid w:val="00335BB0"/>
    <w:rsid w:val="00335C0A"/>
    <w:rsid w:val="003415C2"/>
    <w:rsid w:val="0034279D"/>
    <w:rsid w:val="00343973"/>
    <w:rsid w:val="00346A50"/>
    <w:rsid w:val="00346FE4"/>
    <w:rsid w:val="003472C3"/>
    <w:rsid w:val="00351489"/>
    <w:rsid w:val="00354419"/>
    <w:rsid w:val="0035469F"/>
    <w:rsid w:val="00355CE9"/>
    <w:rsid w:val="00355E84"/>
    <w:rsid w:val="00357896"/>
    <w:rsid w:val="00357A0B"/>
    <w:rsid w:val="00362727"/>
    <w:rsid w:val="00362F2A"/>
    <w:rsid w:val="003635A9"/>
    <w:rsid w:val="003637B8"/>
    <w:rsid w:val="00367626"/>
    <w:rsid w:val="00370D2D"/>
    <w:rsid w:val="003713B7"/>
    <w:rsid w:val="003735C4"/>
    <w:rsid w:val="00374F9B"/>
    <w:rsid w:val="00375249"/>
    <w:rsid w:val="0037642A"/>
    <w:rsid w:val="00381FC6"/>
    <w:rsid w:val="00382D85"/>
    <w:rsid w:val="00384BE2"/>
    <w:rsid w:val="00386255"/>
    <w:rsid w:val="0038688C"/>
    <w:rsid w:val="00390CE6"/>
    <w:rsid w:val="00393DE8"/>
    <w:rsid w:val="00394A11"/>
    <w:rsid w:val="00395B09"/>
    <w:rsid w:val="00396282"/>
    <w:rsid w:val="003A03C8"/>
    <w:rsid w:val="003A22A2"/>
    <w:rsid w:val="003A41B6"/>
    <w:rsid w:val="003A537A"/>
    <w:rsid w:val="003A60CA"/>
    <w:rsid w:val="003A6DC4"/>
    <w:rsid w:val="003B13B3"/>
    <w:rsid w:val="003B1E81"/>
    <w:rsid w:val="003B3698"/>
    <w:rsid w:val="003B3D0B"/>
    <w:rsid w:val="003B5C63"/>
    <w:rsid w:val="003B6CD0"/>
    <w:rsid w:val="003C09E4"/>
    <w:rsid w:val="003C2542"/>
    <w:rsid w:val="003C2A27"/>
    <w:rsid w:val="003C3460"/>
    <w:rsid w:val="003C52CE"/>
    <w:rsid w:val="003D17E8"/>
    <w:rsid w:val="003D2815"/>
    <w:rsid w:val="003D2C59"/>
    <w:rsid w:val="003D38C7"/>
    <w:rsid w:val="003D3D78"/>
    <w:rsid w:val="003D5FE5"/>
    <w:rsid w:val="003D64BB"/>
    <w:rsid w:val="003D6DEE"/>
    <w:rsid w:val="003E3F22"/>
    <w:rsid w:val="003E4D7F"/>
    <w:rsid w:val="003E6E13"/>
    <w:rsid w:val="003E7223"/>
    <w:rsid w:val="003F082A"/>
    <w:rsid w:val="003F2B64"/>
    <w:rsid w:val="003F31D3"/>
    <w:rsid w:val="003F45BF"/>
    <w:rsid w:val="003F6316"/>
    <w:rsid w:val="003F6B0D"/>
    <w:rsid w:val="003F75F1"/>
    <w:rsid w:val="003F787E"/>
    <w:rsid w:val="003F7A72"/>
    <w:rsid w:val="003F7A9E"/>
    <w:rsid w:val="003F7D74"/>
    <w:rsid w:val="004004A9"/>
    <w:rsid w:val="00404FAA"/>
    <w:rsid w:val="00407029"/>
    <w:rsid w:val="0040730A"/>
    <w:rsid w:val="004107C0"/>
    <w:rsid w:val="00410910"/>
    <w:rsid w:val="0041096D"/>
    <w:rsid w:val="004134F7"/>
    <w:rsid w:val="00414678"/>
    <w:rsid w:val="00414F7E"/>
    <w:rsid w:val="004154FC"/>
    <w:rsid w:val="004157F7"/>
    <w:rsid w:val="004158CC"/>
    <w:rsid w:val="0041624C"/>
    <w:rsid w:val="00417522"/>
    <w:rsid w:val="004178C5"/>
    <w:rsid w:val="004221B6"/>
    <w:rsid w:val="004278AA"/>
    <w:rsid w:val="00434BE7"/>
    <w:rsid w:val="004368AA"/>
    <w:rsid w:val="00436D50"/>
    <w:rsid w:val="004378CA"/>
    <w:rsid w:val="0044480C"/>
    <w:rsid w:val="00446171"/>
    <w:rsid w:val="00447311"/>
    <w:rsid w:val="004478E7"/>
    <w:rsid w:val="00450395"/>
    <w:rsid w:val="00450D6F"/>
    <w:rsid w:val="00451846"/>
    <w:rsid w:val="00452563"/>
    <w:rsid w:val="00454F56"/>
    <w:rsid w:val="00460096"/>
    <w:rsid w:val="00460929"/>
    <w:rsid w:val="00462296"/>
    <w:rsid w:val="00465234"/>
    <w:rsid w:val="004656F9"/>
    <w:rsid w:val="00466C43"/>
    <w:rsid w:val="0047168B"/>
    <w:rsid w:val="00472B06"/>
    <w:rsid w:val="004733FC"/>
    <w:rsid w:val="00473562"/>
    <w:rsid w:val="004762A5"/>
    <w:rsid w:val="00476CDD"/>
    <w:rsid w:val="004779EF"/>
    <w:rsid w:val="00481089"/>
    <w:rsid w:val="0048169E"/>
    <w:rsid w:val="00481D5F"/>
    <w:rsid w:val="00486BF6"/>
    <w:rsid w:val="00487191"/>
    <w:rsid w:val="00490EE6"/>
    <w:rsid w:val="0049318D"/>
    <w:rsid w:val="004955D0"/>
    <w:rsid w:val="0049579E"/>
    <w:rsid w:val="00496021"/>
    <w:rsid w:val="0049619B"/>
    <w:rsid w:val="004A0B13"/>
    <w:rsid w:val="004A15D3"/>
    <w:rsid w:val="004A1E48"/>
    <w:rsid w:val="004A7B76"/>
    <w:rsid w:val="004B2A72"/>
    <w:rsid w:val="004B5537"/>
    <w:rsid w:val="004B5DAE"/>
    <w:rsid w:val="004B7A88"/>
    <w:rsid w:val="004C143C"/>
    <w:rsid w:val="004C1B11"/>
    <w:rsid w:val="004C1BFB"/>
    <w:rsid w:val="004C1CD8"/>
    <w:rsid w:val="004C272A"/>
    <w:rsid w:val="004C3F03"/>
    <w:rsid w:val="004C4000"/>
    <w:rsid w:val="004C4ED3"/>
    <w:rsid w:val="004C5787"/>
    <w:rsid w:val="004C5ADF"/>
    <w:rsid w:val="004C6622"/>
    <w:rsid w:val="004C6795"/>
    <w:rsid w:val="004C73A8"/>
    <w:rsid w:val="004D0500"/>
    <w:rsid w:val="004D1590"/>
    <w:rsid w:val="004D1D48"/>
    <w:rsid w:val="004D32F3"/>
    <w:rsid w:val="004D473B"/>
    <w:rsid w:val="004D4CB1"/>
    <w:rsid w:val="004D5FF6"/>
    <w:rsid w:val="004D76D6"/>
    <w:rsid w:val="004E0A8D"/>
    <w:rsid w:val="004E2491"/>
    <w:rsid w:val="004E2B0B"/>
    <w:rsid w:val="004E312B"/>
    <w:rsid w:val="004E54FF"/>
    <w:rsid w:val="004E55AF"/>
    <w:rsid w:val="004E773C"/>
    <w:rsid w:val="004F1183"/>
    <w:rsid w:val="004F1F6E"/>
    <w:rsid w:val="004F2078"/>
    <w:rsid w:val="004F2E93"/>
    <w:rsid w:val="004F4E19"/>
    <w:rsid w:val="004F4F60"/>
    <w:rsid w:val="004F5ACB"/>
    <w:rsid w:val="004F7E88"/>
    <w:rsid w:val="00502FA1"/>
    <w:rsid w:val="0050366B"/>
    <w:rsid w:val="00503797"/>
    <w:rsid w:val="0050446D"/>
    <w:rsid w:val="00506BA6"/>
    <w:rsid w:val="00511C04"/>
    <w:rsid w:val="00512F1A"/>
    <w:rsid w:val="00513F0E"/>
    <w:rsid w:val="0051419C"/>
    <w:rsid w:val="00514A96"/>
    <w:rsid w:val="0052093A"/>
    <w:rsid w:val="005216E4"/>
    <w:rsid w:val="00521939"/>
    <w:rsid w:val="00522200"/>
    <w:rsid w:val="00522303"/>
    <w:rsid w:val="005234C5"/>
    <w:rsid w:val="005243A2"/>
    <w:rsid w:val="00525246"/>
    <w:rsid w:val="005252FB"/>
    <w:rsid w:val="00525612"/>
    <w:rsid w:val="00527435"/>
    <w:rsid w:val="0052780B"/>
    <w:rsid w:val="00527A5D"/>
    <w:rsid w:val="00527D66"/>
    <w:rsid w:val="0053164D"/>
    <w:rsid w:val="00532D20"/>
    <w:rsid w:val="0053325C"/>
    <w:rsid w:val="0053493B"/>
    <w:rsid w:val="00535D79"/>
    <w:rsid w:val="00540F4E"/>
    <w:rsid w:val="005428AB"/>
    <w:rsid w:val="00543611"/>
    <w:rsid w:val="00545A7B"/>
    <w:rsid w:val="00546294"/>
    <w:rsid w:val="00546FDD"/>
    <w:rsid w:val="0054702C"/>
    <w:rsid w:val="00550F62"/>
    <w:rsid w:val="00560B58"/>
    <w:rsid w:val="00561EF4"/>
    <w:rsid w:val="00563714"/>
    <w:rsid w:val="005660C6"/>
    <w:rsid w:val="00567706"/>
    <w:rsid w:val="00567FC9"/>
    <w:rsid w:val="00570E00"/>
    <w:rsid w:val="00572900"/>
    <w:rsid w:val="005738E1"/>
    <w:rsid w:val="005766CA"/>
    <w:rsid w:val="005777C0"/>
    <w:rsid w:val="00580213"/>
    <w:rsid w:val="00581552"/>
    <w:rsid w:val="005827F3"/>
    <w:rsid w:val="00585B72"/>
    <w:rsid w:val="00585ED2"/>
    <w:rsid w:val="005870F5"/>
    <w:rsid w:val="00593A0D"/>
    <w:rsid w:val="00594503"/>
    <w:rsid w:val="00596D4D"/>
    <w:rsid w:val="00597480"/>
    <w:rsid w:val="005A139A"/>
    <w:rsid w:val="005A1C83"/>
    <w:rsid w:val="005A1D4E"/>
    <w:rsid w:val="005A21AA"/>
    <w:rsid w:val="005A375E"/>
    <w:rsid w:val="005A3E24"/>
    <w:rsid w:val="005A55B5"/>
    <w:rsid w:val="005B0716"/>
    <w:rsid w:val="005B1411"/>
    <w:rsid w:val="005B1741"/>
    <w:rsid w:val="005B1E52"/>
    <w:rsid w:val="005B1ECD"/>
    <w:rsid w:val="005C1347"/>
    <w:rsid w:val="005C364E"/>
    <w:rsid w:val="005C3B42"/>
    <w:rsid w:val="005C41E7"/>
    <w:rsid w:val="005C4495"/>
    <w:rsid w:val="005C5457"/>
    <w:rsid w:val="005C5AE0"/>
    <w:rsid w:val="005C5BD8"/>
    <w:rsid w:val="005C5F6C"/>
    <w:rsid w:val="005D0DCB"/>
    <w:rsid w:val="005D1B9D"/>
    <w:rsid w:val="005D30BF"/>
    <w:rsid w:val="005D3597"/>
    <w:rsid w:val="005D457F"/>
    <w:rsid w:val="005D4832"/>
    <w:rsid w:val="005D4A8D"/>
    <w:rsid w:val="005D59AA"/>
    <w:rsid w:val="005D6A04"/>
    <w:rsid w:val="005E2526"/>
    <w:rsid w:val="005E4A2C"/>
    <w:rsid w:val="005E61B8"/>
    <w:rsid w:val="005E7212"/>
    <w:rsid w:val="005F1586"/>
    <w:rsid w:val="005F15BB"/>
    <w:rsid w:val="005F3B1A"/>
    <w:rsid w:val="005F525B"/>
    <w:rsid w:val="005F6A3E"/>
    <w:rsid w:val="005F7368"/>
    <w:rsid w:val="00600C9C"/>
    <w:rsid w:val="0060163F"/>
    <w:rsid w:val="006017BC"/>
    <w:rsid w:val="006052EC"/>
    <w:rsid w:val="00606ACF"/>
    <w:rsid w:val="0061048B"/>
    <w:rsid w:val="00612375"/>
    <w:rsid w:val="006139C6"/>
    <w:rsid w:val="006158C6"/>
    <w:rsid w:val="0061591C"/>
    <w:rsid w:val="0062120B"/>
    <w:rsid w:val="00630F99"/>
    <w:rsid w:val="006311E5"/>
    <w:rsid w:val="006315D2"/>
    <w:rsid w:val="0063231F"/>
    <w:rsid w:val="006328B2"/>
    <w:rsid w:val="00632C92"/>
    <w:rsid w:val="00636550"/>
    <w:rsid w:val="006368E9"/>
    <w:rsid w:val="006379C8"/>
    <w:rsid w:val="00637BE1"/>
    <w:rsid w:val="00641D59"/>
    <w:rsid w:val="006425AD"/>
    <w:rsid w:val="00643819"/>
    <w:rsid w:val="006441D4"/>
    <w:rsid w:val="00645312"/>
    <w:rsid w:val="006469B6"/>
    <w:rsid w:val="00646F9B"/>
    <w:rsid w:val="00651081"/>
    <w:rsid w:val="0065188F"/>
    <w:rsid w:val="00651D82"/>
    <w:rsid w:val="00652922"/>
    <w:rsid w:val="00652B3D"/>
    <w:rsid w:val="00653FD2"/>
    <w:rsid w:val="006554E9"/>
    <w:rsid w:val="00655580"/>
    <w:rsid w:val="00660E15"/>
    <w:rsid w:val="006611A3"/>
    <w:rsid w:val="00666DA7"/>
    <w:rsid w:val="00666F6F"/>
    <w:rsid w:val="00673505"/>
    <w:rsid w:val="00677181"/>
    <w:rsid w:val="006818FE"/>
    <w:rsid w:val="00683F80"/>
    <w:rsid w:val="006840BD"/>
    <w:rsid w:val="00684679"/>
    <w:rsid w:val="00685D46"/>
    <w:rsid w:val="00685DF9"/>
    <w:rsid w:val="00687038"/>
    <w:rsid w:val="006874CC"/>
    <w:rsid w:val="006918CE"/>
    <w:rsid w:val="00692586"/>
    <w:rsid w:val="00695076"/>
    <w:rsid w:val="0069553C"/>
    <w:rsid w:val="00695BE0"/>
    <w:rsid w:val="006A0ED3"/>
    <w:rsid w:val="006A128D"/>
    <w:rsid w:val="006A2643"/>
    <w:rsid w:val="006A2A35"/>
    <w:rsid w:val="006A2E9B"/>
    <w:rsid w:val="006A4FC4"/>
    <w:rsid w:val="006A5B92"/>
    <w:rsid w:val="006A7D8F"/>
    <w:rsid w:val="006B0B28"/>
    <w:rsid w:val="006B382D"/>
    <w:rsid w:val="006B4281"/>
    <w:rsid w:val="006B6B55"/>
    <w:rsid w:val="006C0CCD"/>
    <w:rsid w:val="006C335C"/>
    <w:rsid w:val="006C3700"/>
    <w:rsid w:val="006C40DB"/>
    <w:rsid w:val="006C4E5F"/>
    <w:rsid w:val="006C5F56"/>
    <w:rsid w:val="006C64B7"/>
    <w:rsid w:val="006D17AF"/>
    <w:rsid w:val="006D3324"/>
    <w:rsid w:val="006D4611"/>
    <w:rsid w:val="006D5756"/>
    <w:rsid w:val="006E03F2"/>
    <w:rsid w:val="006E13A5"/>
    <w:rsid w:val="006E51F0"/>
    <w:rsid w:val="006F195F"/>
    <w:rsid w:val="006F2605"/>
    <w:rsid w:val="006F2B1B"/>
    <w:rsid w:val="006F37E5"/>
    <w:rsid w:val="006F3960"/>
    <w:rsid w:val="006F3AE0"/>
    <w:rsid w:val="006F559D"/>
    <w:rsid w:val="006F5C0F"/>
    <w:rsid w:val="006F69A5"/>
    <w:rsid w:val="006F70C6"/>
    <w:rsid w:val="006F767C"/>
    <w:rsid w:val="006F7FD5"/>
    <w:rsid w:val="007059A5"/>
    <w:rsid w:val="00710AA1"/>
    <w:rsid w:val="00710C3F"/>
    <w:rsid w:val="0071223D"/>
    <w:rsid w:val="007130D6"/>
    <w:rsid w:val="00713C36"/>
    <w:rsid w:val="00714E7A"/>
    <w:rsid w:val="0071534B"/>
    <w:rsid w:val="007167BC"/>
    <w:rsid w:val="007207C9"/>
    <w:rsid w:val="00721715"/>
    <w:rsid w:val="007222E9"/>
    <w:rsid w:val="00722AF6"/>
    <w:rsid w:val="007238D8"/>
    <w:rsid w:val="00724168"/>
    <w:rsid w:val="00726779"/>
    <w:rsid w:val="0073237D"/>
    <w:rsid w:val="007339A6"/>
    <w:rsid w:val="00733F43"/>
    <w:rsid w:val="0073446B"/>
    <w:rsid w:val="00740D59"/>
    <w:rsid w:val="00741CF6"/>
    <w:rsid w:val="00743BA9"/>
    <w:rsid w:val="00746145"/>
    <w:rsid w:val="007469D6"/>
    <w:rsid w:val="00750C80"/>
    <w:rsid w:val="007513FD"/>
    <w:rsid w:val="0075459E"/>
    <w:rsid w:val="00754C4C"/>
    <w:rsid w:val="00756C9E"/>
    <w:rsid w:val="00757F57"/>
    <w:rsid w:val="00761710"/>
    <w:rsid w:val="00761FC3"/>
    <w:rsid w:val="007626F0"/>
    <w:rsid w:val="007655DA"/>
    <w:rsid w:val="0076610A"/>
    <w:rsid w:val="0076626F"/>
    <w:rsid w:val="00766A9C"/>
    <w:rsid w:val="0076771C"/>
    <w:rsid w:val="00770928"/>
    <w:rsid w:val="00773D4B"/>
    <w:rsid w:val="00775F26"/>
    <w:rsid w:val="00780B40"/>
    <w:rsid w:val="0078193A"/>
    <w:rsid w:val="00784359"/>
    <w:rsid w:val="00784C07"/>
    <w:rsid w:val="00787C61"/>
    <w:rsid w:val="00790AF5"/>
    <w:rsid w:val="00792132"/>
    <w:rsid w:val="00792A95"/>
    <w:rsid w:val="00792DF7"/>
    <w:rsid w:val="0079417A"/>
    <w:rsid w:val="007952DD"/>
    <w:rsid w:val="00796E75"/>
    <w:rsid w:val="00797C11"/>
    <w:rsid w:val="007A374A"/>
    <w:rsid w:val="007A5D83"/>
    <w:rsid w:val="007A7129"/>
    <w:rsid w:val="007B0C8A"/>
    <w:rsid w:val="007B0D62"/>
    <w:rsid w:val="007B1D49"/>
    <w:rsid w:val="007B1D9D"/>
    <w:rsid w:val="007B28CD"/>
    <w:rsid w:val="007B5272"/>
    <w:rsid w:val="007B55BB"/>
    <w:rsid w:val="007B739A"/>
    <w:rsid w:val="007B77BE"/>
    <w:rsid w:val="007C0281"/>
    <w:rsid w:val="007C031A"/>
    <w:rsid w:val="007C0378"/>
    <w:rsid w:val="007C0DA1"/>
    <w:rsid w:val="007C139C"/>
    <w:rsid w:val="007C17A6"/>
    <w:rsid w:val="007C7D42"/>
    <w:rsid w:val="007D0C2C"/>
    <w:rsid w:val="007D2DF9"/>
    <w:rsid w:val="007D409B"/>
    <w:rsid w:val="007D5F7F"/>
    <w:rsid w:val="007E25C7"/>
    <w:rsid w:val="007E2B29"/>
    <w:rsid w:val="007E489C"/>
    <w:rsid w:val="007E5116"/>
    <w:rsid w:val="007E604C"/>
    <w:rsid w:val="007E63F4"/>
    <w:rsid w:val="007E6BA0"/>
    <w:rsid w:val="007F0AD5"/>
    <w:rsid w:val="007F2444"/>
    <w:rsid w:val="007F3070"/>
    <w:rsid w:val="007F350D"/>
    <w:rsid w:val="007F4B6F"/>
    <w:rsid w:val="00810CDE"/>
    <w:rsid w:val="00813D2D"/>
    <w:rsid w:val="0081499C"/>
    <w:rsid w:val="0081523E"/>
    <w:rsid w:val="00822F60"/>
    <w:rsid w:val="008256AF"/>
    <w:rsid w:val="00826953"/>
    <w:rsid w:val="0082720F"/>
    <w:rsid w:val="0082757D"/>
    <w:rsid w:val="0082799C"/>
    <w:rsid w:val="00827FA8"/>
    <w:rsid w:val="0083043D"/>
    <w:rsid w:val="00830F0D"/>
    <w:rsid w:val="008325A0"/>
    <w:rsid w:val="00832DD0"/>
    <w:rsid w:val="00832FD1"/>
    <w:rsid w:val="00834266"/>
    <w:rsid w:val="0083487B"/>
    <w:rsid w:val="0083576E"/>
    <w:rsid w:val="00835F88"/>
    <w:rsid w:val="008360B3"/>
    <w:rsid w:val="00836276"/>
    <w:rsid w:val="00836A0B"/>
    <w:rsid w:val="00836A24"/>
    <w:rsid w:val="00840767"/>
    <w:rsid w:val="0084238C"/>
    <w:rsid w:val="00844FE8"/>
    <w:rsid w:val="00846959"/>
    <w:rsid w:val="00854D47"/>
    <w:rsid w:val="008564C8"/>
    <w:rsid w:val="00856CA0"/>
    <w:rsid w:val="00857AEC"/>
    <w:rsid w:val="00857DB3"/>
    <w:rsid w:val="00860D76"/>
    <w:rsid w:val="008610D0"/>
    <w:rsid w:val="008706CA"/>
    <w:rsid w:val="00872582"/>
    <w:rsid w:val="0087382A"/>
    <w:rsid w:val="00873C9C"/>
    <w:rsid w:val="00876E46"/>
    <w:rsid w:val="00877545"/>
    <w:rsid w:val="00877852"/>
    <w:rsid w:val="008802EC"/>
    <w:rsid w:val="008814A4"/>
    <w:rsid w:val="00882EB8"/>
    <w:rsid w:val="00884086"/>
    <w:rsid w:val="008853AF"/>
    <w:rsid w:val="00886CB1"/>
    <w:rsid w:val="00886D6B"/>
    <w:rsid w:val="00890CAB"/>
    <w:rsid w:val="0089192A"/>
    <w:rsid w:val="00893A66"/>
    <w:rsid w:val="00893F79"/>
    <w:rsid w:val="00894FBB"/>
    <w:rsid w:val="0089578D"/>
    <w:rsid w:val="00896AB4"/>
    <w:rsid w:val="00897855"/>
    <w:rsid w:val="008A1611"/>
    <w:rsid w:val="008A1F94"/>
    <w:rsid w:val="008A2A5F"/>
    <w:rsid w:val="008A5F7A"/>
    <w:rsid w:val="008A6537"/>
    <w:rsid w:val="008B0551"/>
    <w:rsid w:val="008B0634"/>
    <w:rsid w:val="008B1075"/>
    <w:rsid w:val="008B27A2"/>
    <w:rsid w:val="008B41CD"/>
    <w:rsid w:val="008B71A6"/>
    <w:rsid w:val="008C0DCA"/>
    <w:rsid w:val="008C2756"/>
    <w:rsid w:val="008C4F41"/>
    <w:rsid w:val="008C6EC2"/>
    <w:rsid w:val="008C7290"/>
    <w:rsid w:val="008D06A3"/>
    <w:rsid w:val="008D0B59"/>
    <w:rsid w:val="008D2844"/>
    <w:rsid w:val="008D4565"/>
    <w:rsid w:val="008D6424"/>
    <w:rsid w:val="008D7302"/>
    <w:rsid w:val="008E3651"/>
    <w:rsid w:val="008E5B74"/>
    <w:rsid w:val="008E6993"/>
    <w:rsid w:val="008E6D96"/>
    <w:rsid w:val="008E735B"/>
    <w:rsid w:val="008E7E38"/>
    <w:rsid w:val="008F0756"/>
    <w:rsid w:val="008F140B"/>
    <w:rsid w:val="008F3B74"/>
    <w:rsid w:val="008F569A"/>
    <w:rsid w:val="008F5B6C"/>
    <w:rsid w:val="008F79E4"/>
    <w:rsid w:val="00904C41"/>
    <w:rsid w:val="00906F76"/>
    <w:rsid w:val="00907BCC"/>
    <w:rsid w:val="0091431A"/>
    <w:rsid w:val="00915918"/>
    <w:rsid w:val="00917263"/>
    <w:rsid w:val="00917E8E"/>
    <w:rsid w:val="009217A4"/>
    <w:rsid w:val="0092212F"/>
    <w:rsid w:val="009228A4"/>
    <w:rsid w:val="009249B6"/>
    <w:rsid w:val="00924EAF"/>
    <w:rsid w:val="00927F2B"/>
    <w:rsid w:val="00930210"/>
    <w:rsid w:val="009307C4"/>
    <w:rsid w:val="00930AAB"/>
    <w:rsid w:val="00933903"/>
    <w:rsid w:val="00934544"/>
    <w:rsid w:val="0093508E"/>
    <w:rsid w:val="009439FA"/>
    <w:rsid w:val="00943DCA"/>
    <w:rsid w:val="00945804"/>
    <w:rsid w:val="00946410"/>
    <w:rsid w:val="00946572"/>
    <w:rsid w:val="00946D91"/>
    <w:rsid w:val="0095058E"/>
    <w:rsid w:val="0095225A"/>
    <w:rsid w:val="00953DA4"/>
    <w:rsid w:val="00954904"/>
    <w:rsid w:val="0095499F"/>
    <w:rsid w:val="0095501A"/>
    <w:rsid w:val="00955909"/>
    <w:rsid w:val="00956437"/>
    <w:rsid w:val="009574DB"/>
    <w:rsid w:val="00957F2D"/>
    <w:rsid w:val="009623A6"/>
    <w:rsid w:val="009625E7"/>
    <w:rsid w:val="009628FF"/>
    <w:rsid w:val="00962DB5"/>
    <w:rsid w:val="00964DF0"/>
    <w:rsid w:val="00970455"/>
    <w:rsid w:val="00975230"/>
    <w:rsid w:val="00981459"/>
    <w:rsid w:val="00982D42"/>
    <w:rsid w:val="00983DEF"/>
    <w:rsid w:val="0098512F"/>
    <w:rsid w:val="009856EC"/>
    <w:rsid w:val="00985EC0"/>
    <w:rsid w:val="00986E78"/>
    <w:rsid w:val="009912FB"/>
    <w:rsid w:val="009934D0"/>
    <w:rsid w:val="00993F7C"/>
    <w:rsid w:val="00994658"/>
    <w:rsid w:val="00996B69"/>
    <w:rsid w:val="00997A18"/>
    <w:rsid w:val="009A030C"/>
    <w:rsid w:val="009A2591"/>
    <w:rsid w:val="009A2FC6"/>
    <w:rsid w:val="009A6CB0"/>
    <w:rsid w:val="009B32AC"/>
    <w:rsid w:val="009B3DBB"/>
    <w:rsid w:val="009B766F"/>
    <w:rsid w:val="009C14CE"/>
    <w:rsid w:val="009C2AEF"/>
    <w:rsid w:val="009C33FF"/>
    <w:rsid w:val="009C3E7D"/>
    <w:rsid w:val="009C5A99"/>
    <w:rsid w:val="009C5BB0"/>
    <w:rsid w:val="009C7379"/>
    <w:rsid w:val="009D2266"/>
    <w:rsid w:val="009D3784"/>
    <w:rsid w:val="009D5179"/>
    <w:rsid w:val="009D53C2"/>
    <w:rsid w:val="009D59FB"/>
    <w:rsid w:val="009D6C0D"/>
    <w:rsid w:val="009D6F9C"/>
    <w:rsid w:val="009E0240"/>
    <w:rsid w:val="009E2B12"/>
    <w:rsid w:val="009E3777"/>
    <w:rsid w:val="009E3D50"/>
    <w:rsid w:val="009E4CB6"/>
    <w:rsid w:val="009E511A"/>
    <w:rsid w:val="009E5C9B"/>
    <w:rsid w:val="009E5F2D"/>
    <w:rsid w:val="009E7161"/>
    <w:rsid w:val="009E763A"/>
    <w:rsid w:val="009F52D1"/>
    <w:rsid w:val="009F5B89"/>
    <w:rsid w:val="009F748C"/>
    <w:rsid w:val="009F76A6"/>
    <w:rsid w:val="00A01AFD"/>
    <w:rsid w:val="00A0281D"/>
    <w:rsid w:val="00A02BAE"/>
    <w:rsid w:val="00A04100"/>
    <w:rsid w:val="00A053A9"/>
    <w:rsid w:val="00A05526"/>
    <w:rsid w:val="00A06716"/>
    <w:rsid w:val="00A06EC1"/>
    <w:rsid w:val="00A07EBD"/>
    <w:rsid w:val="00A112D5"/>
    <w:rsid w:val="00A11BEE"/>
    <w:rsid w:val="00A121D2"/>
    <w:rsid w:val="00A12478"/>
    <w:rsid w:val="00A12AAA"/>
    <w:rsid w:val="00A1335C"/>
    <w:rsid w:val="00A13B04"/>
    <w:rsid w:val="00A14B46"/>
    <w:rsid w:val="00A15EE8"/>
    <w:rsid w:val="00A16DAF"/>
    <w:rsid w:val="00A16EF2"/>
    <w:rsid w:val="00A17D9A"/>
    <w:rsid w:val="00A2068C"/>
    <w:rsid w:val="00A20EDA"/>
    <w:rsid w:val="00A22972"/>
    <w:rsid w:val="00A23B55"/>
    <w:rsid w:val="00A242DC"/>
    <w:rsid w:val="00A25A05"/>
    <w:rsid w:val="00A261CE"/>
    <w:rsid w:val="00A2784C"/>
    <w:rsid w:val="00A30ADC"/>
    <w:rsid w:val="00A35115"/>
    <w:rsid w:val="00A417EA"/>
    <w:rsid w:val="00A41FF6"/>
    <w:rsid w:val="00A420B7"/>
    <w:rsid w:val="00A43A7F"/>
    <w:rsid w:val="00A43F62"/>
    <w:rsid w:val="00A45376"/>
    <w:rsid w:val="00A54585"/>
    <w:rsid w:val="00A54921"/>
    <w:rsid w:val="00A55A19"/>
    <w:rsid w:val="00A55B26"/>
    <w:rsid w:val="00A5780C"/>
    <w:rsid w:val="00A602E0"/>
    <w:rsid w:val="00A645C1"/>
    <w:rsid w:val="00A64DF8"/>
    <w:rsid w:val="00A71DC8"/>
    <w:rsid w:val="00A75A3B"/>
    <w:rsid w:val="00A76A5C"/>
    <w:rsid w:val="00A770F8"/>
    <w:rsid w:val="00A7798B"/>
    <w:rsid w:val="00A80431"/>
    <w:rsid w:val="00A804EF"/>
    <w:rsid w:val="00A812B6"/>
    <w:rsid w:val="00A84005"/>
    <w:rsid w:val="00A851F5"/>
    <w:rsid w:val="00A85483"/>
    <w:rsid w:val="00A914F3"/>
    <w:rsid w:val="00A92C88"/>
    <w:rsid w:val="00A92EA7"/>
    <w:rsid w:val="00A93FBF"/>
    <w:rsid w:val="00A95566"/>
    <w:rsid w:val="00A97B3F"/>
    <w:rsid w:val="00AA247A"/>
    <w:rsid w:val="00AA4CE5"/>
    <w:rsid w:val="00AA4D03"/>
    <w:rsid w:val="00AA5185"/>
    <w:rsid w:val="00AA6FBA"/>
    <w:rsid w:val="00AB30D9"/>
    <w:rsid w:val="00AB5C89"/>
    <w:rsid w:val="00AB61E0"/>
    <w:rsid w:val="00AB700B"/>
    <w:rsid w:val="00AC0DAA"/>
    <w:rsid w:val="00AC10CB"/>
    <w:rsid w:val="00AC1350"/>
    <w:rsid w:val="00AC15DF"/>
    <w:rsid w:val="00AC51EE"/>
    <w:rsid w:val="00AC5BD6"/>
    <w:rsid w:val="00AD191A"/>
    <w:rsid w:val="00AD1BFC"/>
    <w:rsid w:val="00AD2E41"/>
    <w:rsid w:val="00AD5BF2"/>
    <w:rsid w:val="00AD5E9D"/>
    <w:rsid w:val="00AD60A6"/>
    <w:rsid w:val="00AD76D7"/>
    <w:rsid w:val="00AE09D9"/>
    <w:rsid w:val="00AE20DA"/>
    <w:rsid w:val="00AE71A5"/>
    <w:rsid w:val="00AE7C76"/>
    <w:rsid w:val="00AE7D76"/>
    <w:rsid w:val="00AF2CFE"/>
    <w:rsid w:val="00AF3303"/>
    <w:rsid w:val="00AF4606"/>
    <w:rsid w:val="00AF4ADF"/>
    <w:rsid w:val="00AF62C8"/>
    <w:rsid w:val="00AF78FA"/>
    <w:rsid w:val="00B00727"/>
    <w:rsid w:val="00B00A3D"/>
    <w:rsid w:val="00B00BC2"/>
    <w:rsid w:val="00B02937"/>
    <w:rsid w:val="00B0400E"/>
    <w:rsid w:val="00B04CD4"/>
    <w:rsid w:val="00B05743"/>
    <w:rsid w:val="00B07729"/>
    <w:rsid w:val="00B07E2D"/>
    <w:rsid w:val="00B111AB"/>
    <w:rsid w:val="00B13505"/>
    <w:rsid w:val="00B14AC5"/>
    <w:rsid w:val="00B1527F"/>
    <w:rsid w:val="00B16F26"/>
    <w:rsid w:val="00B21665"/>
    <w:rsid w:val="00B229B1"/>
    <w:rsid w:val="00B239A8"/>
    <w:rsid w:val="00B2407D"/>
    <w:rsid w:val="00B25386"/>
    <w:rsid w:val="00B267E7"/>
    <w:rsid w:val="00B27238"/>
    <w:rsid w:val="00B30668"/>
    <w:rsid w:val="00B313AD"/>
    <w:rsid w:val="00B31454"/>
    <w:rsid w:val="00B31B47"/>
    <w:rsid w:val="00B3212A"/>
    <w:rsid w:val="00B33BEA"/>
    <w:rsid w:val="00B34022"/>
    <w:rsid w:val="00B34A6E"/>
    <w:rsid w:val="00B361E0"/>
    <w:rsid w:val="00B41078"/>
    <w:rsid w:val="00B439AE"/>
    <w:rsid w:val="00B43EBA"/>
    <w:rsid w:val="00B451EA"/>
    <w:rsid w:val="00B4690E"/>
    <w:rsid w:val="00B47CE0"/>
    <w:rsid w:val="00B51138"/>
    <w:rsid w:val="00B52B54"/>
    <w:rsid w:val="00B52F7E"/>
    <w:rsid w:val="00B53044"/>
    <w:rsid w:val="00B5306E"/>
    <w:rsid w:val="00B54359"/>
    <w:rsid w:val="00B55F18"/>
    <w:rsid w:val="00B6048D"/>
    <w:rsid w:val="00B66C83"/>
    <w:rsid w:val="00B67DAD"/>
    <w:rsid w:val="00B72B0C"/>
    <w:rsid w:val="00B73CEC"/>
    <w:rsid w:val="00B755BA"/>
    <w:rsid w:val="00B755E4"/>
    <w:rsid w:val="00B75EC8"/>
    <w:rsid w:val="00B767D2"/>
    <w:rsid w:val="00B768AF"/>
    <w:rsid w:val="00B777EB"/>
    <w:rsid w:val="00B80179"/>
    <w:rsid w:val="00B81268"/>
    <w:rsid w:val="00B81564"/>
    <w:rsid w:val="00B81DCF"/>
    <w:rsid w:val="00B86681"/>
    <w:rsid w:val="00B90D19"/>
    <w:rsid w:val="00B91831"/>
    <w:rsid w:val="00B918D0"/>
    <w:rsid w:val="00B91C9F"/>
    <w:rsid w:val="00B94302"/>
    <w:rsid w:val="00BA140A"/>
    <w:rsid w:val="00BA1622"/>
    <w:rsid w:val="00BA2A42"/>
    <w:rsid w:val="00BA309D"/>
    <w:rsid w:val="00BA61EE"/>
    <w:rsid w:val="00BA6500"/>
    <w:rsid w:val="00BB15A1"/>
    <w:rsid w:val="00BB184D"/>
    <w:rsid w:val="00BB316A"/>
    <w:rsid w:val="00BB3D19"/>
    <w:rsid w:val="00BB5411"/>
    <w:rsid w:val="00BB7257"/>
    <w:rsid w:val="00BB7732"/>
    <w:rsid w:val="00BC1446"/>
    <w:rsid w:val="00BC26C4"/>
    <w:rsid w:val="00BC34DF"/>
    <w:rsid w:val="00BC39A7"/>
    <w:rsid w:val="00BC442E"/>
    <w:rsid w:val="00BC66FE"/>
    <w:rsid w:val="00BD0FA4"/>
    <w:rsid w:val="00BD18FE"/>
    <w:rsid w:val="00BD23D3"/>
    <w:rsid w:val="00BD27DF"/>
    <w:rsid w:val="00BD526C"/>
    <w:rsid w:val="00BE1638"/>
    <w:rsid w:val="00BE5EFB"/>
    <w:rsid w:val="00BE63D3"/>
    <w:rsid w:val="00BE6EFA"/>
    <w:rsid w:val="00BE7370"/>
    <w:rsid w:val="00BE7C9C"/>
    <w:rsid w:val="00BF0C39"/>
    <w:rsid w:val="00BF1D5C"/>
    <w:rsid w:val="00BF28AE"/>
    <w:rsid w:val="00BF33B2"/>
    <w:rsid w:val="00BF4431"/>
    <w:rsid w:val="00BF73BA"/>
    <w:rsid w:val="00C04B39"/>
    <w:rsid w:val="00C05383"/>
    <w:rsid w:val="00C1234F"/>
    <w:rsid w:val="00C1317D"/>
    <w:rsid w:val="00C13484"/>
    <w:rsid w:val="00C14947"/>
    <w:rsid w:val="00C15392"/>
    <w:rsid w:val="00C15997"/>
    <w:rsid w:val="00C213E0"/>
    <w:rsid w:val="00C24324"/>
    <w:rsid w:val="00C24D42"/>
    <w:rsid w:val="00C26CFD"/>
    <w:rsid w:val="00C26D35"/>
    <w:rsid w:val="00C27630"/>
    <w:rsid w:val="00C2790D"/>
    <w:rsid w:val="00C27A92"/>
    <w:rsid w:val="00C305F1"/>
    <w:rsid w:val="00C33575"/>
    <w:rsid w:val="00C33E21"/>
    <w:rsid w:val="00C33FBA"/>
    <w:rsid w:val="00C34A78"/>
    <w:rsid w:val="00C40875"/>
    <w:rsid w:val="00C4157A"/>
    <w:rsid w:val="00C42BB7"/>
    <w:rsid w:val="00C44AB5"/>
    <w:rsid w:val="00C47A45"/>
    <w:rsid w:val="00C50A27"/>
    <w:rsid w:val="00C51EB3"/>
    <w:rsid w:val="00C5286E"/>
    <w:rsid w:val="00C57F6E"/>
    <w:rsid w:val="00C60BBA"/>
    <w:rsid w:val="00C619F3"/>
    <w:rsid w:val="00C61A5C"/>
    <w:rsid w:val="00C62A96"/>
    <w:rsid w:val="00C63EE5"/>
    <w:rsid w:val="00C63FDB"/>
    <w:rsid w:val="00C645C5"/>
    <w:rsid w:val="00C70794"/>
    <w:rsid w:val="00C71496"/>
    <w:rsid w:val="00C738BB"/>
    <w:rsid w:val="00C73D45"/>
    <w:rsid w:val="00C757CA"/>
    <w:rsid w:val="00C770F8"/>
    <w:rsid w:val="00C81285"/>
    <w:rsid w:val="00C836C2"/>
    <w:rsid w:val="00C84C45"/>
    <w:rsid w:val="00C85596"/>
    <w:rsid w:val="00C86E01"/>
    <w:rsid w:val="00C90503"/>
    <w:rsid w:val="00C93C7B"/>
    <w:rsid w:val="00C94136"/>
    <w:rsid w:val="00C952AA"/>
    <w:rsid w:val="00C958E4"/>
    <w:rsid w:val="00C959B6"/>
    <w:rsid w:val="00C96F88"/>
    <w:rsid w:val="00CA149D"/>
    <w:rsid w:val="00CA184A"/>
    <w:rsid w:val="00CA1DC5"/>
    <w:rsid w:val="00CA43D5"/>
    <w:rsid w:val="00CA4857"/>
    <w:rsid w:val="00CA765F"/>
    <w:rsid w:val="00CB0D03"/>
    <w:rsid w:val="00CB1F68"/>
    <w:rsid w:val="00CB24BE"/>
    <w:rsid w:val="00CB2FFD"/>
    <w:rsid w:val="00CB3B51"/>
    <w:rsid w:val="00CB4552"/>
    <w:rsid w:val="00CB599C"/>
    <w:rsid w:val="00CC32E1"/>
    <w:rsid w:val="00CC503D"/>
    <w:rsid w:val="00CC56C6"/>
    <w:rsid w:val="00CC6166"/>
    <w:rsid w:val="00CD15E8"/>
    <w:rsid w:val="00CD524E"/>
    <w:rsid w:val="00CD5FEF"/>
    <w:rsid w:val="00CD6094"/>
    <w:rsid w:val="00CD7C09"/>
    <w:rsid w:val="00CE02FE"/>
    <w:rsid w:val="00CE1DCE"/>
    <w:rsid w:val="00CE1EE1"/>
    <w:rsid w:val="00CE2CF6"/>
    <w:rsid w:val="00CE37BC"/>
    <w:rsid w:val="00CE4305"/>
    <w:rsid w:val="00CE5571"/>
    <w:rsid w:val="00CE6060"/>
    <w:rsid w:val="00CE6BBC"/>
    <w:rsid w:val="00CE7A36"/>
    <w:rsid w:val="00CF1A5F"/>
    <w:rsid w:val="00CF25EC"/>
    <w:rsid w:val="00CF3BE2"/>
    <w:rsid w:val="00CF4A6D"/>
    <w:rsid w:val="00CF5688"/>
    <w:rsid w:val="00CF59E4"/>
    <w:rsid w:val="00CF68DE"/>
    <w:rsid w:val="00D01024"/>
    <w:rsid w:val="00D027E2"/>
    <w:rsid w:val="00D041EB"/>
    <w:rsid w:val="00D04502"/>
    <w:rsid w:val="00D04ADD"/>
    <w:rsid w:val="00D04B30"/>
    <w:rsid w:val="00D069E3"/>
    <w:rsid w:val="00D101D8"/>
    <w:rsid w:val="00D10561"/>
    <w:rsid w:val="00D1230F"/>
    <w:rsid w:val="00D12A6F"/>
    <w:rsid w:val="00D12B29"/>
    <w:rsid w:val="00D133EB"/>
    <w:rsid w:val="00D14629"/>
    <w:rsid w:val="00D150A3"/>
    <w:rsid w:val="00D15488"/>
    <w:rsid w:val="00D1557A"/>
    <w:rsid w:val="00D173DF"/>
    <w:rsid w:val="00D21980"/>
    <w:rsid w:val="00D21A41"/>
    <w:rsid w:val="00D2376A"/>
    <w:rsid w:val="00D23798"/>
    <w:rsid w:val="00D254E6"/>
    <w:rsid w:val="00D27E63"/>
    <w:rsid w:val="00D30609"/>
    <w:rsid w:val="00D30A2F"/>
    <w:rsid w:val="00D31118"/>
    <w:rsid w:val="00D31739"/>
    <w:rsid w:val="00D317F9"/>
    <w:rsid w:val="00D32362"/>
    <w:rsid w:val="00D332EF"/>
    <w:rsid w:val="00D338DD"/>
    <w:rsid w:val="00D353AD"/>
    <w:rsid w:val="00D35523"/>
    <w:rsid w:val="00D368B5"/>
    <w:rsid w:val="00D37D8A"/>
    <w:rsid w:val="00D4093E"/>
    <w:rsid w:val="00D4142B"/>
    <w:rsid w:val="00D43B80"/>
    <w:rsid w:val="00D449F8"/>
    <w:rsid w:val="00D45968"/>
    <w:rsid w:val="00D478FC"/>
    <w:rsid w:val="00D52283"/>
    <w:rsid w:val="00D5262B"/>
    <w:rsid w:val="00D53AE7"/>
    <w:rsid w:val="00D54B16"/>
    <w:rsid w:val="00D57031"/>
    <w:rsid w:val="00D60557"/>
    <w:rsid w:val="00D61ABE"/>
    <w:rsid w:val="00D646FA"/>
    <w:rsid w:val="00D65B0D"/>
    <w:rsid w:val="00D66A0C"/>
    <w:rsid w:val="00D67705"/>
    <w:rsid w:val="00D705A5"/>
    <w:rsid w:val="00D70F9F"/>
    <w:rsid w:val="00D724EA"/>
    <w:rsid w:val="00D747AF"/>
    <w:rsid w:val="00D75893"/>
    <w:rsid w:val="00D7618A"/>
    <w:rsid w:val="00D802D5"/>
    <w:rsid w:val="00D80D21"/>
    <w:rsid w:val="00D80FFA"/>
    <w:rsid w:val="00D818A2"/>
    <w:rsid w:val="00D81FC5"/>
    <w:rsid w:val="00D85074"/>
    <w:rsid w:val="00D8686B"/>
    <w:rsid w:val="00D8770E"/>
    <w:rsid w:val="00D87CF7"/>
    <w:rsid w:val="00D90168"/>
    <w:rsid w:val="00D902B8"/>
    <w:rsid w:val="00D913ED"/>
    <w:rsid w:val="00D91C7E"/>
    <w:rsid w:val="00D92E0A"/>
    <w:rsid w:val="00D96984"/>
    <w:rsid w:val="00D97401"/>
    <w:rsid w:val="00DA0919"/>
    <w:rsid w:val="00DA1C43"/>
    <w:rsid w:val="00DA1D42"/>
    <w:rsid w:val="00DA3EAD"/>
    <w:rsid w:val="00DA417F"/>
    <w:rsid w:val="00DA46DB"/>
    <w:rsid w:val="00DA53F5"/>
    <w:rsid w:val="00DA74D3"/>
    <w:rsid w:val="00DA7B7B"/>
    <w:rsid w:val="00DB0D24"/>
    <w:rsid w:val="00DB0D34"/>
    <w:rsid w:val="00DB0D3F"/>
    <w:rsid w:val="00DB1E61"/>
    <w:rsid w:val="00DB3D34"/>
    <w:rsid w:val="00DB4636"/>
    <w:rsid w:val="00DB4B6A"/>
    <w:rsid w:val="00DB5997"/>
    <w:rsid w:val="00DB703D"/>
    <w:rsid w:val="00DB79D2"/>
    <w:rsid w:val="00DC0565"/>
    <w:rsid w:val="00DC14E6"/>
    <w:rsid w:val="00DC334A"/>
    <w:rsid w:val="00DC5B32"/>
    <w:rsid w:val="00DC5B8E"/>
    <w:rsid w:val="00DD01BA"/>
    <w:rsid w:val="00DD093F"/>
    <w:rsid w:val="00DD355E"/>
    <w:rsid w:val="00DD3F76"/>
    <w:rsid w:val="00DD43D3"/>
    <w:rsid w:val="00DD58A8"/>
    <w:rsid w:val="00DD5A32"/>
    <w:rsid w:val="00DE249B"/>
    <w:rsid w:val="00DE2944"/>
    <w:rsid w:val="00DF134B"/>
    <w:rsid w:val="00DF1673"/>
    <w:rsid w:val="00DF305E"/>
    <w:rsid w:val="00DF4D18"/>
    <w:rsid w:val="00DF5FCE"/>
    <w:rsid w:val="00DF6147"/>
    <w:rsid w:val="00E02A71"/>
    <w:rsid w:val="00E04A1A"/>
    <w:rsid w:val="00E05EA8"/>
    <w:rsid w:val="00E104B1"/>
    <w:rsid w:val="00E11696"/>
    <w:rsid w:val="00E12CF9"/>
    <w:rsid w:val="00E13ED1"/>
    <w:rsid w:val="00E16C59"/>
    <w:rsid w:val="00E20BFF"/>
    <w:rsid w:val="00E217D1"/>
    <w:rsid w:val="00E21865"/>
    <w:rsid w:val="00E23294"/>
    <w:rsid w:val="00E23EE8"/>
    <w:rsid w:val="00E25852"/>
    <w:rsid w:val="00E27800"/>
    <w:rsid w:val="00E30176"/>
    <w:rsid w:val="00E30CE0"/>
    <w:rsid w:val="00E33335"/>
    <w:rsid w:val="00E333C8"/>
    <w:rsid w:val="00E33EC6"/>
    <w:rsid w:val="00E3671A"/>
    <w:rsid w:val="00E403AD"/>
    <w:rsid w:val="00E407B1"/>
    <w:rsid w:val="00E42273"/>
    <w:rsid w:val="00E46017"/>
    <w:rsid w:val="00E47BE8"/>
    <w:rsid w:val="00E516A4"/>
    <w:rsid w:val="00E51AE3"/>
    <w:rsid w:val="00E550A6"/>
    <w:rsid w:val="00E55F63"/>
    <w:rsid w:val="00E57EEF"/>
    <w:rsid w:val="00E61F6E"/>
    <w:rsid w:val="00E64478"/>
    <w:rsid w:val="00E71AF9"/>
    <w:rsid w:val="00E7219C"/>
    <w:rsid w:val="00E72AD8"/>
    <w:rsid w:val="00E7317A"/>
    <w:rsid w:val="00E74771"/>
    <w:rsid w:val="00E8007D"/>
    <w:rsid w:val="00E80D2F"/>
    <w:rsid w:val="00E80F65"/>
    <w:rsid w:val="00E8766F"/>
    <w:rsid w:val="00E91FA0"/>
    <w:rsid w:val="00E9228B"/>
    <w:rsid w:val="00E93E90"/>
    <w:rsid w:val="00E944C1"/>
    <w:rsid w:val="00E97D7A"/>
    <w:rsid w:val="00EA06C9"/>
    <w:rsid w:val="00EA0813"/>
    <w:rsid w:val="00EA22AF"/>
    <w:rsid w:val="00EA2CB1"/>
    <w:rsid w:val="00EB068C"/>
    <w:rsid w:val="00EB156F"/>
    <w:rsid w:val="00EB302C"/>
    <w:rsid w:val="00EB3186"/>
    <w:rsid w:val="00EB41C4"/>
    <w:rsid w:val="00EB4BEB"/>
    <w:rsid w:val="00EC04E1"/>
    <w:rsid w:val="00EC2EE9"/>
    <w:rsid w:val="00EC382B"/>
    <w:rsid w:val="00EC405F"/>
    <w:rsid w:val="00EC4C7E"/>
    <w:rsid w:val="00EC5155"/>
    <w:rsid w:val="00EC53F9"/>
    <w:rsid w:val="00ED3776"/>
    <w:rsid w:val="00ED46AF"/>
    <w:rsid w:val="00ED500C"/>
    <w:rsid w:val="00ED5ECC"/>
    <w:rsid w:val="00ED67E4"/>
    <w:rsid w:val="00ED6B85"/>
    <w:rsid w:val="00EE0925"/>
    <w:rsid w:val="00EE5B47"/>
    <w:rsid w:val="00EF0764"/>
    <w:rsid w:val="00EF0E44"/>
    <w:rsid w:val="00EF1F83"/>
    <w:rsid w:val="00EF4CED"/>
    <w:rsid w:val="00EF659A"/>
    <w:rsid w:val="00EF770C"/>
    <w:rsid w:val="00F020D3"/>
    <w:rsid w:val="00F0266C"/>
    <w:rsid w:val="00F03630"/>
    <w:rsid w:val="00F042D0"/>
    <w:rsid w:val="00F04451"/>
    <w:rsid w:val="00F05DF9"/>
    <w:rsid w:val="00F07F28"/>
    <w:rsid w:val="00F105B7"/>
    <w:rsid w:val="00F1113D"/>
    <w:rsid w:val="00F170B9"/>
    <w:rsid w:val="00F1775E"/>
    <w:rsid w:val="00F207EE"/>
    <w:rsid w:val="00F222D8"/>
    <w:rsid w:val="00F256CC"/>
    <w:rsid w:val="00F26835"/>
    <w:rsid w:val="00F273F3"/>
    <w:rsid w:val="00F334DF"/>
    <w:rsid w:val="00F33B12"/>
    <w:rsid w:val="00F35FA9"/>
    <w:rsid w:val="00F365CC"/>
    <w:rsid w:val="00F370A7"/>
    <w:rsid w:val="00F37581"/>
    <w:rsid w:val="00F405B9"/>
    <w:rsid w:val="00F407DD"/>
    <w:rsid w:val="00F41B13"/>
    <w:rsid w:val="00F4568B"/>
    <w:rsid w:val="00F45E14"/>
    <w:rsid w:val="00F471F1"/>
    <w:rsid w:val="00F500DD"/>
    <w:rsid w:val="00F51491"/>
    <w:rsid w:val="00F523AD"/>
    <w:rsid w:val="00F544B4"/>
    <w:rsid w:val="00F5540C"/>
    <w:rsid w:val="00F570CA"/>
    <w:rsid w:val="00F57A7C"/>
    <w:rsid w:val="00F6129C"/>
    <w:rsid w:val="00F620EF"/>
    <w:rsid w:val="00F6261C"/>
    <w:rsid w:val="00F6277C"/>
    <w:rsid w:val="00F627F2"/>
    <w:rsid w:val="00F63B45"/>
    <w:rsid w:val="00F64420"/>
    <w:rsid w:val="00F7035F"/>
    <w:rsid w:val="00F718BF"/>
    <w:rsid w:val="00F73A2A"/>
    <w:rsid w:val="00F77F87"/>
    <w:rsid w:val="00F8147B"/>
    <w:rsid w:val="00F81F90"/>
    <w:rsid w:val="00F84326"/>
    <w:rsid w:val="00F85360"/>
    <w:rsid w:val="00F85674"/>
    <w:rsid w:val="00F8701F"/>
    <w:rsid w:val="00F92ED7"/>
    <w:rsid w:val="00F93885"/>
    <w:rsid w:val="00F958D4"/>
    <w:rsid w:val="00F96EC0"/>
    <w:rsid w:val="00FA1831"/>
    <w:rsid w:val="00FA3A5E"/>
    <w:rsid w:val="00FA4EDB"/>
    <w:rsid w:val="00FA50F9"/>
    <w:rsid w:val="00FA71EE"/>
    <w:rsid w:val="00FB00CB"/>
    <w:rsid w:val="00FB13BD"/>
    <w:rsid w:val="00FB1EB1"/>
    <w:rsid w:val="00FB2EF9"/>
    <w:rsid w:val="00FB3FAF"/>
    <w:rsid w:val="00FB45FD"/>
    <w:rsid w:val="00FB4DF2"/>
    <w:rsid w:val="00FB73D9"/>
    <w:rsid w:val="00FB76CA"/>
    <w:rsid w:val="00FC1B18"/>
    <w:rsid w:val="00FC4DE3"/>
    <w:rsid w:val="00FC4E1D"/>
    <w:rsid w:val="00FC5692"/>
    <w:rsid w:val="00FC58D7"/>
    <w:rsid w:val="00FC7493"/>
    <w:rsid w:val="00FD0FA2"/>
    <w:rsid w:val="00FD10DF"/>
    <w:rsid w:val="00FD149D"/>
    <w:rsid w:val="00FD1CCB"/>
    <w:rsid w:val="00FD3A13"/>
    <w:rsid w:val="00FD62BF"/>
    <w:rsid w:val="00FD6307"/>
    <w:rsid w:val="00FE0E84"/>
    <w:rsid w:val="00FE24B9"/>
    <w:rsid w:val="00FE3B96"/>
    <w:rsid w:val="00FE47B5"/>
    <w:rsid w:val="00FE5B38"/>
    <w:rsid w:val="00FF0124"/>
    <w:rsid w:val="00FF09C6"/>
    <w:rsid w:val="00FF0D1F"/>
    <w:rsid w:val="00FF1408"/>
    <w:rsid w:val="00FF1D3C"/>
    <w:rsid w:val="00FF3040"/>
    <w:rsid w:val="00FF445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B0597C-FFD8-44B8-87BB-750FAB0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5C4495"/>
    <w:pPr>
      <w:ind w:left="142" w:right="181"/>
    </w:pPr>
    <w:rPr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paragraph" w:styleId="af7">
    <w:name w:val="footnote text"/>
    <w:basedOn w:val="a"/>
    <w:link w:val="af8"/>
    <w:semiHidden/>
    <w:unhideWhenUsed/>
    <w:rsid w:val="00D2376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2376A"/>
  </w:style>
  <w:style w:type="character" w:styleId="af9">
    <w:name w:val="footnote reference"/>
    <w:basedOn w:val="a0"/>
    <w:semiHidden/>
    <w:unhideWhenUsed/>
    <w:rsid w:val="00D23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6327-47E1-416A-9965-F89E297D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69817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Константинова И.В.</dc:creator>
  <cp:keywords/>
  <cp:lastModifiedBy>Анна Альбертовна Горшкова</cp:lastModifiedBy>
  <cp:revision>4</cp:revision>
  <cp:lastPrinted>2022-10-31T05:12:00Z</cp:lastPrinted>
  <dcterms:created xsi:type="dcterms:W3CDTF">2022-10-31T05:11:00Z</dcterms:created>
  <dcterms:modified xsi:type="dcterms:W3CDTF">2022-10-31T05:12:00Z</dcterms:modified>
</cp:coreProperties>
</file>