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3C" w:rsidRPr="003C1C91" w:rsidRDefault="0066093C" w:rsidP="00EC3666">
      <w:pPr>
        <w:pStyle w:val="2"/>
        <w:spacing w:before="0"/>
        <w:ind w:right="-143"/>
        <w:jc w:val="left"/>
        <w:rPr>
          <w:rFonts w:ascii="PT Astra Serif" w:hAnsi="PT Astra Serif"/>
          <w:szCs w:val="26"/>
        </w:rPr>
      </w:pPr>
    </w:p>
    <w:p w:rsidR="0066093C" w:rsidRPr="003C1C91" w:rsidRDefault="0066093C" w:rsidP="00EC3666">
      <w:pPr>
        <w:pStyle w:val="2"/>
        <w:spacing w:before="0"/>
        <w:ind w:right="-143"/>
        <w:jc w:val="left"/>
        <w:rPr>
          <w:rFonts w:ascii="PT Astra Serif" w:hAnsi="PT Astra Serif"/>
          <w:b/>
          <w:sz w:val="22"/>
        </w:rPr>
      </w:pPr>
      <w:r w:rsidRPr="003C1C91">
        <w:rPr>
          <w:rFonts w:ascii="PT Astra Serif" w:hAnsi="PT Astra Serif"/>
          <w:szCs w:val="26"/>
        </w:rPr>
        <w:t xml:space="preserve">__________ </w:t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</w:r>
      <w:r w:rsidRPr="003C1C91">
        <w:rPr>
          <w:rFonts w:ascii="PT Astra Serif" w:hAnsi="PT Astra Serif"/>
          <w:szCs w:val="26"/>
        </w:rPr>
        <w:tab/>
        <w:t>№ ____</w:t>
      </w:r>
    </w:p>
    <w:p w:rsidR="0066093C" w:rsidRPr="003C1C91" w:rsidRDefault="0066093C" w:rsidP="00A130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</w:p>
    <w:p w:rsidR="0066093C" w:rsidRPr="003C1C91" w:rsidRDefault="0066093C" w:rsidP="001A4B8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Томской области </w:t>
      </w:r>
    </w:p>
    <w:p w:rsidR="0066093C" w:rsidRPr="003C1C91" w:rsidRDefault="0066093C" w:rsidP="001A4B8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 xml:space="preserve">от </w:t>
      </w:r>
      <w:r w:rsidR="00544220" w:rsidRPr="003C1C91">
        <w:rPr>
          <w:rFonts w:ascii="PT Astra Serif" w:hAnsi="PT Astra Serif"/>
          <w:sz w:val="24"/>
          <w:szCs w:val="24"/>
        </w:rPr>
        <w:t>29</w:t>
      </w:r>
      <w:r w:rsidRPr="003C1C91">
        <w:rPr>
          <w:rFonts w:ascii="PT Astra Serif" w:hAnsi="PT Astra Serif"/>
          <w:sz w:val="24"/>
          <w:szCs w:val="24"/>
        </w:rPr>
        <w:t>.1</w:t>
      </w:r>
      <w:r w:rsidR="00544220" w:rsidRPr="003C1C91">
        <w:rPr>
          <w:rFonts w:ascii="PT Astra Serif" w:hAnsi="PT Astra Serif"/>
          <w:sz w:val="24"/>
          <w:szCs w:val="24"/>
        </w:rPr>
        <w:t>2.2017</w:t>
      </w:r>
      <w:r w:rsidRPr="003C1C91">
        <w:rPr>
          <w:rFonts w:ascii="PT Astra Serif" w:hAnsi="PT Astra Serif"/>
          <w:sz w:val="24"/>
          <w:szCs w:val="24"/>
        </w:rPr>
        <w:t xml:space="preserve"> № 48</w:t>
      </w:r>
      <w:r w:rsidR="00544220" w:rsidRPr="003C1C91">
        <w:rPr>
          <w:rFonts w:ascii="PT Astra Serif" w:hAnsi="PT Astra Serif"/>
          <w:sz w:val="24"/>
          <w:szCs w:val="24"/>
        </w:rPr>
        <w:t>2</w:t>
      </w:r>
      <w:r w:rsidRPr="003C1C91">
        <w:rPr>
          <w:rFonts w:ascii="PT Astra Serif" w:hAnsi="PT Astra Serif"/>
          <w:sz w:val="24"/>
          <w:szCs w:val="24"/>
        </w:rPr>
        <w:t xml:space="preserve">а </w:t>
      </w:r>
    </w:p>
    <w:p w:rsidR="0066093C" w:rsidRPr="003C1C91" w:rsidRDefault="0066093C" w:rsidP="00A130CD">
      <w:pPr>
        <w:jc w:val="center"/>
        <w:rPr>
          <w:rFonts w:ascii="PT Astra Serif" w:hAnsi="PT Astra Serif"/>
          <w:spacing w:val="10"/>
          <w:sz w:val="24"/>
          <w:szCs w:val="24"/>
        </w:rPr>
      </w:pPr>
    </w:p>
    <w:p w:rsidR="00544220" w:rsidRPr="003C1C91" w:rsidRDefault="00544220" w:rsidP="00E45018">
      <w:pPr>
        <w:ind w:firstLine="709"/>
        <w:jc w:val="both"/>
        <w:rPr>
          <w:rFonts w:ascii="PT Astra Serif" w:hAnsi="PT Astra Serif"/>
          <w:spacing w:val="10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>С целью совершенствования нормативного правового акта</w:t>
      </w:r>
      <w:r w:rsidR="0066093C" w:rsidRPr="003C1C91">
        <w:rPr>
          <w:rFonts w:ascii="PT Astra Serif" w:hAnsi="PT Astra Serif"/>
          <w:spacing w:val="10"/>
          <w:sz w:val="24"/>
          <w:szCs w:val="24"/>
        </w:rPr>
        <w:tab/>
      </w:r>
    </w:p>
    <w:p w:rsidR="0066093C" w:rsidRPr="003C1C91" w:rsidRDefault="0066093C" w:rsidP="00544220">
      <w:pPr>
        <w:ind w:firstLine="709"/>
        <w:jc w:val="both"/>
        <w:rPr>
          <w:rFonts w:ascii="PT Astra Serif" w:hAnsi="PT Astra Serif"/>
          <w:spacing w:val="10"/>
          <w:sz w:val="24"/>
          <w:szCs w:val="24"/>
        </w:rPr>
      </w:pPr>
      <w:r w:rsidRPr="003C1C91">
        <w:rPr>
          <w:rFonts w:ascii="PT Astra Serif" w:hAnsi="PT Astra Serif"/>
          <w:spacing w:val="10"/>
          <w:sz w:val="24"/>
          <w:szCs w:val="24"/>
        </w:rPr>
        <w:t>ПОСТАНОВЛЯЮ:</w:t>
      </w:r>
    </w:p>
    <w:p w:rsidR="00811E5E" w:rsidRPr="003C1C91" w:rsidRDefault="0066093C" w:rsidP="00811E5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>1.</w:t>
      </w:r>
      <w:r w:rsidR="00E45018" w:rsidRPr="003C1C91">
        <w:rPr>
          <w:rFonts w:ascii="PT Astra Serif" w:hAnsi="PT Astra Serif"/>
          <w:sz w:val="24"/>
          <w:szCs w:val="24"/>
          <w:lang w:val="en-US"/>
        </w:rPr>
        <w:t> </w:t>
      </w:r>
      <w:r w:rsidR="00811E5E" w:rsidRPr="003C1C91">
        <w:rPr>
          <w:rFonts w:ascii="PT Astra Serif" w:hAnsi="PT Astra Serif"/>
          <w:sz w:val="24"/>
          <w:szCs w:val="24"/>
        </w:rPr>
        <w:t xml:space="preserve">Внести в </w:t>
      </w:r>
      <w:hyperlink r:id="rId8" w:history="1">
        <w:r w:rsidR="00811E5E" w:rsidRPr="003C1C91">
          <w:rPr>
            <w:rStyle w:val="af3"/>
            <w:rFonts w:ascii="PT Astra Serif" w:hAnsi="PT Astra Serif"/>
            <w:color w:val="auto"/>
            <w:sz w:val="24"/>
            <w:szCs w:val="24"/>
            <w:u w:val="none"/>
          </w:rPr>
          <w:t>постановление</w:t>
        </w:r>
      </w:hyperlink>
      <w:r w:rsidR="00811E5E" w:rsidRPr="003C1C91">
        <w:rPr>
          <w:rFonts w:ascii="PT Astra Serif" w:hAnsi="PT Astra Serif"/>
          <w:sz w:val="24"/>
          <w:szCs w:val="24"/>
        </w:rPr>
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 («Собрание законодательства Томской области», № 1/2</w:t>
      </w:r>
      <w:r w:rsidR="00621EFC" w:rsidRPr="003C1C91">
        <w:rPr>
          <w:rFonts w:ascii="PT Astra Serif" w:hAnsi="PT Astra Serif"/>
          <w:sz w:val="24"/>
          <w:szCs w:val="24"/>
        </w:rPr>
        <w:t xml:space="preserve"> </w:t>
      </w:r>
      <w:r w:rsidR="00811E5E" w:rsidRPr="003C1C91">
        <w:rPr>
          <w:rFonts w:ascii="PT Astra Serif" w:hAnsi="PT Astra Serif"/>
          <w:sz w:val="24"/>
          <w:szCs w:val="24"/>
        </w:rPr>
        <w:t>(187) от 31.01.2018) следующие изменения:</w:t>
      </w:r>
    </w:p>
    <w:p w:rsidR="00621EFC" w:rsidRPr="003C1C91" w:rsidRDefault="00811E5E" w:rsidP="00811E5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 xml:space="preserve">в </w:t>
      </w:r>
      <w:r w:rsidR="00D42248" w:rsidRPr="003C1C91">
        <w:rPr>
          <w:rFonts w:ascii="PT Astra Serif" w:hAnsi="PT Astra Serif"/>
          <w:sz w:val="24"/>
          <w:szCs w:val="24"/>
        </w:rPr>
        <w:t>Порядк</w:t>
      </w:r>
      <w:r w:rsidR="005C735E" w:rsidRPr="003C1C91">
        <w:rPr>
          <w:rFonts w:ascii="PT Astra Serif" w:hAnsi="PT Astra Serif"/>
          <w:sz w:val="24"/>
          <w:szCs w:val="24"/>
        </w:rPr>
        <w:t>е</w:t>
      </w:r>
      <w:r w:rsidR="00D42248" w:rsidRPr="003C1C91">
        <w:rPr>
          <w:rFonts w:ascii="PT Astra Serif" w:hAnsi="PT Astra Serif"/>
          <w:sz w:val="24"/>
          <w:szCs w:val="24"/>
        </w:rPr>
        <w:t xml:space="preserve">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</w:t>
      </w:r>
      <w:r w:rsidR="005C735E" w:rsidRPr="003C1C91">
        <w:rPr>
          <w:rFonts w:ascii="PT Astra Serif" w:hAnsi="PT Astra Serif"/>
          <w:sz w:val="24"/>
          <w:szCs w:val="24"/>
        </w:rPr>
        <w:t>а, утвержденном указанным постановлением (далее – Порядок):</w:t>
      </w:r>
      <w:r w:rsidR="00D42248" w:rsidRPr="003C1C91">
        <w:rPr>
          <w:rFonts w:ascii="PT Astra Serif" w:hAnsi="PT Astra Serif"/>
          <w:sz w:val="24"/>
          <w:szCs w:val="24"/>
        </w:rPr>
        <w:t xml:space="preserve"> </w:t>
      </w:r>
    </w:p>
    <w:p w:rsidR="00811E5E" w:rsidRPr="003C1C91" w:rsidRDefault="002C1F24" w:rsidP="00811E5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C1C91">
        <w:rPr>
          <w:rFonts w:ascii="PT Astra Serif" w:hAnsi="PT Astra Serif"/>
          <w:sz w:val="24"/>
          <w:szCs w:val="24"/>
        </w:rPr>
        <w:t>1)</w:t>
      </w:r>
      <w:r w:rsidR="00E45018" w:rsidRPr="003C1C91">
        <w:rPr>
          <w:rFonts w:ascii="PT Astra Serif" w:hAnsi="PT Astra Serif"/>
          <w:sz w:val="24"/>
          <w:szCs w:val="24"/>
          <w:lang w:val="en-US"/>
        </w:rPr>
        <w:t> </w:t>
      </w:r>
      <w:r w:rsidR="005C735E" w:rsidRPr="003C1C91">
        <w:rPr>
          <w:rFonts w:ascii="PT Astra Serif" w:hAnsi="PT Astra Serif"/>
          <w:sz w:val="24"/>
          <w:szCs w:val="24"/>
        </w:rPr>
        <w:t>в</w:t>
      </w:r>
      <w:r w:rsidR="00D42248" w:rsidRPr="003C1C91">
        <w:rPr>
          <w:rFonts w:ascii="PT Astra Serif" w:hAnsi="PT Astra Serif"/>
          <w:sz w:val="24"/>
          <w:szCs w:val="24"/>
        </w:rPr>
        <w:t xml:space="preserve"> </w:t>
      </w:r>
      <w:r w:rsidR="00811E5E" w:rsidRPr="003C1C91">
        <w:rPr>
          <w:rFonts w:ascii="PT Astra Serif" w:hAnsi="PT Astra Serif"/>
          <w:sz w:val="24"/>
          <w:szCs w:val="24"/>
        </w:rPr>
        <w:t>Порядк</w:t>
      </w:r>
      <w:r w:rsidR="005C735E" w:rsidRPr="003C1C91">
        <w:rPr>
          <w:rFonts w:ascii="PT Astra Serif" w:hAnsi="PT Astra Serif"/>
          <w:sz w:val="24"/>
          <w:szCs w:val="24"/>
        </w:rPr>
        <w:t>е</w:t>
      </w:r>
      <w:r w:rsidR="00811E5E" w:rsidRPr="003C1C91">
        <w:rPr>
          <w:rFonts w:ascii="PT Astra Serif" w:hAnsi="PT Astra Serif"/>
          <w:sz w:val="24"/>
          <w:szCs w:val="24"/>
        </w:rPr>
        <w:t xml:space="preserve"> предоставления из местных бюджетов субсидий на </w:t>
      </w:r>
      <w:r w:rsidR="00621EFC" w:rsidRPr="003C1C91">
        <w:rPr>
          <w:rFonts w:ascii="PT Astra Serif" w:hAnsi="PT Astra Serif"/>
          <w:sz w:val="24"/>
          <w:szCs w:val="24"/>
        </w:rPr>
        <w:t xml:space="preserve">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 (приложение № 1 </w:t>
      </w:r>
      <w:r w:rsidR="005C735E" w:rsidRPr="003C1C91">
        <w:rPr>
          <w:rFonts w:ascii="PT Astra Serif" w:hAnsi="PT Astra Serif"/>
          <w:sz w:val="24"/>
          <w:szCs w:val="24"/>
        </w:rPr>
        <w:t>к Порядку)</w:t>
      </w:r>
      <w:r w:rsidR="00811E5E" w:rsidRPr="003C1C91">
        <w:rPr>
          <w:rFonts w:ascii="PT Astra Serif" w:hAnsi="PT Astra Serif"/>
          <w:sz w:val="24"/>
          <w:szCs w:val="24"/>
        </w:rPr>
        <w:t>:</w:t>
      </w:r>
    </w:p>
    <w:p w:rsidR="002C1BCE" w:rsidRPr="003C1C91" w:rsidRDefault="00D07881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а)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="002C1BCE" w:rsidRPr="003C1C91">
        <w:rPr>
          <w:rFonts w:ascii="PT Astra Serif" w:hAnsi="PT Astra Serif"/>
          <w:szCs w:val="24"/>
        </w:rPr>
        <w:t>в пункте 1 после слов «(далее – ЛПХ)</w:t>
      </w:r>
      <w:proofErr w:type="gramStart"/>
      <w:r w:rsidR="002C1BCE" w:rsidRPr="003C1C91">
        <w:rPr>
          <w:rFonts w:ascii="PT Astra Serif" w:hAnsi="PT Astra Serif"/>
          <w:szCs w:val="24"/>
        </w:rPr>
        <w:t>,»</w:t>
      </w:r>
      <w:proofErr w:type="gramEnd"/>
      <w:r w:rsidR="002C1BCE" w:rsidRPr="003C1C91">
        <w:rPr>
          <w:rFonts w:ascii="PT Astra Serif" w:hAnsi="PT Astra Serif"/>
          <w:szCs w:val="24"/>
        </w:rPr>
        <w:t xml:space="preserve"> исключить слова «субсидий на развитие»;</w:t>
      </w:r>
    </w:p>
    <w:p w:rsidR="002C1BCE" w:rsidRPr="003C1C9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б)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в пункте 2:</w:t>
      </w:r>
    </w:p>
    <w:p w:rsidR="002C1BCE" w:rsidRPr="003C1C9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подпункт 1) изложить в следующей редакции:</w:t>
      </w:r>
    </w:p>
    <w:p w:rsidR="002C1BCE" w:rsidRPr="003C1C9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«1)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>на содержание коров при их наличи</w:t>
      </w:r>
      <w:r w:rsidR="00A078D4">
        <w:rPr>
          <w:rFonts w:ascii="PT Astra Serif" w:hAnsi="PT Astra Serif"/>
          <w:szCs w:val="24"/>
        </w:rPr>
        <w:t xml:space="preserve">и </w:t>
      </w:r>
      <w:r w:rsidRPr="003C1C91">
        <w:rPr>
          <w:rFonts w:ascii="PT Astra Serif" w:hAnsi="PT Astra Serif"/>
          <w:szCs w:val="24"/>
        </w:rPr>
        <w:t xml:space="preserve">на 1 января года, в котором подается заявление о предоставлении субсидии. При этом в расчет размера субсидии берется фактическое поголовье коров на 1-е число месяца, в котором подается заявление о предоставлении субсидии. Условием предоставления субсидии является прохождения крупным рогатым скотом процедуры идентификации животных методом </w:t>
      </w:r>
      <w:proofErr w:type="spellStart"/>
      <w:r w:rsidRPr="003C1C91">
        <w:rPr>
          <w:rFonts w:ascii="PT Astra Serif" w:hAnsi="PT Astra Serif"/>
          <w:szCs w:val="24"/>
        </w:rPr>
        <w:t>чипирования</w:t>
      </w:r>
      <w:proofErr w:type="spellEnd"/>
      <w:r w:rsidRPr="003C1C91">
        <w:rPr>
          <w:rFonts w:ascii="PT Astra Serif" w:hAnsi="PT Astra Serif"/>
          <w:szCs w:val="24"/>
        </w:rPr>
        <w:t xml:space="preserve"> </w:t>
      </w:r>
      <w:r w:rsidR="00E45018" w:rsidRPr="003C1C91">
        <w:rPr>
          <w:rFonts w:ascii="PT Astra Serif" w:hAnsi="PT Astra Serif"/>
          <w:szCs w:val="24"/>
        </w:rPr>
        <w:t>и (</w:t>
      </w:r>
      <w:r w:rsidRPr="003C1C91">
        <w:rPr>
          <w:rFonts w:ascii="PT Astra Serif" w:hAnsi="PT Astra Serif"/>
          <w:szCs w:val="24"/>
        </w:rPr>
        <w:t>или</w:t>
      </w:r>
      <w:r w:rsidR="00E45018" w:rsidRPr="003C1C91">
        <w:rPr>
          <w:rFonts w:ascii="PT Astra Serif" w:hAnsi="PT Astra Serif"/>
          <w:szCs w:val="24"/>
        </w:rPr>
        <w:t>)</w:t>
      </w:r>
      <w:r w:rsidRPr="003C1C91">
        <w:rPr>
          <w:rFonts w:ascii="PT Astra Serif" w:hAnsi="PT Astra Serif"/>
          <w:szCs w:val="24"/>
        </w:rPr>
        <w:t xml:space="preserve"> </w:t>
      </w:r>
      <w:proofErr w:type="spellStart"/>
      <w:r w:rsidRPr="003C1C91">
        <w:rPr>
          <w:rFonts w:ascii="PT Astra Serif" w:hAnsi="PT Astra Serif"/>
          <w:szCs w:val="24"/>
        </w:rPr>
        <w:t>биркования</w:t>
      </w:r>
      <w:proofErr w:type="spellEnd"/>
      <w:r w:rsidRPr="003C1C91">
        <w:rPr>
          <w:rFonts w:ascii="PT Astra Serif" w:hAnsi="PT Astra Serif"/>
          <w:szCs w:val="24"/>
        </w:rPr>
        <w:t>. Требование по наличию поголовья коров и размер ставок определены приложением № 1 к настоящему Порядку</w:t>
      </w:r>
      <w:proofErr w:type="gramStart"/>
      <w:r w:rsidRPr="003C1C91">
        <w:rPr>
          <w:rFonts w:ascii="PT Astra Serif" w:hAnsi="PT Astra Serif"/>
          <w:szCs w:val="24"/>
        </w:rPr>
        <w:t>;»</w:t>
      </w:r>
      <w:proofErr w:type="gramEnd"/>
      <w:r w:rsidRPr="003C1C91">
        <w:rPr>
          <w:rFonts w:ascii="PT Astra Serif" w:hAnsi="PT Astra Serif"/>
          <w:szCs w:val="24"/>
        </w:rPr>
        <w:t>;</w:t>
      </w:r>
    </w:p>
    <w:p w:rsidR="002C1BCE" w:rsidRPr="003C1C91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подпункт 2) изложить в следующей редакции:</w:t>
      </w:r>
    </w:p>
    <w:p w:rsidR="00D85C5C" w:rsidRPr="00B311D0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C1C91">
        <w:rPr>
          <w:rFonts w:ascii="PT Astra Serif" w:hAnsi="PT Astra Serif"/>
          <w:szCs w:val="24"/>
        </w:rPr>
        <w:t>«2)</w:t>
      </w:r>
      <w:r w:rsidR="00E45018" w:rsidRPr="003C1C91">
        <w:rPr>
          <w:rFonts w:ascii="PT Astra Serif" w:hAnsi="PT Astra Serif"/>
          <w:szCs w:val="24"/>
          <w:lang w:val="en-US"/>
        </w:rPr>
        <w:t> </w:t>
      </w:r>
      <w:r w:rsidRPr="003C1C91">
        <w:rPr>
          <w:rFonts w:ascii="PT Astra Serif" w:hAnsi="PT Astra Serif"/>
          <w:szCs w:val="24"/>
        </w:rPr>
        <w:t xml:space="preserve">на возмещение затрат (без учета налога на добавленную стоимость) на </w:t>
      </w:r>
      <w:r w:rsidRPr="00B311D0">
        <w:rPr>
          <w:rFonts w:ascii="PT Astra Serif" w:hAnsi="PT Astra Serif"/>
          <w:szCs w:val="24"/>
        </w:rPr>
        <w:t>обеспечение технической и технологической модернизации по видам затрат и ставкам согласно приложению № 2 к настоящему Порядку</w:t>
      </w:r>
      <w:r w:rsidR="0058427F" w:rsidRPr="00B311D0">
        <w:rPr>
          <w:rFonts w:ascii="PT Astra Serif" w:hAnsi="PT Astra Serif"/>
          <w:szCs w:val="24"/>
        </w:rPr>
        <w:t xml:space="preserve"> в размере</w:t>
      </w:r>
      <w:r w:rsidR="00A078D4" w:rsidRPr="00B311D0">
        <w:rPr>
          <w:rFonts w:ascii="PT Astra Serif" w:hAnsi="PT Astra Serif"/>
          <w:szCs w:val="24"/>
        </w:rPr>
        <w:t>, не превышающе</w:t>
      </w:r>
      <w:r w:rsidR="0058427F" w:rsidRPr="00B311D0">
        <w:rPr>
          <w:rFonts w:ascii="PT Astra Serif" w:hAnsi="PT Astra Serif"/>
          <w:szCs w:val="24"/>
        </w:rPr>
        <w:t xml:space="preserve">м </w:t>
      </w:r>
      <w:r w:rsidRPr="00B311D0">
        <w:rPr>
          <w:rFonts w:ascii="PT Astra Serif" w:hAnsi="PT Astra Serif"/>
          <w:szCs w:val="24"/>
        </w:rPr>
        <w:t xml:space="preserve"> 150 тыс. рублей в год на одно ЛПХ.</w:t>
      </w:r>
      <w:r w:rsidR="0058427F" w:rsidRPr="00B311D0">
        <w:rPr>
          <w:rFonts w:ascii="PT Astra Serif" w:hAnsi="PT Astra Serif"/>
          <w:szCs w:val="24"/>
        </w:rPr>
        <w:t xml:space="preserve"> При этом, размер став</w:t>
      </w:r>
      <w:r w:rsidR="00D74C9B" w:rsidRPr="00B311D0">
        <w:rPr>
          <w:rFonts w:ascii="PT Astra Serif" w:hAnsi="PT Astra Serif"/>
          <w:szCs w:val="24"/>
        </w:rPr>
        <w:t>о</w:t>
      </w:r>
      <w:r w:rsidR="0058427F" w:rsidRPr="00B311D0">
        <w:rPr>
          <w:rFonts w:ascii="PT Astra Serif" w:hAnsi="PT Astra Serif"/>
          <w:szCs w:val="24"/>
        </w:rPr>
        <w:t xml:space="preserve">к по видам затрат </w:t>
      </w:r>
      <w:r w:rsidR="00A078D4" w:rsidRPr="00B311D0">
        <w:rPr>
          <w:rFonts w:ascii="PT Astra Serif" w:hAnsi="PT Astra Serif"/>
          <w:szCs w:val="24"/>
        </w:rPr>
        <w:t xml:space="preserve">(но не более 40 процентов от затрат) </w:t>
      </w:r>
      <w:r w:rsidR="0058427F" w:rsidRPr="00B311D0">
        <w:rPr>
          <w:rFonts w:ascii="PT Astra Serif" w:hAnsi="PT Astra Serif"/>
          <w:szCs w:val="24"/>
        </w:rPr>
        <w:t>устанавливается органом местного самоуправления</w:t>
      </w:r>
      <w:r w:rsidR="00A078D4" w:rsidRPr="00B311D0">
        <w:rPr>
          <w:rFonts w:ascii="PT Astra Serif" w:hAnsi="PT Astra Serif"/>
          <w:szCs w:val="24"/>
        </w:rPr>
        <w:t>,</w:t>
      </w:r>
      <w:r w:rsidR="0058427F" w:rsidRPr="00B311D0">
        <w:rPr>
          <w:rFonts w:ascii="PT Astra Serif" w:hAnsi="PT Astra Serif"/>
          <w:szCs w:val="24"/>
        </w:rPr>
        <w:t xml:space="preserve"> исходя из лимитов, доведенных до</w:t>
      </w:r>
      <w:r w:rsidR="00A078D4" w:rsidRPr="00B311D0">
        <w:rPr>
          <w:rFonts w:ascii="PT Astra Serif" w:hAnsi="PT Astra Serif"/>
          <w:szCs w:val="24"/>
        </w:rPr>
        <w:t xml:space="preserve"> органа местного самоуправления. </w:t>
      </w:r>
    </w:p>
    <w:p w:rsidR="00B822C1" w:rsidRPr="00B311D0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Условием предоставления субсидии является наличие не менее 3 голов коров или не менее 10 условных голов сельскохозяйственных животных по состоянию на 1-е января года, в котором подается заявление о предоставлении субсидии, и на 1-е число месяца, в котором подается заявление о предоставлении субсидии. Коэффициенты перевода поголовья сельскохозяйственных животных в условные головы применяются в </w:t>
      </w:r>
      <w:r w:rsidRPr="00B311D0">
        <w:rPr>
          <w:rFonts w:ascii="PT Astra Serif" w:hAnsi="PT Astra Serif"/>
          <w:szCs w:val="24"/>
        </w:rPr>
        <w:lastRenderedPageBreak/>
        <w:t>соответствии с приложением № 3 к настоящему Порядку;</w:t>
      </w:r>
    </w:p>
    <w:p w:rsidR="00D93A3B" w:rsidRPr="00B311D0" w:rsidRDefault="00B822C1" w:rsidP="00792F95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В соглашение о предоставлении субсидии </w:t>
      </w:r>
      <w:r w:rsidR="00792F95" w:rsidRPr="00B311D0">
        <w:rPr>
          <w:rFonts w:ascii="PT Astra Serif" w:hAnsi="PT Astra Serif"/>
          <w:szCs w:val="24"/>
        </w:rPr>
        <w:t xml:space="preserve">обязательно </w:t>
      </w:r>
      <w:r w:rsidRPr="00B311D0">
        <w:rPr>
          <w:rFonts w:ascii="PT Astra Serif" w:hAnsi="PT Astra Serif"/>
          <w:szCs w:val="24"/>
        </w:rPr>
        <w:t xml:space="preserve">включается </w:t>
      </w:r>
      <w:r w:rsidR="00D74C9B" w:rsidRPr="00B311D0">
        <w:rPr>
          <w:rFonts w:ascii="PT Astra Serif" w:hAnsi="PT Astra Serif"/>
          <w:szCs w:val="24"/>
        </w:rPr>
        <w:t>запрет в течение трех лет на реализацию, передачу в аренду, залог и (или) отчуждение имущества, возмещение затрат по которому было осуществлено за счет субсидии</w:t>
      </w:r>
      <w:proofErr w:type="gramStart"/>
      <w:r w:rsidR="00D74C9B" w:rsidRPr="00B311D0">
        <w:rPr>
          <w:rFonts w:ascii="PT Astra Serif" w:hAnsi="PT Astra Serif"/>
          <w:szCs w:val="24"/>
        </w:rPr>
        <w:t>;»</w:t>
      </w:r>
      <w:proofErr w:type="gramEnd"/>
      <w:r w:rsidR="00D74C9B" w:rsidRPr="00B311D0">
        <w:rPr>
          <w:rFonts w:ascii="PT Astra Serif" w:hAnsi="PT Astra Serif"/>
          <w:szCs w:val="24"/>
        </w:rPr>
        <w:t xml:space="preserve">; </w:t>
      </w:r>
    </w:p>
    <w:p w:rsidR="002C1BCE" w:rsidRPr="00B311D0" w:rsidRDefault="002C1BCE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в)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="004E4E59" w:rsidRPr="00B311D0">
        <w:rPr>
          <w:rFonts w:ascii="PT Astra Serif" w:hAnsi="PT Astra Serif"/>
          <w:szCs w:val="24"/>
        </w:rPr>
        <w:t>пункт</w:t>
      </w:r>
      <w:r w:rsidRPr="00B311D0">
        <w:rPr>
          <w:rFonts w:ascii="PT Astra Serif" w:hAnsi="PT Astra Serif"/>
          <w:szCs w:val="24"/>
        </w:rPr>
        <w:t xml:space="preserve"> 3</w:t>
      </w:r>
      <w:r w:rsidR="004E4E59" w:rsidRPr="00B311D0">
        <w:rPr>
          <w:rFonts w:ascii="PT Astra Serif" w:hAnsi="PT Astra Serif"/>
          <w:szCs w:val="24"/>
        </w:rPr>
        <w:t xml:space="preserve"> изложить в </w:t>
      </w:r>
      <w:r w:rsidR="00CA362B" w:rsidRPr="00B311D0">
        <w:rPr>
          <w:rFonts w:ascii="PT Astra Serif" w:hAnsi="PT Astra Serif"/>
          <w:szCs w:val="24"/>
        </w:rPr>
        <w:t>следующей</w:t>
      </w:r>
      <w:r w:rsidR="004E4E59" w:rsidRPr="00B311D0">
        <w:rPr>
          <w:rFonts w:ascii="PT Astra Serif" w:hAnsi="PT Astra Serif"/>
          <w:szCs w:val="24"/>
        </w:rPr>
        <w:t xml:space="preserve"> редакции</w:t>
      </w:r>
      <w:r w:rsidRPr="00B311D0">
        <w:rPr>
          <w:rFonts w:ascii="PT Astra Serif" w:hAnsi="PT Astra Serif"/>
          <w:szCs w:val="24"/>
        </w:rPr>
        <w:t>:</w:t>
      </w:r>
    </w:p>
    <w:p w:rsidR="004E4E59" w:rsidRPr="00B311D0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«3.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Для подтверждения соответствия требованиям к получателям субсидии на развитие ЛПХ получатели субсидий представляют в орган местного самоуправления заявление о предоставлении субсидии с приложением следующих документов:</w:t>
      </w:r>
    </w:p>
    <w:p w:rsidR="004E4E59" w:rsidRPr="00B311D0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1)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proofErr w:type="gramStart"/>
      <w:r w:rsidRPr="00B311D0">
        <w:rPr>
          <w:rFonts w:ascii="PT Astra Serif" w:hAnsi="PT Astra Serif"/>
          <w:szCs w:val="24"/>
        </w:rPr>
        <w:t>справк</w:t>
      </w:r>
      <w:r w:rsidR="00CA362B" w:rsidRPr="00B311D0">
        <w:rPr>
          <w:rFonts w:ascii="PT Astra Serif" w:hAnsi="PT Astra Serif"/>
          <w:szCs w:val="24"/>
        </w:rPr>
        <w:t>и</w:t>
      </w:r>
      <w:r w:rsidRPr="00B311D0">
        <w:rPr>
          <w:rFonts w:ascii="PT Astra Serif" w:hAnsi="PT Astra Serif"/>
          <w:szCs w:val="24"/>
        </w:rPr>
        <w:t>-расчет</w:t>
      </w:r>
      <w:proofErr w:type="gramEnd"/>
      <w:r w:rsidRPr="00B311D0">
        <w:rPr>
          <w:rFonts w:ascii="PT Astra Serif" w:hAnsi="PT Astra Serif"/>
          <w:szCs w:val="24"/>
        </w:rPr>
        <w:t xml:space="preserve"> по форме, устанавливаемой органом местного самоуправления;</w:t>
      </w:r>
    </w:p>
    <w:p w:rsidR="004E4E59" w:rsidRPr="00B311D0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2)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выписк</w:t>
      </w:r>
      <w:r w:rsidR="00CA362B" w:rsidRPr="00B311D0">
        <w:rPr>
          <w:rFonts w:ascii="PT Astra Serif" w:hAnsi="PT Astra Serif"/>
          <w:szCs w:val="24"/>
        </w:rPr>
        <w:t>и</w:t>
      </w:r>
      <w:r w:rsidRPr="00B311D0">
        <w:rPr>
          <w:rFonts w:ascii="PT Astra Serif" w:hAnsi="PT Astra Serif"/>
          <w:szCs w:val="24"/>
        </w:rPr>
        <w:t xml:space="preserve"> из похозяйственной книги и (или) иной документ, подтверждающий наличие сельскохозяйственных животных, на 1 января года, в котором подается заявление о предоставлении субсидии, и на 1-е число месяца, в котором подается заявление о предоставлении субсидии;</w:t>
      </w:r>
    </w:p>
    <w:p w:rsidR="004E4E59" w:rsidRPr="00B311D0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3)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заверенны</w:t>
      </w:r>
      <w:r w:rsidR="00CA362B" w:rsidRPr="00B311D0">
        <w:rPr>
          <w:rFonts w:ascii="PT Astra Serif" w:hAnsi="PT Astra Serif"/>
          <w:szCs w:val="24"/>
        </w:rPr>
        <w:t>х получателем субсидии копий</w:t>
      </w:r>
      <w:r w:rsidRPr="00B311D0">
        <w:rPr>
          <w:rFonts w:ascii="PT Astra Serif" w:hAnsi="PT Astra Serif"/>
          <w:szCs w:val="24"/>
        </w:rPr>
        <w:t xml:space="preserve"> документов, подтверждающих фактически произведенные затраты;</w:t>
      </w:r>
    </w:p>
    <w:p w:rsidR="004E4E59" w:rsidRPr="00B311D0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4)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по субсидии, указанной в подпункте 1) пункта 2 настоящего Порядка, получатели субсидий дополнительно представляют</w:t>
      </w:r>
      <w:r w:rsidR="007C78F9" w:rsidRPr="00B311D0">
        <w:rPr>
          <w:rFonts w:ascii="PT Astra Serif" w:hAnsi="PT Astra Serif"/>
          <w:szCs w:val="24"/>
        </w:rPr>
        <w:t xml:space="preserve"> </w:t>
      </w:r>
      <w:r w:rsidRPr="00B311D0">
        <w:rPr>
          <w:rFonts w:ascii="PT Astra Serif" w:hAnsi="PT Astra Serif"/>
          <w:szCs w:val="24"/>
        </w:rPr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B311D0">
        <w:rPr>
          <w:rFonts w:ascii="PT Astra Serif" w:hAnsi="PT Astra Serif"/>
          <w:szCs w:val="24"/>
        </w:rPr>
        <w:t>чипирования</w:t>
      </w:r>
      <w:proofErr w:type="spellEnd"/>
      <w:r w:rsidRPr="00B311D0">
        <w:rPr>
          <w:rFonts w:ascii="PT Astra Serif" w:hAnsi="PT Astra Serif"/>
          <w:szCs w:val="24"/>
        </w:rPr>
        <w:t xml:space="preserve"> </w:t>
      </w:r>
      <w:r w:rsidR="00990DE5" w:rsidRPr="00B311D0">
        <w:rPr>
          <w:rFonts w:ascii="PT Astra Serif" w:hAnsi="PT Astra Serif"/>
          <w:szCs w:val="24"/>
        </w:rPr>
        <w:t>и (</w:t>
      </w:r>
      <w:r w:rsidRPr="00B311D0">
        <w:rPr>
          <w:rFonts w:ascii="PT Astra Serif" w:hAnsi="PT Astra Serif"/>
          <w:szCs w:val="24"/>
        </w:rPr>
        <w:t>или</w:t>
      </w:r>
      <w:r w:rsidR="00990DE5" w:rsidRPr="00B311D0">
        <w:rPr>
          <w:rFonts w:ascii="PT Astra Serif" w:hAnsi="PT Astra Serif"/>
          <w:szCs w:val="24"/>
        </w:rPr>
        <w:t>)</w:t>
      </w:r>
      <w:r w:rsidRPr="00B311D0">
        <w:rPr>
          <w:rFonts w:ascii="PT Astra Serif" w:hAnsi="PT Astra Serif"/>
          <w:szCs w:val="24"/>
        </w:rPr>
        <w:t xml:space="preserve"> </w:t>
      </w:r>
      <w:proofErr w:type="spellStart"/>
      <w:r w:rsidRPr="00B311D0">
        <w:rPr>
          <w:rFonts w:ascii="PT Astra Serif" w:hAnsi="PT Astra Serif"/>
          <w:szCs w:val="24"/>
        </w:rPr>
        <w:t>биркования</w:t>
      </w:r>
      <w:proofErr w:type="spellEnd"/>
      <w:r w:rsidRPr="00B311D0">
        <w:rPr>
          <w:rFonts w:ascii="PT Astra Serif" w:hAnsi="PT Astra Serif"/>
          <w:szCs w:val="24"/>
        </w:rPr>
        <w:t>, по форме, устанавливаемой органами местного самоуправления;</w:t>
      </w:r>
    </w:p>
    <w:p w:rsidR="00796964" w:rsidRPr="00B311D0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5)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по субсидии, указанной в подпункте 2) пункта 2 настоящего Порядка, получатели субсидий дополнительно представляют заверенные получателем субсидии копии</w:t>
      </w:r>
      <w:r w:rsidR="00796964" w:rsidRPr="00B311D0">
        <w:rPr>
          <w:rFonts w:ascii="PT Astra Serif" w:hAnsi="PT Astra Serif"/>
          <w:szCs w:val="24"/>
        </w:rPr>
        <w:t>:</w:t>
      </w:r>
    </w:p>
    <w:p w:rsidR="00DB0331" w:rsidRPr="00B311D0" w:rsidRDefault="00DB0331" w:rsidP="00DB0331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документов, подтверждающих приобретение новой техники и 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796964" w:rsidRPr="00B311D0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паспортов транспортных средств, самоходных машин и других видов техники с отметкой о регистрации</w:t>
      </w:r>
      <w:r w:rsidR="00796964" w:rsidRPr="00B311D0">
        <w:rPr>
          <w:rFonts w:ascii="PT Astra Serif" w:hAnsi="PT Astra Serif"/>
          <w:szCs w:val="24"/>
        </w:rPr>
        <w:t xml:space="preserve"> либо выписки из электронного паспорта транспортных средств, самоходных машин, других видов техники</w:t>
      </w:r>
      <w:r w:rsidRPr="00B311D0">
        <w:rPr>
          <w:rFonts w:ascii="PT Astra Serif" w:hAnsi="PT Astra Serif"/>
          <w:szCs w:val="24"/>
        </w:rPr>
        <w:t xml:space="preserve"> (</w:t>
      </w:r>
      <w:r w:rsidR="00796964" w:rsidRPr="00B311D0">
        <w:rPr>
          <w:rFonts w:ascii="PT Astra Serif" w:hAnsi="PT Astra Serif"/>
          <w:szCs w:val="24"/>
        </w:rPr>
        <w:t>в случае приобретения техники, оборудования, подлежащих государственной регистрации</w:t>
      </w:r>
      <w:r w:rsidRPr="00B311D0">
        <w:rPr>
          <w:rFonts w:ascii="PT Astra Serif" w:hAnsi="PT Astra Serif"/>
          <w:szCs w:val="24"/>
        </w:rPr>
        <w:t>)</w:t>
      </w:r>
      <w:r w:rsidR="00B55185" w:rsidRPr="00B311D0">
        <w:rPr>
          <w:rFonts w:ascii="PT Astra Serif" w:hAnsi="PT Astra Serif"/>
          <w:szCs w:val="24"/>
        </w:rPr>
        <w:t>.</w:t>
      </w:r>
    </w:p>
    <w:p w:rsidR="004E4E59" w:rsidRPr="00B311D0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Документы, предусмотренные настоящим пунктом, получател</w:t>
      </w:r>
      <w:r w:rsidR="00796964" w:rsidRPr="00B311D0">
        <w:rPr>
          <w:rFonts w:ascii="PT Astra Serif" w:hAnsi="PT Astra Serif"/>
          <w:szCs w:val="24"/>
        </w:rPr>
        <w:t xml:space="preserve">и </w:t>
      </w:r>
      <w:r w:rsidRPr="00B311D0">
        <w:rPr>
          <w:rFonts w:ascii="PT Astra Serif" w:hAnsi="PT Astra Serif"/>
          <w:szCs w:val="24"/>
        </w:rPr>
        <w:t>субсидий</w:t>
      </w:r>
      <w:r w:rsidR="00796964" w:rsidRPr="00B311D0">
        <w:rPr>
          <w:rFonts w:ascii="PT Astra Serif" w:hAnsi="PT Astra Serif"/>
          <w:szCs w:val="24"/>
        </w:rPr>
        <w:t xml:space="preserve"> предоставляют</w:t>
      </w:r>
      <w:r w:rsidRPr="00B311D0">
        <w:rPr>
          <w:rFonts w:ascii="PT Astra Serif" w:hAnsi="PT Astra Serif"/>
          <w:szCs w:val="24"/>
        </w:rPr>
        <w:t>:</w:t>
      </w:r>
    </w:p>
    <w:p w:rsidR="004E4E59" w:rsidRPr="00B311D0" w:rsidRDefault="004E4E59" w:rsidP="004E4E59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по субсидии, указанной в подпункте 1) пункта 2 настоящего Порядка, не позднее 5 </w:t>
      </w:r>
      <w:r w:rsidR="00B55185" w:rsidRPr="00B311D0">
        <w:rPr>
          <w:rFonts w:ascii="PT Astra Serif" w:hAnsi="PT Astra Serif"/>
          <w:szCs w:val="24"/>
        </w:rPr>
        <w:t>декабря</w:t>
      </w:r>
      <w:r w:rsidRPr="00B311D0">
        <w:rPr>
          <w:rFonts w:ascii="PT Astra Serif" w:hAnsi="PT Astra Serif"/>
          <w:szCs w:val="24"/>
        </w:rPr>
        <w:t xml:space="preserve"> текущего года;</w:t>
      </w:r>
    </w:p>
    <w:p w:rsidR="002C1BCE" w:rsidRPr="00B311D0" w:rsidRDefault="004E4E59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по субсидии, указанной в подпункте 2) пункта 2 настоящего Порядка, с 1 </w:t>
      </w:r>
      <w:r w:rsidR="00B55185" w:rsidRPr="00B311D0">
        <w:rPr>
          <w:rFonts w:ascii="PT Astra Serif" w:hAnsi="PT Astra Serif"/>
          <w:szCs w:val="24"/>
        </w:rPr>
        <w:t xml:space="preserve">августа текущего года, но не позднее </w:t>
      </w:r>
      <w:r w:rsidRPr="00B311D0">
        <w:rPr>
          <w:rFonts w:ascii="PT Astra Serif" w:hAnsi="PT Astra Serif"/>
          <w:szCs w:val="24"/>
        </w:rPr>
        <w:t xml:space="preserve">5 </w:t>
      </w:r>
      <w:r w:rsidR="00B55185" w:rsidRPr="00B311D0">
        <w:rPr>
          <w:rFonts w:ascii="PT Astra Serif" w:hAnsi="PT Astra Serif"/>
          <w:szCs w:val="24"/>
        </w:rPr>
        <w:t>декабря</w:t>
      </w:r>
      <w:r w:rsidRPr="00B311D0">
        <w:rPr>
          <w:rFonts w:ascii="PT Astra Serif" w:hAnsi="PT Astra Serif"/>
          <w:szCs w:val="24"/>
        </w:rPr>
        <w:t xml:space="preserve"> текущего года</w:t>
      </w:r>
      <w:proofErr w:type="gramStart"/>
      <w:r w:rsidRPr="00B311D0">
        <w:rPr>
          <w:rFonts w:ascii="PT Astra Serif" w:hAnsi="PT Astra Serif"/>
          <w:szCs w:val="24"/>
        </w:rPr>
        <w:t>.</w:t>
      </w:r>
      <w:r w:rsidR="007272CF" w:rsidRPr="00B311D0">
        <w:rPr>
          <w:rFonts w:ascii="PT Astra Serif" w:hAnsi="PT Astra Serif"/>
          <w:szCs w:val="24"/>
        </w:rPr>
        <w:t>»;</w:t>
      </w:r>
      <w:proofErr w:type="gramEnd"/>
    </w:p>
    <w:p w:rsidR="002C1BCE" w:rsidRPr="00B311D0" w:rsidRDefault="007272C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г)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в пункте 4:</w:t>
      </w:r>
    </w:p>
    <w:p w:rsidR="007272CF" w:rsidRPr="00B311D0" w:rsidRDefault="00FB7893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в абзаце первом</w:t>
      </w:r>
      <w:r w:rsidR="007272CF" w:rsidRPr="00B311D0">
        <w:rPr>
          <w:rFonts w:ascii="PT Astra Serif" w:hAnsi="PT Astra Serif"/>
          <w:szCs w:val="24"/>
        </w:rPr>
        <w:t xml:space="preserve"> слова «в подпункте </w:t>
      </w:r>
      <w:r w:rsidR="00B35209" w:rsidRPr="00B311D0">
        <w:rPr>
          <w:rFonts w:ascii="PT Astra Serif" w:hAnsi="PT Astra Serif"/>
          <w:szCs w:val="24"/>
        </w:rPr>
        <w:t>2</w:t>
      </w:r>
      <w:r w:rsidR="007272CF" w:rsidRPr="00B311D0">
        <w:rPr>
          <w:rFonts w:ascii="PT Astra Serif" w:hAnsi="PT Astra Serif"/>
          <w:szCs w:val="24"/>
        </w:rPr>
        <w:t xml:space="preserve">) пункта 2» заменить словами «в пункте 2»; </w:t>
      </w:r>
    </w:p>
    <w:p w:rsidR="00FB7893" w:rsidRPr="00B311D0" w:rsidRDefault="00FB7893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абзац второй изложить в следующей редакции:</w:t>
      </w:r>
    </w:p>
    <w:p w:rsidR="00FB7893" w:rsidRPr="00B311D0" w:rsidRDefault="00FB7893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«Субсидии, указанные в подпункте 2) пункта 2 настоящего Порядка, предоставляются по договорам на приобретение новой техники и (или) оборудования, материалов, выполнение работ (оказание услуг), расчет по которым осуществлен в безналичном порядке</w:t>
      </w:r>
      <w:proofErr w:type="gramStart"/>
      <w:r w:rsidRPr="00B311D0">
        <w:rPr>
          <w:rFonts w:ascii="PT Astra Serif" w:hAnsi="PT Astra Serif"/>
          <w:szCs w:val="24"/>
        </w:rPr>
        <w:t>.»;</w:t>
      </w:r>
      <w:proofErr w:type="gramEnd"/>
    </w:p>
    <w:p w:rsidR="00FB7893" w:rsidRPr="00B311D0" w:rsidRDefault="00FB7893" w:rsidP="00FB7893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после абзаца третьего дополнить абзацем следующего содержания:</w:t>
      </w:r>
    </w:p>
    <w:p w:rsidR="002C1BCE" w:rsidRPr="00B311D0" w:rsidRDefault="00FB7893" w:rsidP="00FB7893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«Приобретение техники у физических лиц не допускается</w:t>
      </w:r>
      <w:proofErr w:type="gramStart"/>
      <w:r w:rsidRPr="00B311D0">
        <w:rPr>
          <w:rFonts w:ascii="PT Astra Serif" w:hAnsi="PT Astra Serif"/>
          <w:szCs w:val="24"/>
        </w:rPr>
        <w:t xml:space="preserve">.»; </w:t>
      </w:r>
      <w:proofErr w:type="gramEnd"/>
    </w:p>
    <w:p w:rsidR="00FB7893" w:rsidRPr="00B311D0" w:rsidRDefault="00FB7893" w:rsidP="00FB7893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д) пункт 6 изложить в </w:t>
      </w:r>
      <w:r w:rsidR="00CA362B" w:rsidRPr="00B311D0">
        <w:rPr>
          <w:rFonts w:ascii="PT Astra Serif" w:hAnsi="PT Astra Serif"/>
          <w:szCs w:val="24"/>
        </w:rPr>
        <w:t>следующе</w:t>
      </w:r>
      <w:r w:rsidRPr="00B311D0">
        <w:rPr>
          <w:rFonts w:ascii="PT Astra Serif" w:hAnsi="PT Astra Serif"/>
          <w:szCs w:val="24"/>
        </w:rPr>
        <w:t>й редакции:</w:t>
      </w:r>
    </w:p>
    <w:p w:rsidR="00DF438D" w:rsidRPr="00B311D0" w:rsidRDefault="00FB7893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«</w:t>
      </w:r>
      <w:r w:rsidR="00DF438D" w:rsidRPr="00B311D0">
        <w:rPr>
          <w:rFonts w:ascii="PT Astra Serif" w:hAnsi="PT Astra Serif"/>
          <w:szCs w:val="24"/>
        </w:rPr>
        <w:t>6.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="00DF438D" w:rsidRPr="00B311D0">
        <w:rPr>
          <w:rFonts w:ascii="PT Astra Serif" w:hAnsi="PT Astra Serif"/>
          <w:szCs w:val="24"/>
        </w:rPr>
        <w:t>Субсидии на развитие КФХ и ИП, источником финансового обеспечения которых являются средства областного бю</w:t>
      </w:r>
      <w:r w:rsidR="00766D22" w:rsidRPr="00B311D0">
        <w:rPr>
          <w:rFonts w:ascii="PT Astra Serif" w:hAnsi="PT Astra Serif"/>
          <w:szCs w:val="24"/>
        </w:rPr>
        <w:t>джета, предоставляются КФХ и ИП,</w:t>
      </w:r>
      <w:r w:rsidR="00DF438D" w:rsidRPr="00B311D0">
        <w:rPr>
          <w:rFonts w:ascii="PT Astra Serif" w:hAnsi="PT Astra Serif"/>
          <w:szCs w:val="24"/>
        </w:rPr>
        <w:t xml:space="preserve"> отвечающим критериям малого предприятия, </w:t>
      </w:r>
      <w:proofErr w:type="spellStart"/>
      <w:r w:rsidR="00DF438D" w:rsidRPr="00B311D0">
        <w:rPr>
          <w:rFonts w:ascii="PT Astra Serif" w:hAnsi="PT Astra Serif"/>
          <w:szCs w:val="24"/>
        </w:rPr>
        <w:t>микропредприятия</w:t>
      </w:r>
      <w:proofErr w:type="spellEnd"/>
      <w:r w:rsidR="00DF438D" w:rsidRPr="00B311D0">
        <w:rPr>
          <w:rFonts w:ascii="PT Astra Serif" w:hAnsi="PT Astra Serif"/>
          <w:szCs w:val="24"/>
        </w:rPr>
        <w:t>, установленным Федеральным законом от 24 июля 2007 года № 209-ФЗ «О развитии малого и среднего предпринимательства в Российской Федерации» (далее - получатели субсидии), по следующим направлениям:</w:t>
      </w:r>
    </w:p>
    <w:p w:rsidR="00DF438D" w:rsidRPr="00B311D0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1)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 xml:space="preserve">на содержание коров при </w:t>
      </w:r>
      <w:r w:rsidR="00766D22" w:rsidRPr="00B311D0">
        <w:rPr>
          <w:rFonts w:ascii="PT Astra Serif" w:hAnsi="PT Astra Serif"/>
          <w:szCs w:val="24"/>
        </w:rPr>
        <w:t xml:space="preserve">их </w:t>
      </w:r>
      <w:r w:rsidRPr="00B311D0">
        <w:rPr>
          <w:rFonts w:ascii="PT Astra Serif" w:hAnsi="PT Astra Serif"/>
          <w:szCs w:val="24"/>
        </w:rPr>
        <w:t>наличии у получателя субсидии на 1 января текущего года</w:t>
      </w:r>
      <w:r w:rsidR="00766D22" w:rsidRPr="00B311D0">
        <w:rPr>
          <w:rFonts w:ascii="PT Astra Serif" w:hAnsi="PT Astra Serif"/>
          <w:szCs w:val="24"/>
        </w:rPr>
        <w:t>. П</w:t>
      </w:r>
      <w:r w:rsidRPr="00B311D0">
        <w:rPr>
          <w:rFonts w:ascii="PT Astra Serif" w:hAnsi="PT Astra Serif"/>
          <w:szCs w:val="24"/>
        </w:rPr>
        <w:t xml:space="preserve">ри этом в расчет размера субсидии берется фактическое поголовье коров </w:t>
      </w:r>
      <w:r w:rsidRPr="00B311D0">
        <w:rPr>
          <w:rFonts w:ascii="PT Astra Serif" w:hAnsi="PT Astra Serif"/>
          <w:szCs w:val="24"/>
        </w:rPr>
        <w:lastRenderedPageBreak/>
        <w:t>на 1-е число месяца, в котором подается заявление о предоставлении субсидии. Условием предоставлен</w:t>
      </w:r>
      <w:r w:rsidR="0018149A" w:rsidRPr="00B311D0">
        <w:rPr>
          <w:rFonts w:ascii="PT Astra Serif" w:hAnsi="PT Astra Serif"/>
          <w:szCs w:val="24"/>
        </w:rPr>
        <w:t>ия субсидии является прохождение</w:t>
      </w:r>
      <w:r w:rsidRPr="00B311D0">
        <w:rPr>
          <w:rFonts w:ascii="PT Astra Serif" w:hAnsi="PT Astra Serif"/>
          <w:szCs w:val="24"/>
        </w:rPr>
        <w:t xml:space="preserve"> крупным рогатым скотом процедуры идентификации животных методом </w:t>
      </w:r>
      <w:proofErr w:type="spellStart"/>
      <w:r w:rsidRPr="00B311D0">
        <w:rPr>
          <w:rFonts w:ascii="PT Astra Serif" w:hAnsi="PT Astra Serif"/>
          <w:szCs w:val="24"/>
        </w:rPr>
        <w:t>чипирования</w:t>
      </w:r>
      <w:proofErr w:type="spellEnd"/>
      <w:r w:rsidRPr="00B311D0">
        <w:rPr>
          <w:rFonts w:ascii="PT Astra Serif" w:hAnsi="PT Astra Serif"/>
          <w:szCs w:val="24"/>
        </w:rPr>
        <w:t xml:space="preserve"> </w:t>
      </w:r>
      <w:r w:rsidR="00B252BC" w:rsidRPr="00B311D0">
        <w:rPr>
          <w:rFonts w:ascii="PT Astra Serif" w:hAnsi="PT Astra Serif"/>
          <w:szCs w:val="24"/>
        </w:rPr>
        <w:t>и (</w:t>
      </w:r>
      <w:r w:rsidRPr="00B311D0">
        <w:rPr>
          <w:rFonts w:ascii="PT Astra Serif" w:hAnsi="PT Astra Serif"/>
          <w:szCs w:val="24"/>
        </w:rPr>
        <w:t>или</w:t>
      </w:r>
      <w:r w:rsidR="00B252BC" w:rsidRPr="00B311D0">
        <w:rPr>
          <w:rFonts w:ascii="PT Astra Serif" w:hAnsi="PT Astra Serif"/>
          <w:szCs w:val="24"/>
        </w:rPr>
        <w:t>)</w:t>
      </w:r>
      <w:r w:rsidRPr="00B311D0">
        <w:rPr>
          <w:rFonts w:ascii="PT Astra Serif" w:hAnsi="PT Astra Serif"/>
          <w:szCs w:val="24"/>
        </w:rPr>
        <w:t xml:space="preserve"> </w:t>
      </w:r>
      <w:proofErr w:type="spellStart"/>
      <w:r w:rsidRPr="00B311D0">
        <w:rPr>
          <w:rFonts w:ascii="PT Astra Serif" w:hAnsi="PT Astra Serif"/>
          <w:szCs w:val="24"/>
        </w:rPr>
        <w:t>биркования</w:t>
      </w:r>
      <w:proofErr w:type="spellEnd"/>
      <w:r w:rsidRPr="00B311D0">
        <w:rPr>
          <w:rFonts w:ascii="PT Astra Serif" w:hAnsi="PT Astra Serif"/>
          <w:szCs w:val="24"/>
        </w:rPr>
        <w:t>.</w:t>
      </w:r>
      <w:r w:rsidR="008971CE" w:rsidRPr="00B311D0">
        <w:rPr>
          <w:rFonts w:ascii="PT Astra Serif" w:hAnsi="PT Astra Serif"/>
          <w:szCs w:val="24"/>
        </w:rPr>
        <w:t xml:space="preserve"> </w:t>
      </w:r>
      <w:r w:rsidRPr="00B311D0">
        <w:rPr>
          <w:rFonts w:ascii="PT Astra Serif" w:hAnsi="PT Astra Serif"/>
          <w:szCs w:val="24"/>
        </w:rPr>
        <w:t>Требование по наличию поголовья коров и размер ставок определены прило</w:t>
      </w:r>
      <w:r w:rsidR="0018149A" w:rsidRPr="00B311D0">
        <w:rPr>
          <w:rFonts w:ascii="PT Astra Serif" w:hAnsi="PT Astra Serif"/>
          <w:szCs w:val="24"/>
        </w:rPr>
        <w:t>жением № 1 к настоящему Порядку;</w:t>
      </w:r>
    </w:p>
    <w:p w:rsidR="00D93A3B" w:rsidRPr="00B311D0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2)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на возмещение затрат (без учета налога на добавленную стоимость) на обеспечение технической и технологической модернизации по видам затрат согласно приложению № 2 к настоящему Порядку</w:t>
      </w:r>
      <w:r w:rsidR="000307BC" w:rsidRPr="00B311D0">
        <w:rPr>
          <w:rFonts w:ascii="PT Astra Serif" w:hAnsi="PT Astra Serif"/>
          <w:szCs w:val="24"/>
        </w:rPr>
        <w:t xml:space="preserve"> </w:t>
      </w:r>
      <w:r w:rsidR="00D93A3B" w:rsidRPr="00B311D0">
        <w:rPr>
          <w:rFonts w:ascii="PT Astra Serif" w:hAnsi="PT Astra Serif"/>
          <w:szCs w:val="24"/>
        </w:rPr>
        <w:t>в размере</w:t>
      </w:r>
      <w:r w:rsidR="000307BC" w:rsidRPr="00B311D0">
        <w:rPr>
          <w:rFonts w:ascii="PT Astra Serif" w:hAnsi="PT Astra Serif"/>
          <w:szCs w:val="24"/>
        </w:rPr>
        <w:t>,</w:t>
      </w:r>
      <w:r w:rsidR="00D93A3B" w:rsidRPr="00B311D0">
        <w:rPr>
          <w:rFonts w:ascii="PT Astra Serif" w:hAnsi="PT Astra Serif"/>
          <w:szCs w:val="24"/>
        </w:rPr>
        <w:t xml:space="preserve"> не превышающем  </w:t>
      </w:r>
      <w:r w:rsidRPr="00B311D0">
        <w:rPr>
          <w:rFonts w:ascii="PT Astra Serif" w:hAnsi="PT Astra Serif"/>
          <w:szCs w:val="24"/>
        </w:rPr>
        <w:t xml:space="preserve">650 тыс. рублей в год на одного получателя субсидии. </w:t>
      </w:r>
      <w:r w:rsidR="00D93A3B" w:rsidRPr="00B311D0">
        <w:rPr>
          <w:rFonts w:ascii="PT Astra Serif" w:hAnsi="PT Astra Serif"/>
          <w:szCs w:val="24"/>
        </w:rPr>
        <w:t>При этом, размер ставок</w:t>
      </w:r>
      <w:r w:rsidR="000307BC" w:rsidRPr="00B311D0">
        <w:rPr>
          <w:rFonts w:ascii="PT Astra Serif" w:hAnsi="PT Astra Serif"/>
          <w:szCs w:val="24"/>
        </w:rPr>
        <w:t xml:space="preserve"> (не более 40 процентов затрат)</w:t>
      </w:r>
      <w:r w:rsidR="00D93A3B" w:rsidRPr="00B311D0">
        <w:rPr>
          <w:rFonts w:ascii="PT Astra Serif" w:hAnsi="PT Astra Serif"/>
          <w:szCs w:val="24"/>
        </w:rPr>
        <w:t xml:space="preserve"> по видам затрат устанавливается органом местного самоуправления</w:t>
      </w:r>
      <w:r w:rsidR="000307BC" w:rsidRPr="00B311D0">
        <w:rPr>
          <w:rFonts w:ascii="PT Astra Serif" w:hAnsi="PT Astra Serif"/>
          <w:szCs w:val="24"/>
        </w:rPr>
        <w:t>,</w:t>
      </w:r>
      <w:r w:rsidR="00D93A3B" w:rsidRPr="00B311D0">
        <w:rPr>
          <w:rFonts w:ascii="PT Astra Serif" w:hAnsi="PT Astra Serif"/>
          <w:szCs w:val="24"/>
        </w:rPr>
        <w:t xml:space="preserve"> исходя из лимитов, доведенных до органа местного самоуправления</w:t>
      </w:r>
      <w:r w:rsidR="000307BC" w:rsidRPr="00B311D0">
        <w:rPr>
          <w:rFonts w:ascii="PT Astra Serif" w:hAnsi="PT Astra Serif"/>
          <w:szCs w:val="24"/>
        </w:rPr>
        <w:t xml:space="preserve">. </w:t>
      </w:r>
    </w:p>
    <w:p w:rsidR="00DB0331" w:rsidRPr="00B311D0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Условием предоста</w:t>
      </w:r>
      <w:r w:rsidR="0018149A" w:rsidRPr="00B311D0">
        <w:rPr>
          <w:rFonts w:ascii="PT Astra Serif" w:hAnsi="PT Astra Serif"/>
          <w:szCs w:val="24"/>
        </w:rPr>
        <w:t>вления субсидии</w:t>
      </w:r>
      <w:r w:rsidR="000B10CE" w:rsidRPr="00B311D0">
        <w:rPr>
          <w:rFonts w:ascii="PT Astra Serif" w:hAnsi="PT Astra Serif"/>
          <w:szCs w:val="24"/>
        </w:rPr>
        <w:t xml:space="preserve"> </w:t>
      </w:r>
      <w:r w:rsidR="0018149A" w:rsidRPr="00B311D0">
        <w:rPr>
          <w:rFonts w:ascii="PT Astra Serif" w:hAnsi="PT Astra Serif"/>
          <w:szCs w:val="24"/>
        </w:rPr>
        <w:t>является наличие</w:t>
      </w:r>
      <w:r w:rsidRPr="00B311D0">
        <w:rPr>
          <w:rFonts w:ascii="PT Astra Serif" w:hAnsi="PT Astra Serif"/>
          <w:szCs w:val="24"/>
        </w:rPr>
        <w:t xml:space="preserve"> не менее 10 условных голов сельскохозяйственных животных по состоянию на 1</w:t>
      </w:r>
      <w:r w:rsidR="0018149A" w:rsidRPr="00B311D0">
        <w:rPr>
          <w:rFonts w:ascii="PT Astra Serif" w:hAnsi="PT Astra Serif"/>
          <w:szCs w:val="24"/>
        </w:rPr>
        <w:t xml:space="preserve"> </w:t>
      </w:r>
      <w:r w:rsidRPr="00B311D0">
        <w:rPr>
          <w:rFonts w:ascii="PT Astra Serif" w:hAnsi="PT Astra Serif"/>
          <w:szCs w:val="24"/>
        </w:rPr>
        <w:t xml:space="preserve">января года, в котором подается заявление о предоставлении субсидии, и на 1-е число месяца, в котором подается заявление о предоставлении субсидии. </w:t>
      </w:r>
    </w:p>
    <w:p w:rsidR="00D74C9B" w:rsidRPr="00B311D0" w:rsidRDefault="00D74C9B" w:rsidP="00D74C9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В соглашение о предоставлении субсидии обязательно включается запрет в течение трех лет на реализацию, передачу в аренду, залог и (или) отчуждение имущества, возмещение затрат по которому было </w:t>
      </w:r>
      <w:r w:rsidR="000307BC" w:rsidRPr="00B311D0">
        <w:rPr>
          <w:rFonts w:ascii="PT Astra Serif" w:hAnsi="PT Astra Serif"/>
          <w:szCs w:val="24"/>
        </w:rPr>
        <w:t>осуществлено за счет субсидии.</w:t>
      </w:r>
      <w:r w:rsidRPr="00B311D0">
        <w:rPr>
          <w:rFonts w:ascii="PT Astra Serif" w:hAnsi="PT Astra Serif"/>
          <w:szCs w:val="24"/>
        </w:rPr>
        <w:t xml:space="preserve"> </w:t>
      </w:r>
    </w:p>
    <w:p w:rsidR="00DF438D" w:rsidRPr="00B311D0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Для КФХ и ИП</w:t>
      </w:r>
      <w:r w:rsidR="0018149A" w:rsidRPr="00B311D0">
        <w:rPr>
          <w:rFonts w:ascii="PT Astra Serif" w:hAnsi="PT Astra Serif"/>
          <w:szCs w:val="24"/>
        </w:rPr>
        <w:t xml:space="preserve">, </w:t>
      </w:r>
      <w:r w:rsidRPr="00B311D0">
        <w:rPr>
          <w:rFonts w:ascii="PT Astra Serif" w:hAnsi="PT Astra Serif"/>
          <w:szCs w:val="24"/>
        </w:rPr>
        <w:t xml:space="preserve">основным видом </w:t>
      </w:r>
      <w:proofErr w:type="gramStart"/>
      <w:r w:rsidRPr="00B311D0">
        <w:rPr>
          <w:rFonts w:ascii="PT Astra Serif" w:hAnsi="PT Astra Serif"/>
          <w:szCs w:val="24"/>
        </w:rPr>
        <w:t>деятельности</w:t>
      </w:r>
      <w:proofErr w:type="gramEnd"/>
      <w:r w:rsidR="0018149A" w:rsidRPr="00B311D0">
        <w:rPr>
          <w:rFonts w:ascii="PT Astra Serif" w:hAnsi="PT Astra Serif"/>
          <w:szCs w:val="24"/>
        </w:rPr>
        <w:t xml:space="preserve"> которых является </w:t>
      </w:r>
      <w:r w:rsidRPr="00B311D0">
        <w:rPr>
          <w:rFonts w:ascii="PT Astra Serif" w:hAnsi="PT Astra Serif"/>
          <w:szCs w:val="24"/>
        </w:rPr>
        <w:t>производство продукции растениеводства</w:t>
      </w:r>
      <w:r w:rsidR="0018149A" w:rsidRPr="00B311D0">
        <w:rPr>
          <w:rFonts w:ascii="PT Astra Serif" w:hAnsi="PT Astra Serif"/>
          <w:szCs w:val="24"/>
        </w:rPr>
        <w:t xml:space="preserve">, условием предоставления субсидии является </w:t>
      </w:r>
      <w:r w:rsidRPr="00B311D0">
        <w:rPr>
          <w:rFonts w:ascii="PT Astra Serif" w:hAnsi="PT Astra Serif"/>
          <w:szCs w:val="24"/>
        </w:rPr>
        <w:t xml:space="preserve">наличие посевных площадей по состоянию на 1 января года, в котором подается заявление о предоставлении субсидии. </w:t>
      </w:r>
    </w:p>
    <w:p w:rsidR="001D440B" w:rsidRPr="00B311D0" w:rsidRDefault="00DF438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Возмещение части затрат на обеспечение технической и технологической модернизации по видам деятельности</w:t>
      </w:r>
      <w:r w:rsidR="0018149A" w:rsidRPr="00B311D0">
        <w:rPr>
          <w:rFonts w:ascii="PT Astra Serif" w:hAnsi="PT Astra Serif"/>
          <w:szCs w:val="24"/>
        </w:rPr>
        <w:t>,</w:t>
      </w:r>
      <w:r w:rsidRPr="00B311D0">
        <w:rPr>
          <w:rFonts w:ascii="PT Astra Serif" w:hAnsi="PT Astra Serif"/>
          <w:szCs w:val="24"/>
        </w:rPr>
        <w:t xml:space="preserve"> не осуществляемым </w:t>
      </w:r>
      <w:r w:rsidR="0018149A" w:rsidRPr="00B311D0">
        <w:rPr>
          <w:rFonts w:ascii="PT Astra Serif" w:hAnsi="PT Astra Serif"/>
          <w:szCs w:val="24"/>
        </w:rPr>
        <w:t>получателем субсидии,</w:t>
      </w:r>
      <w:r w:rsidRPr="00B311D0">
        <w:rPr>
          <w:rFonts w:ascii="PT Astra Serif" w:hAnsi="PT Astra Serif"/>
          <w:szCs w:val="24"/>
        </w:rPr>
        <w:t xml:space="preserve"> не допускается</w:t>
      </w:r>
      <w:proofErr w:type="gramStart"/>
      <w:r w:rsidRPr="00B311D0">
        <w:rPr>
          <w:rFonts w:ascii="PT Astra Serif" w:hAnsi="PT Astra Serif"/>
          <w:szCs w:val="24"/>
        </w:rPr>
        <w:t>.</w:t>
      </w:r>
      <w:r w:rsidR="001D440B" w:rsidRPr="00B311D0">
        <w:rPr>
          <w:rFonts w:ascii="PT Astra Serif" w:hAnsi="PT Astra Serif"/>
          <w:szCs w:val="24"/>
        </w:rPr>
        <w:t>»;</w:t>
      </w:r>
      <w:proofErr w:type="gramEnd"/>
    </w:p>
    <w:p w:rsidR="001D440B" w:rsidRPr="00B311D0" w:rsidRDefault="001D440B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е)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 xml:space="preserve">пункт 7 изложить в </w:t>
      </w:r>
      <w:r w:rsidR="00CA362B" w:rsidRPr="00B311D0">
        <w:rPr>
          <w:rFonts w:ascii="PT Astra Serif" w:hAnsi="PT Astra Serif"/>
          <w:szCs w:val="24"/>
        </w:rPr>
        <w:t>следующей</w:t>
      </w:r>
      <w:r w:rsidRPr="00B311D0">
        <w:rPr>
          <w:rFonts w:ascii="PT Astra Serif" w:hAnsi="PT Astra Serif"/>
          <w:szCs w:val="24"/>
        </w:rPr>
        <w:t xml:space="preserve"> редакции:</w:t>
      </w:r>
    </w:p>
    <w:p w:rsidR="001D440B" w:rsidRPr="00B311D0" w:rsidRDefault="001D440B" w:rsidP="001D440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«7.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 xml:space="preserve">Субсидии, указанные в пункте 6 настоящего Порядка, предоставляются по затратам (без учета налога на добавленную стоимость), произведенным с </w:t>
      </w:r>
      <w:r w:rsidR="00767805" w:rsidRPr="00B311D0">
        <w:rPr>
          <w:rFonts w:ascii="PT Astra Serif" w:hAnsi="PT Astra Serif"/>
          <w:szCs w:val="24"/>
        </w:rPr>
        <w:t>30</w:t>
      </w:r>
      <w:r w:rsidRPr="00B311D0">
        <w:rPr>
          <w:rFonts w:ascii="PT Astra Serif" w:hAnsi="PT Astra Serif"/>
          <w:szCs w:val="24"/>
        </w:rPr>
        <w:t xml:space="preserve"> </w:t>
      </w:r>
      <w:r w:rsidR="00767805" w:rsidRPr="00B311D0">
        <w:rPr>
          <w:rFonts w:ascii="PT Astra Serif" w:hAnsi="PT Astra Serif"/>
          <w:szCs w:val="24"/>
        </w:rPr>
        <w:t>октября</w:t>
      </w:r>
      <w:r w:rsidRPr="00B311D0">
        <w:rPr>
          <w:rFonts w:ascii="PT Astra Serif" w:hAnsi="PT Astra Serif"/>
          <w:szCs w:val="24"/>
        </w:rPr>
        <w:t xml:space="preserve"> предшествующего года по 31 октября текущего года.</w:t>
      </w:r>
    </w:p>
    <w:p w:rsidR="001D440B" w:rsidRPr="00B311D0" w:rsidRDefault="001D440B" w:rsidP="001D440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Субсидии, указанные в подпункте 2) пункта 6 настоящего Порядка, предоставляются по договорам на приобретение новой техники и (или) оборудования, расчет по которым осуществлен в безналичном порядке.</w:t>
      </w:r>
    </w:p>
    <w:p w:rsidR="001D440B" w:rsidRPr="00B311D0" w:rsidRDefault="001D440B" w:rsidP="001D440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Под новой техникой и (или) оборудованием понимаются техника, оборудование, которые не находились в эксплуатации до заключения договора о</w:t>
      </w:r>
      <w:r w:rsidR="00CA362B" w:rsidRPr="00B311D0">
        <w:rPr>
          <w:rFonts w:ascii="PT Astra Serif" w:hAnsi="PT Astra Serif"/>
          <w:szCs w:val="24"/>
        </w:rPr>
        <w:t>б</w:t>
      </w:r>
      <w:r w:rsidRPr="00B311D0">
        <w:rPr>
          <w:rFonts w:ascii="PT Astra Serif" w:hAnsi="PT Astra Serif"/>
          <w:szCs w:val="24"/>
        </w:rPr>
        <w:t xml:space="preserve"> их приобретении, передачи покупателю,</w:t>
      </w:r>
      <w:r w:rsidR="00FA2B53" w:rsidRPr="00B311D0">
        <w:rPr>
          <w:rFonts w:ascii="PT Astra Serif" w:hAnsi="PT Astra Serif"/>
          <w:szCs w:val="24"/>
        </w:rPr>
        <w:t xml:space="preserve"> а также </w:t>
      </w:r>
      <w:r w:rsidRPr="00B311D0">
        <w:rPr>
          <w:rFonts w:ascii="PT Astra Serif" w:hAnsi="PT Astra Serif"/>
          <w:szCs w:val="24"/>
        </w:rPr>
        <w:t>изготовленные не ранее чем за два года до 1 января года, в котором подано заявление о предоставлении субсидии.</w:t>
      </w:r>
    </w:p>
    <w:p w:rsidR="00DF438D" w:rsidRPr="00B311D0" w:rsidRDefault="001D440B" w:rsidP="001D440B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Приобретение техники у физических лиц не допускается</w:t>
      </w:r>
      <w:proofErr w:type="gramStart"/>
      <w:r w:rsidRPr="00B311D0">
        <w:rPr>
          <w:rFonts w:ascii="PT Astra Serif" w:hAnsi="PT Astra Serif"/>
          <w:szCs w:val="24"/>
        </w:rPr>
        <w:t>.</w:t>
      </w:r>
      <w:r w:rsidR="00FA2B53" w:rsidRPr="00B311D0">
        <w:rPr>
          <w:rFonts w:ascii="PT Astra Serif" w:hAnsi="PT Astra Serif"/>
          <w:szCs w:val="24"/>
        </w:rPr>
        <w:t xml:space="preserve">»; </w:t>
      </w:r>
      <w:proofErr w:type="gramEnd"/>
    </w:p>
    <w:p w:rsidR="00132F9D" w:rsidRPr="00B311D0" w:rsidRDefault="00FA2B53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ж)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="00FD5778" w:rsidRPr="00B311D0">
        <w:rPr>
          <w:rFonts w:ascii="PT Astra Serif" w:hAnsi="PT Astra Serif"/>
          <w:szCs w:val="24"/>
        </w:rPr>
        <w:t xml:space="preserve">абзацы второй, третий и четвертый </w:t>
      </w:r>
      <w:r w:rsidR="00132F9D" w:rsidRPr="00B311D0">
        <w:rPr>
          <w:rFonts w:ascii="PT Astra Serif" w:hAnsi="PT Astra Serif"/>
          <w:szCs w:val="24"/>
        </w:rPr>
        <w:t>подпункт</w:t>
      </w:r>
      <w:r w:rsidR="00FD5778" w:rsidRPr="00B311D0">
        <w:rPr>
          <w:rFonts w:ascii="PT Astra Serif" w:hAnsi="PT Astra Serif"/>
          <w:szCs w:val="24"/>
        </w:rPr>
        <w:t>а</w:t>
      </w:r>
      <w:r w:rsidR="00132F9D" w:rsidRPr="00B311D0">
        <w:rPr>
          <w:rFonts w:ascii="PT Astra Serif" w:hAnsi="PT Astra Serif"/>
          <w:szCs w:val="24"/>
        </w:rPr>
        <w:t xml:space="preserve"> 3) </w:t>
      </w:r>
      <w:r w:rsidR="00A1555A" w:rsidRPr="00B311D0">
        <w:rPr>
          <w:rFonts w:ascii="PT Astra Serif" w:hAnsi="PT Astra Serif"/>
          <w:szCs w:val="24"/>
        </w:rPr>
        <w:t>пункт</w:t>
      </w:r>
      <w:r w:rsidR="00132F9D" w:rsidRPr="00B311D0">
        <w:rPr>
          <w:rFonts w:ascii="PT Astra Serif" w:hAnsi="PT Astra Serif"/>
          <w:szCs w:val="24"/>
        </w:rPr>
        <w:t>а</w:t>
      </w:r>
      <w:r w:rsidR="00A1555A" w:rsidRPr="00B311D0">
        <w:rPr>
          <w:rFonts w:ascii="PT Astra Serif" w:hAnsi="PT Astra Serif"/>
          <w:szCs w:val="24"/>
        </w:rPr>
        <w:t xml:space="preserve"> 8</w:t>
      </w:r>
      <w:r w:rsidR="00FD5778" w:rsidRPr="00B311D0">
        <w:rPr>
          <w:rFonts w:ascii="PT Astra Serif" w:hAnsi="PT Astra Serif"/>
          <w:szCs w:val="24"/>
        </w:rPr>
        <w:t xml:space="preserve"> </w:t>
      </w:r>
      <w:r w:rsidR="00132F9D" w:rsidRPr="00B311D0">
        <w:rPr>
          <w:rFonts w:ascii="PT Astra Serif" w:hAnsi="PT Astra Serif"/>
          <w:szCs w:val="24"/>
        </w:rPr>
        <w:t xml:space="preserve">изложить в </w:t>
      </w:r>
      <w:r w:rsidR="00CA362B" w:rsidRPr="00B311D0">
        <w:rPr>
          <w:rFonts w:ascii="PT Astra Serif" w:hAnsi="PT Astra Serif"/>
          <w:szCs w:val="24"/>
        </w:rPr>
        <w:t xml:space="preserve">следующей </w:t>
      </w:r>
      <w:r w:rsidR="00132F9D" w:rsidRPr="00B311D0">
        <w:rPr>
          <w:rFonts w:ascii="PT Astra Serif" w:hAnsi="PT Astra Serif"/>
          <w:szCs w:val="24"/>
        </w:rPr>
        <w:t>редакции:</w:t>
      </w:r>
    </w:p>
    <w:p w:rsidR="00C74807" w:rsidRPr="00B311D0" w:rsidRDefault="00132F9D" w:rsidP="00C74807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«</w:t>
      </w:r>
      <w:r w:rsidR="00C74807" w:rsidRPr="00B311D0">
        <w:rPr>
          <w:rFonts w:ascii="PT Astra Serif" w:hAnsi="PT Astra Serif"/>
          <w:szCs w:val="24"/>
        </w:rPr>
        <w:t>документов, подтверждающих приобретение новой техники и 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0E2C61" w:rsidRPr="00B311D0" w:rsidRDefault="00132F9D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</w:t>
      </w:r>
      <w:r w:rsidR="00FD5778" w:rsidRPr="00B311D0">
        <w:rPr>
          <w:rFonts w:ascii="PT Astra Serif" w:hAnsi="PT Astra Serif"/>
          <w:szCs w:val="24"/>
        </w:rPr>
        <w:t>государственной регистрации);</w:t>
      </w:r>
    </w:p>
    <w:p w:rsidR="00132F9D" w:rsidRPr="00B311D0" w:rsidRDefault="00FD5778" w:rsidP="00DF438D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 </w:t>
      </w:r>
      <w:r w:rsidR="00132F9D" w:rsidRPr="00B311D0">
        <w:rPr>
          <w:rFonts w:ascii="PT Astra Serif" w:hAnsi="PT Astra Serif"/>
          <w:szCs w:val="24"/>
        </w:rPr>
        <w:t>отчетов по форме № 2-фермер «Сведения о сборе урожая сельскохозяйственных культур», и (или) отчетов по форме № 3-фермер «Сведения о производстве продукции животноводства и поголовье скота», и (или) по форме № СП-51 «Отчет о движении скота и птицы на ферме</w:t>
      </w:r>
      <w:proofErr w:type="gramStart"/>
      <w:r w:rsidR="00132F9D" w:rsidRPr="00B311D0">
        <w:rPr>
          <w:rFonts w:ascii="PT Astra Serif" w:hAnsi="PT Astra Serif"/>
          <w:szCs w:val="24"/>
        </w:rPr>
        <w:t>.»;</w:t>
      </w:r>
      <w:proofErr w:type="gramEnd"/>
    </w:p>
    <w:p w:rsidR="00621EFC" w:rsidRPr="00B311D0" w:rsidRDefault="00100AB1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з)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="007F250F" w:rsidRPr="00B311D0">
        <w:rPr>
          <w:rFonts w:ascii="PT Astra Serif" w:hAnsi="PT Astra Serif"/>
          <w:szCs w:val="24"/>
        </w:rPr>
        <w:t>в пункте 10:</w:t>
      </w:r>
    </w:p>
    <w:p w:rsidR="007F250F" w:rsidRPr="00B311D0" w:rsidRDefault="007F250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абзац первый дополнить предложением следующего содержания:</w:t>
      </w:r>
    </w:p>
    <w:p w:rsidR="007F250F" w:rsidRPr="00B311D0" w:rsidRDefault="007F250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«Для </w:t>
      </w:r>
      <w:r w:rsidR="00A8497F" w:rsidRPr="00B311D0">
        <w:rPr>
          <w:rFonts w:ascii="PT Astra Serif" w:hAnsi="PT Astra Serif"/>
          <w:szCs w:val="24"/>
        </w:rPr>
        <w:t>КФХ и ИП</w:t>
      </w:r>
      <w:r w:rsidRPr="00B311D0">
        <w:rPr>
          <w:rFonts w:ascii="PT Astra Serif" w:hAnsi="PT Astra Serif"/>
          <w:szCs w:val="24"/>
        </w:rPr>
        <w:t xml:space="preserve">, основным видом </w:t>
      </w:r>
      <w:proofErr w:type="gramStart"/>
      <w:r w:rsidRPr="00B311D0">
        <w:rPr>
          <w:rFonts w:ascii="PT Astra Serif" w:hAnsi="PT Astra Serif"/>
          <w:szCs w:val="24"/>
        </w:rPr>
        <w:t>деятельности</w:t>
      </w:r>
      <w:proofErr w:type="gramEnd"/>
      <w:r w:rsidRPr="00B311D0">
        <w:rPr>
          <w:rFonts w:ascii="PT Astra Serif" w:hAnsi="PT Astra Serif"/>
          <w:szCs w:val="24"/>
        </w:rPr>
        <w:t xml:space="preserve"> которых является растениеводство </w:t>
      </w:r>
      <w:r w:rsidRPr="00B311D0">
        <w:rPr>
          <w:rFonts w:ascii="PT Astra Serif" w:hAnsi="PT Astra Serif"/>
          <w:szCs w:val="24"/>
        </w:rPr>
        <w:lastRenderedPageBreak/>
        <w:t xml:space="preserve">результатом предоставления субсидии является </w:t>
      </w:r>
      <w:r w:rsidR="00B978C6" w:rsidRPr="00B311D0">
        <w:rPr>
          <w:rFonts w:ascii="PT Astra Serif" w:hAnsi="PT Astra Serif"/>
          <w:szCs w:val="24"/>
        </w:rPr>
        <w:t>производство продукции растениеводства в малых формах хозяйствования</w:t>
      </w:r>
      <w:r w:rsidRPr="00B311D0">
        <w:rPr>
          <w:rFonts w:ascii="PT Astra Serif" w:hAnsi="PT Astra Serif"/>
          <w:szCs w:val="24"/>
        </w:rPr>
        <w:t xml:space="preserve">.»; </w:t>
      </w:r>
    </w:p>
    <w:p w:rsidR="007F250F" w:rsidRPr="00B311D0" w:rsidRDefault="007F250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абзац второй дополнить предложением </w:t>
      </w:r>
      <w:r w:rsidR="00CA362B" w:rsidRPr="00B311D0">
        <w:rPr>
          <w:rFonts w:ascii="PT Astra Serif" w:hAnsi="PT Astra Serif"/>
          <w:szCs w:val="24"/>
        </w:rPr>
        <w:t>с</w:t>
      </w:r>
      <w:r w:rsidRPr="00B311D0">
        <w:rPr>
          <w:rFonts w:ascii="PT Astra Serif" w:hAnsi="PT Astra Serif"/>
          <w:szCs w:val="24"/>
        </w:rPr>
        <w:t>ледующего содержания:</w:t>
      </w:r>
    </w:p>
    <w:p w:rsidR="007F250F" w:rsidRPr="00B311D0" w:rsidRDefault="007F250F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«Для </w:t>
      </w:r>
      <w:r w:rsidR="005E1657" w:rsidRPr="00B311D0">
        <w:rPr>
          <w:rFonts w:ascii="PT Astra Serif" w:hAnsi="PT Astra Serif"/>
          <w:szCs w:val="24"/>
        </w:rPr>
        <w:t>КФХ и ИП</w:t>
      </w:r>
      <w:r w:rsidRPr="00B311D0">
        <w:rPr>
          <w:rFonts w:ascii="PT Astra Serif" w:hAnsi="PT Astra Serif"/>
          <w:szCs w:val="24"/>
        </w:rPr>
        <w:t xml:space="preserve">, основным видом </w:t>
      </w:r>
      <w:proofErr w:type="gramStart"/>
      <w:r w:rsidRPr="00B311D0">
        <w:rPr>
          <w:rFonts w:ascii="PT Astra Serif" w:hAnsi="PT Astra Serif"/>
          <w:szCs w:val="24"/>
        </w:rPr>
        <w:t>деятельности</w:t>
      </w:r>
      <w:proofErr w:type="gramEnd"/>
      <w:r w:rsidRPr="00B311D0">
        <w:rPr>
          <w:rFonts w:ascii="PT Astra Serif" w:hAnsi="PT Astra Serif"/>
          <w:szCs w:val="24"/>
        </w:rPr>
        <w:t xml:space="preserve"> которых является растениеводство Показателем, необходимым для достижения результата предоставления субсидии, является размер посевной площади.»; </w:t>
      </w:r>
    </w:p>
    <w:p w:rsidR="007F250F" w:rsidRPr="00B311D0" w:rsidRDefault="007403F4" w:rsidP="002C1F24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и</w:t>
      </w:r>
      <w:r w:rsidR="007F250F" w:rsidRPr="00B311D0">
        <w:rPr>
          <w:rFonts w:ascii="PT Astra Serif" w:hAnsi="PT Astra Serif"/>
          <w:szCs w:val="24"/>
        </w:rPr>
        <w:t>) дополнить пунктами 11-12 следующего содержания:</w:t>
      </w:r>
    </w:p>
    <w:p w:rsidR="007F250F" w:rsidRPr="00B311D0" w:rsidRDefault="007F250F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«11.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Финансовое обеспечение затрат, предусмотренных настоящим Порядком, за счет иных направлений государственной поддержки не допускается и осуществляется в пределах лимитов</w:t>
      </w:r>
      <w:r w:rsidR="00BD7B8F" w:rsidRPr="00B311D0">
        <w:rPr>
          <w:rFonts w:ascii="PT Astra Serif" w:hAnsi="PT Astra Serif"/>
          <w:szCs w:val="24"/>
        </w:rPr>
        <w:t xml:space="preserve">, </w:t>
      </w:r>
      <w:r w:rsidRPr="00B311D0">
        <w:rPr>
          <w:rFonts w:ascii="PT Astra Serif" w:hAnsi="PT Astra Serif"/>
          <w:szCs w:val="24"/>
        </w:rPr>
        <w:t>доведенных</w:t>
      </w:r>
      <w:r w:rsidR="00BD7B8F" w:rsidRPr="00B311D0">
        <w:rPr>
          <w:rFonts w:ascii="PT Astra Serif" w:hAnsi="PT Astra Serif"/>
          <w:szCs w:val="24"/>
        </w:rPr>
        <w:t xml:space="preserve"> до органа местного самоуправления. </w:t>
      </w:r>
    </w:p>
    <w:p w:rsidR="007F250F" w:rsidRPr="00B311D0" w:rsidRDefault="007F250F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12.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В случае выделения дополнительных бюджетных ассигнований из бюджета Томской области, их распределение осуществляется между бюджетами органов местного самоуправления, имеющих дополнительную потребность в субсидии, пропорционально удельному весу дополнительной потребности органа местного самоуправления в субсидии на указанные цели в общем объеме дополнительной потребности органов местного самоуправления в субсидиях.</w:t>
      </w:r>
    </w:p>
    <w:p w:rsidR="007F250F" w:rsidRPr="00B311D0" w:rsidRDefault="007F250F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Информация о дополнительной потребности в субсидии формируется на основании письменных обращений органов местного самоуправления</w:t>
      </w:r>
      <w:proofErr w:type="gramStart"/>
      <w:r w:rsidRPr="00B311D0">
        <w:rPr>
          <w:rFonts w:ascii="PT Astra Serif" w:hAnsi="PT Astra Serif"/>
          <w:szCs w:val="24"/>
        </w:rPr>
        <w:t>.»;</w:t>
      </w:r>
      <w:proofErr w:type="gramEnd"/>
    </w:p>
    <w:p w:rsidR="007403F4" w:rsidRPr="00B311D0" w:rsidRDefault="007403F4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к)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 xml:space="preserve">приложение № 1 к Порядку изложить в новой редакции согласно приложению № 1 к настоящему постановлению; </w:t>
      </w:r>
    </w:p>
    <w:p w:rsidR="007403F4" w:rsidRPr="00B311D0" w:rsidRDefault="007403F4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л)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 xml:space="preserve">приложение № 2 к Порядку изложить в новой редакции согласно приложению № 2 к настоящему постановлению; </w:t>
      </w:r>
    </w:p>
    <w:p w:rsidR="003F641E" w:rsidRPr="00B311D0" w:rsidRDefault="003F641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м)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 xml:space="preserve">приложение № 3 к Порядку изложить в новой редакции согласно приложению № 3 к настоящему постановлению; </w:t>
      </w:r>
    </w:p>
    <w:p w:rsidR="00BA0377" w:rsidRPr="00B311D0" w:rsidRDefault="007403F4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2)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в Порядке финансирования из местных бюджетов искусственного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товаропроизводителями, за счет субвенции из областного бюджета местным бюджетам</w:t>
      </w:r>
      <w:r w:rsidR="00BA0377" w:rsidRPr="00B311D0">
        <w:rPr>
          <w:rFonts w:ascii="PT Astra Serif" w:hAnsi="PT Astra Serif"/>
          <w:szCs w:val="24"/>
        </w:rPr>
        <w:t xml:space="preserve"> (приложение № 2 к Порядку):</w:t>
      </w:r>
    </w:p>
    <w:p w:rsidR="007403F4" w:rsidRPr="00B311D0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а)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="00BA0377" w:rsidRPr="00B311D0">
        <w:rPr>
          <w:rFonts w:ascii="PT Astra Serif" w:hAnsi="PT Astra Serif"/>
          <w:szCs w:val="24"/>
        </w:rPr>
        <w:t>в пункте 1:</w:t>
      </w:r>
      <w:r w:rsidR="007403F4" w:rsidRPr="00B311D0">
        <w:rPr>
          <w:rFonts w:ascii="PT Astra Serif" w:hAnsi="PT Astra Serif"/>
          <w:szCs w:val="24"/>
        </w:rPr>
        <w:t xml:space="preserve"> </w:t>
      </w:r>
    </w:p>
    <w:p w:rsidR="007403F4" w:rsidRPr="00B311D0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после слова «коров» дополнить словом «(телок)»;</w:t>
      </w:r>
    </w:p>
    <w:p w:rsidR="006D62BE" w:rsidRPr="00B311D0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слова «и </w:t>
      </w:r>
      <w:proofErr w:type="gramStart"/>
      <w:r w:rsidRPr="00B311D0">
        <w:rPr>
          <w:rFonts w:ascii="PT Astra Serif" w:hAnsi="PT Astra Serif"/>
          <w:szCs w:val="24"/>
        </w:rPr>
        <w:t>отвечающих</w:t>
      </w:r>
      <w:proofErr w:type="gramEnd"/>
      <w:r w:rsidRPr="00B311D0">
        <w:rPr>
          <w:rFonts w:ascii="PT Astra Serif" w:hAnsi="PT Astra Serif"/>
          <w:szCs w:val="24"/>
        </w:rPr>
        <w:t xml:space="preserve"> установленным Федеральным законом </w:t>
      </w:r>
      <w:r w:rsidR="005E1657" w:rsidRPr="00B311D0">
        <w:rPr>
          <w:rFonts w:ascii="PT Astra Serif" w:hAnsi="PT Astra Serif"/>
          <w:szCs w:val="24"/>
        </w:rPr>
        <w:t>«</w:t>
      </w:r>
      <w:r w:rsidRPr="00B311D0">
        <w:rPr>
          <w:rFonts w:ascii="PT Astra Serif" w:hAnsi="PT Astra Serif"/>
          <w:szCs w:val="24"/>
        </w:rPr>
        <w:t>О развитии малого и среднего предпринимательства в Российской Федерации</w:t>
      </w:r>
      <w:r w:rsidR="004A453A" w:rsidRPr="00B311D0">
        <w:rPr>
          <w:rFonts w:ascii="PT Astra Serif" w:hAnsi="PT Astra Serif"/>
          <w:szCs w:val="24"/>
        </w:rPr>
        <w:t>»</w:t>
      </w:r>
      <w:r w:rsidRPr="00B311D0">
        <w:rPr>
          <w:rFonts w:ascii="PT Astra Serif" w:hAnsi="PT Astra Serif"/>
          <w:szCs w:val="24"/>
        </w:rPr>
        <w:t xml:space="preserve"> критериям малого предприятия, </w:t>
      </w:r>
      <w:proofErr w:type="spellStart"/>
      <w:r w:rsidRPr="00B311D0">
        <w:rPr>
          <w:rFonts w:ascii="PT Astra Serif" w:hAnsi="PT Astra Serif"/>
          <w:szCs w:val="24"/>
        </w:rPr>
        <w:t>микропредприятия</w:t>
      </w:r>
      <w:proofErr w:type="spellEnd"/>
      <w:r w:rsidRPr="00B311D0">
        <w:rPr>
          <w:rFonts w:ascii="PT Astra Serif" w:hAnsi="PT Astra Serif"/>
          <w:szCs w:val="24"/>
        </w:rPr>
        <w:t xml:space="preserve"> (далее - индивидуальный предприниматель)» заменить словами «(далее – получатели услуги)»; </w:t>
      </w:r>
    </w:p>
    <w:p w:rsidR="006D62BE" w:rsidRPr="00B311D0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б)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 xml:space="preserve">в пункте 2 слова «в личных подсобных хозяйствах, крестьянских (фермерских) хозяйствах и у индивидуальных предпринимателей» заменить словами «у получателей услуги»; </w:t>
      </w:r>
    </w:p>
    <w:p w:rsidR="006D62BE" w:rsidRPr="00B311D0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в)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в пункте 4:</w:t>
      </w:r>
    </w:p>
    <w:p w:rsidR="006D62BE" w:rsidRPr="00B311D0" w:rsidRDefault="006D62B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в абзаце первом слова «граждан, ведущих личное подсобное хозяйство, крестьянских (фермерских) хозяйств, индивидуальных предпринимателей» заменить словами «, по</w:t>
      </w:r>
      <w:r w:rsidR="00860753" w:rsidRPr="00B311D0">
        <w:rPr>
          <w:rFonts w:ascii="PT Astra Serif" w:hAnsi="PT Astra Serif"/>
          <w:szCs w:val="24"/>
        </w:rPr>
        <w:t>ступивших от получателей услуги»;</w:t>
      </w:r>
    </w:p>
    <w:p w:rsidR="00860753" w:rsidRPr="00B311D0" w:rsidRDefault="00860753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proofErr w:type="gramStart"/>
      <w:r w:rsidRPr="00B311D0">
        <w:rPr>
          <w:rFonts w:ascii="PT Astra Serif" w:hAnsi="PT Astra Serif"/>
          <w:szCs w:val="24"/>
        </w:rPr>
        <w:t xml:space="preserve">в абзаце втором слова «граждане, ведущие личное подсобное хозяйство, крестьянские (фермерские) хозяйства, индивидуальные предприниматели» заменить словами «получатели услуги»; </w:t>
      </w:r>
      <w:proofErr w:type="gramEnd"/>
    </w:p>
    <w:p w:rsidR="00860753" w:rsidRPr="00B311D0" w:rsidRDefault="00860753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в абзаце третьем слова «в личное подсобное хозяйство, крестьянское (фермерское) хозяйство, к индивидуальному предпринимателю» заменить словами «к получателю услуги»;</w:t>
      </w:r>
    </w:p>
    <w:p w:rsidR="00860753" w:rsidRPr="00B311D0" w:rsidRDefault="00BB7731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в подпункте 1):</w:t>
      </w:r>
    </w:p>
    <w:p w:rsidR="00BB7731" w:rsidRPr="00B311D0" w:rsidRDefault="006B749B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proofErr w:type="gramStart"/>
      <w:r w:rsidRPr="00B311D0">
        <w:rPr>
          <w:rFonts w:ascii="PT Astra Serif" w:hAnsi="PT Astra Serif"/>
          <w:szCs w:val="24"/>
        </w:rPr>
        <w:t xml:space="preserve">в абзаце первом </w:t>
      </w:r>
      <w:r w:rsidR="0066435E" w:rsidRPr="00B311D0">
        <w:rPr>
          <w:rFonts w:ascii="PT Astra Serif" w:hAnsi="PT Astra Serif"/>
          <w:szCs w:val="24"/>
        </w:rPr>
        <w:t>слова «граждане, ведущие личное подсобное хозяйство, крестьянские (фермерские) хозяйства, индивидуальные предприниматели» заменить словами «получатели услуги»;</w:t>
      </w:r>
      <w:proofErr w:type="gramEnd"/>
    </w:p>
    <w:p w:rsidR="0066435E" w:rsidRPr="00B311D0" w:rsidRDefault="0066435E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 xml:space="preserve">второе предложение абзаца первого после слов «оказанию услуги по искусственному осеменению» дополнить словами «, в которой подтверждается наличие </w:t>
      </w:r>
      <w:r w:rsidRPr="00B311D0">
        <w:rPr>
          <w:rFonts w:ascii="PT Astra Serif" w:hAnsi="PT Astra Serif"/>
          <w:szCs w:val="24"/>
        </w:rPr>
        <w:lastRenderedPageBreak/>
        <w:t>животных, в отношении которых осуществляется предоставление услуги»;</w:t>
      </w:r>
    </w:p>
    <w:p w:rsidR="006B05A8" w:rsidRPr="00B311D0" w:rsidRDefault="006B05A8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в абзаце четвертом:</w:t>
      </w:r>
    </w:p>
    <w:p w:rsidR="0066435E" w:rsidRPr="00B311D0" w:rsidRDefault="006B05A8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proofErr w:type="gramStart"/>
      <w:r w:rsidRPr="00B311D0">
        <w:rPr>
          <w:rFonts w:ascii="PT Astra Serif" w:hAnsi="PT Astra Serif"/>
          <w:szCs w:val="24"/>
        </w:rPr>
        <w:t>слова «граждане, ведущие личное подсобное хозяйство, крестьянские (фермерские) хозяйства, индивидуальные предприниматели» заменить словами «получатели услуги»</w:t>
      </w:r>
      <w:r w:rsidR="00CA362B" w:rsidRPr="00B311D0">
        <w:rPr>
          <w:rFonts w:ascii="PT Astra Serif" w:hAnsi="PT Astra Serif"/>
          <w:szCs w:val="24"/>
        </w:rPr>
        <w:t>;</w:t>
      </w:r>
      <w:proofErr w:type="gramEnd"/>
    </w:p>
    <w:p w:rsidR="00BB7731" w:rsidRPr="00B311D0" w:rsidRDefault="006B05A8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слова «имеющуюся в личном подсобном хозяйстве, или крестьянском (фермерском) хозяйстве, или у индивидуального предпринимателя» заменить словами «</w:t>
      </w:r>
      <w:r w:rsidR="006B749B" w:rsidRPr="00B311D0">
        <w:rPr>
          <w:rFonts w:ascii="PT Astra Serif" w:hAnsi="PT Astra Serif"/>
          <w:szCs w:val="24"/>
        </w:rPr>
        <w:t xml:space="preserve">имеющуюся </w:t>
      </w:r>
      <w:r w:rsidRPr="00B311D0">
        <w:rPr>
          <w:rFonts w:ascii="PT Astra Serif" w:hAnsi="PT Astra Serif"/>
          <w:szCs w:val="24"/>
        </w:rPr>
        <w:t xml:space="preserve">у получателя услуги»; </w:t>
      </w:r>
    </w:p>
    <w:p w:rsidR="006B05A8" w:rsidRPr="00B311D0" w:rsidRDefault="006B749B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в подпункте 2):</w:t>
      </w:r>
    </w:p>
    <w:p w:rsidR="006B749B" w:rsidRPr="00B311D0" w:rsidRDefault="00B358B0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proofErr w:type="gramStart"/>
      <w:r w:rsidRPr="00B311D0">
        <w:rPr>
          <w:rFonts w:ascii="PT Astra Serif" w:hAnsi="PT Astra Serif"/>
          <w:szCs w:val="24"/>
        </w:rPr>
        <w:t>в абзаце втором слова «гражданина, ведущего личное подсобное хозяйство, и (или) крестьянское (фермерское) хозяйство, и (или) индивидуального предпринимателя» заменить словами «</w:t>
      </w:r>
      <w:r w:rsidR="00190E3A" w:rsidRPr="00B311D0">
        <w:rPr>
          <w:rFonts w:ascii="PT Astra Serif" w:hAnsi="PT Astra Serif"/>
          <w:szCs w:val="24"/>
        </w:rPr>
        <w:t>получателя</w:t>
      </w:r>
      <w:r w:rsidRPr="00B311D0">
        <w:rPr>
          <w:rFonts w:ascii="PT Astra Serif" w:hAnsi="PT Astra Serif"/>
          <w:szCs w:val="24"/>
        </w:rPr>
        <w:t xml:space="preserve"> услуги»; </w:t>
      </w:r>
      <w:proofErr w:type="gramEnd"/>
    </w:p>
    <w:p w:rsidR="00860753" w:rsidRPr="00B311D0" w:rsidRDefault="00860753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proofErr w:type="gramStart"/>
      <w:r w:rsidRPr="00B311D0">
        <w:rPr>
          <w:rFonts w:ascii="PT Astra Serif" w:hAnsi="PT Astra Serif"/>
          <w:szCs w:val="24"/>
        </w:rPr>
        <w:t>г)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="00B358B0" w:rsidRPr="00B311D0">
        <w:rPr>
          <w:rFonts w:ascii="PT Astra Serif" w:hAnsi="PT Astra Serif"/>
          <w:szCs w:val="24"/>
        </w:rPr>
        <w:t xml:space="preserve">в абзаце втором пункта 5 слова «гражданами, ведущими личное подсобное хозяйство, и (или) крестьянскими (фермерскими) хозяйствами, и (или) индивидуальными предпринимателями, являющимися сельскохозяйственными товаропроизводителями» заменить словами «получателями услуги»; </w:t>
      </w:r>
      <w:proofErr w:type="gramEnd"/>
    </w:p>
    <w:p w:rsidR="006D62BE" w:rsidRPr="00B311D0" w:rsidRDefault="00143E4F" w:rsidP="007F250F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д)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 xml:space="preserve">в форме заявления об оказании услуги по искусственному осеменению (приложение № 2) слова «отчета по форме № 3-фермер «Сведения о производстве продукции животноводства и поголовье скота» за предшествующий год» исключить. </w:t>
      </w:r>
    </w:p>
    <w:p w:rsidR="00811E5E" w:rsidRPr="00B311D0" w:rsidRDefault="0066093C" w:rsidP="00811E5E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2.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="00811E5E" w:rsidRPr="00B311D0">
        <w:rPr>
          <w:rFonts w:ascii="PT Astra Serif" w:hAnsi="PT Astra Serif"/>
          <w:szCs w:val="24"/>
        </w:rPr>
        <w:t>Департаменту информационной политики Администрации Томской области обеспечить опубликование настоящего постановления.</w:t>
      </w:r>
    </w:p>
    <w:p w:rsidR="0066093C" w:rsidRPr="00B311D0" w:rsidRDefault="0066093C" w:rsidP="00811E5E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B311D0">
        <w:rPr>
          <w:rFonts w:ascii="PT Astra Serif" w:hAnsi="PT Astra Serif"/>
          <w:szCs w:val="24"/>
        </w:rPr>
        <w:t>3.</w:t>
      </w:r>
      <w:r w:rsidR="00E45018" w:rsidRPr="00B311D0">
        <w:rPr>
          <w:rFonts w:ascii="PT Astra Serif" w:hAnsi="PT Astra Serif"/>
          <w:szCs w:val="24"/>
          <w:lang w:val="en-US"/>
        </w:rPr>
        <w:t> </w:t>
      </w:r>
      <w:r w:rsidRPr="00B311D0">
        <w:rPr>
          <w:rFonts w:ascii="PT Astra Serif" w:hAnsi="PT Astra Serif"/>
          <w:szCs w:val="24"/>
        </w:rPr>
        <w:t>Настоящее постановление вступает в силу со дня его официального опубликования</w:t>
      </w:r>
      <w:r w:rsidR="006C7E84" w:rsidRPr="00B311D0">
        <w:rPr>
          <w:rFonts w:ascii="PT Astra Serif" w:hAnsi="PT Astra Serif"/>
          <w:szCs w:val="24"/>
        </w:rPr>
        <w:t>.</w:t>
      </w:r>
    </w:p>
    <w:p w:rsidR="00CF5BCD" w:rsidRPr="00B311D0" w:rsidRDefault="00CF5BCD">
      <w:pPr>
        <w:pStyle w:val="3"/>
        <w:spacing w:before="60"/>
        <w:rPr>
          <w:rFonts w:ascii="PT Astra Serif" w:hAnsi="PT Astra Serif"/>
          <w:sz w:val="24"/>
          <w:szCs w:val="24"/>
        </w:rPr>
      </w:pPr>
    </w:p>
    <w:p w:rsidR="000307BC" w:rsidRPr="00B311D0" w:rsidRDefault="000307BC">
      <w:pPr>
        <w:pStyle w:val="3"/>
        <w:spacing w:before="60"/>
        <w:rPr>
          <w:rFonts w:ascii="PT Astra Serif" w:hAnsi="PT Astra Serif"/>
          <w:sz w:val="24"/>
          <w:szCs w:val="24"/>
        </w:rPr>
      </w:pPr>
    </w:p>
    <w:p w:rsidR="0066093C" w:rsidRPr="00B311D0" w:rsidRDefault="0066093C" w:rsidP="008971CE">
      <w:pPr>
        <w:pStyle w:val="3"/>
        <w:spacing w:before="60"/>
        <w:jc w:val="both"/>
        <w:rPr>
          <w:rFonts w:ascii="PT Astra Serif" w:hAnsi="PT Astra Serif"/>
          <w:sz w:val="24"/>
          <w:szCs w:val="24"/>
        </w:rPr>
      </w:pPr>
      <w:r w:rsidRPr="00B311D0">
        <w:rPr>
          <w:rFonts w:ascii="PT Astra Serif" w:hAnsi="PT Astra Serif"/>
          <w:sz w:val="24"/>
          <w:szCs w:val="24"/>
        </w:rPr>
        <w:t>Губернатор Томской области</w:t>
      </w:r>
      <w:r w:rsidRPr="00B311D0">
        <w:rPr>
          <w:rFonts w:ascii="PT Astra Serif" w:hAnsi="PT Astra Serif"/>
          <w:sz w:val="24"/>
          <w:szCs w:val="24"/>
        </w:rPr>
        <w:tab/>
      </w:r>
      <w:r w:rsidR="00CA362B" w:rsidRPr="00B311D0">
        <w:rPr>
          <w:rFonts w:ascii="PT Astra Serif" w:hAnsi="PT Astra Serif"/>
          <w:sz w:val="24"/>
          <w:szCs w:val="24"/>
        </w:rPr>
        <w:tab/>
        <w:t xml:space="preserve">      </w:t>
      </w:r>
      <w:r w:rsidR="007403F4" w:rsidRPr="00B311D0">
        <w:rPr>
          <w:rFonts w:ascii="PT Astra Serif" w:hAnsi="PT Astra Serif"/>
          <w:sz w:val="24"/>
          <w:szCs w:val="24"/>
        </w:rPr>
        <w:t>В</w:t>
      </w:r>
      <w:r w:rsidRPr="00B311D0">
        <w:rPr>
          <w:rFonts w:ascii="PT Astra Serif" w:hAnsi="PT Astra Serif"/>
          <w:sz w:val="24"/>
          <w:szCs w:val="24"/>
        </w:rPr>
        <w:t>.</w:t>
      </w:r>
      <w:r w:rsidR="007403F4" w:rsidRPr="00B311D0">
        <w:rPr>
          <w:rFonts w:ascii="PT Astra Serif" w:hAnsi="PT Astra Serif"/>
          <w:sz w:val="24"/>
          <w:szCs w:val="24"/>
        </w:rPr>
        <w:t>В</w:t>
      </w:r>
      <w:r w:rsidRPr="00B311D0">
        <w:rPr>
          <w:rFonts w:ascii="PT Astra Serif" w:hAnsi="PT Astra Serif"/>
          <w:sz w:val="24"/>
          <w:szCs w:val="24"/>
        </w:rPr>
        <w:t>.</w:t>
      </w:r>
      <w:r w:rsidR="008971CE" w:rsidRPr="00B311D0">
        <w:rPr>
          <w:rFonts w:ascii="PT Astra Serif" w:hAnsi="PT Astra Serif"/>
          <w:sz w:val="24"/>
          <w:szCs w:val="24"/>
        </w:rPr>
        <w:t> </w:t>
      </w:r>
      <w:proofErr w:type="spellStart"/>
      <w:r w:rsidR="007403F4" w:rsidRPr="00B311D0">
        <w:rPr>
          <w:rFonts w:ascii="PT Astra Serif" w:hAnsi="PT Astra Serif"/>
          <w:sz w:val="24"/>
          <w:szCs w:val="24"/>
        </w:rPr>
        <w:t>Мазу</w:t>
      </w:r>
      <w:r w:rsidR="00CA362B" w:rsidRPr="00B311D0">
        <w:rPr>
          <w:rFonts w:ascii="PT Astra Serif" w:hAnsi="PT Astra Serif"/>
          <w:sz w:val="24"/>
          <w:szCs w:val="24"/>
        </w:rPr>
        <w:t>р</w:t>
      </w:r>
      <w:proofErr w:type="spellEnd"/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5E1657" w:rsidRPr="00B311D0" w:rsidRDefault="005E1657" w:rsidP="000936ED">
      <w:pPr>
        <w:spacing w:before="20"/>
        <w:rPr>
          <w:rFonts w:ascii="PT Astra Serif" w:hAnsi="PT Astra Serif"/>
          <w:sz w:val="20"/>
        </w:rPr>
      </w:pPr>
    </w:p>
    <w:p w:rsidR="00AA3245" w:rsidRPr="00B311D0" w:rsidRDefault="00AA3245" w:rsidP="000936ED">
      <w:pPr>
        <w:spacing w:before="20"/>
        <w:rPr>
          <w:rFonts w:ascii="PT Astra Serif" w:hAnsi="PT Astra Serif"/>
          <w:sz w:val="20"/>
        </w:rPr>
      </w:pPr>
    </w:p>
    <w:p w:rsidR="006B4C92" w:rsidRPr="00B311D0" w:rsidRDefault="006B4C92" w:rsidP="000936ED">
      <w:pPr>
        <w:spacing w:before="20"/>
        <w:rPr>
          <w:rFonts w:ascii="PT Astra Serif" w:hAnsi="PT Astra Serif"/>
          <w:sz w:val="20"/>
        </w:rPr>
      </w:pPr>
    </w:p>
    <w:p w:rsidR="002B7556" w:rsidRPr="00B311D0" w:rsidRDefault="00AA3245" w:rsidP="00292D87">
      <w:pPr>
        <w:spacing w:before="20"/>
        <w:rPr>
          <w:rFonts w:ascii="PT Astra Serif" w:hAnsi="PT Astra Serif"/>
          <w:sz w:val="20"/>
        </w:rPr>
      </w:pPr>
      <w:r w:rsidRPr="00B311D0">
        <w:rPr>
          <w:rFonts w:ascii="PT Astra Serif" w:hAnsi="PT Astra Serif"/>
          <w:sz w:val="20"/>
        </w:rPr>
        <w:t>А</w:t>
      </w:r>
      <w:r w:rsidR="00621EFC" w:rsidRPr="00B311D0">
        <w:rPr>
          <w:rFonts w:ascii="PT Astra Serif" w:hAnsi="PT Astra Serif"/>
          <w:sz w:val="20"/>
        </w:rPr>
        <w:t>.</w:t>
      </w:r>
      <w:r w:rsidRPr="00B311D0">
        <w:rPr>
          <w:rFonts w:ascii="PT Astra Serif" w:hAnsi="PT Astra Serif"/>
          <w:sz w:val="20"/>
        </w:rPr>
        <w:t>В</w:t>
      </w:r>
      <w:r w:rsidR="009F3198" w:rsidRPr="00B311D0">
        <w:rPr>
          <w:rFonts w:ascii="PT Astra Serif" w:hAnsi="PT Astra Serif"/>
          <w:sz w:val="20"/>
        </w:rPr>
        <w:t>.</w:t>
      </w:r>
      <w:r w:rsidR="00621EFC" w:rsidRPr="00B311D0">
        <w:rPr>
          <w:rFonts w:ascii="PT Astra Serif" w:hAnsi="PT Astra Serif"/>
          <w:sz w:val="20"/>
        </w:rPr>
        <w:t xml:space="preserve"> </w:t>
      </w:r>
      <w:r w:rsidRPr="00B311D0">
        <w:rPr>
          <w:rFonts w:ascii="PT Astra Serif" w:hAnsi="PT Astra Serif"/>
          <w:sz w:val="20"/>
        </w:rPr>
        <w:t>Савенко</w:t>
      </w:r>
    </w:p>
    <w:p w:rsidR="00E1357D" w:rsidRPr="00B311D0" w:rsidRDefault="00E1357D">
      <w:pPr>
        <w:rPr>
          <w:rFonts w:ascii="PT Astra Serif" w:hAnsi="PT Astra Serif"/>
          <w:sz w:val="20"/>
        </w:rPr>
      </w:pPr>
      <w:r w:rsidRPr="00B311D0">
        <w:rPr>
          <w:rFonts w:ascii="PT Astra Serif" w:hAnsi="PT Astra Serif"/>
          <w:sz w:val="20"/>
        </w:rPr>
        <w:br w:type="page"/>
      </w:r>
    </w:p>
    <w:p w:rsidR="00E1357D" w:rsidRPr="00B311D0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lastRenderedPageBreak/>
        <w:t>Приложение</w:t>
      </w:r>
      <w:r w:rsidR="00E64B89" w:rsidRPr="00B311D0">
        <w:rPr>
          <w:rFonts w:ascii="PT Astra Serif" w:hAnsi="PT Astra Serif"/>
          <w:szCs w:val="26"/>
        </w:rPr>
        <w:t xml:space="preserve"> № 1</w:t>
      </w:r>
    </w:p>
    <w:p w:rsidR="00E1357D" w:rsidRPr="00B311D0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 xml:space="preserve">к постановлению Администрации </w:t>
      </w:r>
    </w:p>
    <w:p w:rsidR="00E1357D" w:rsidRPr="00B311D0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Томской области</w:t>
      </w:r>
    </w:p>
    <w:p w:rsidR="00E1357D" w:rsidRPr="00B311D0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от ________________ № _____</w:t>
      </w:r>
    </w:p>
    <w:p w:rsidR="00E1357D" w:rsidRPr="00B311D0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</w:p>
    <w:p w:rsidR="00E1357D" w:rsidRPr="00B311D0" w:rsidRDefault="00E1357D" w:rsidP="00E1357D">
      <w:pPr>
        <w:spacing w:before="20"/>
        <w:ind w:left="5670"/>
        <w:rPr>
          <w:rFonts w:ascii="PT Astra Serif" w:hAnsi="PT Astra Serif"/>
        </w:rPr>
      </w:pPr>
      <w:r w:rsidRPr="00B311D0">
        <w:rPr>
          <w:rFonts w:ascii="PT Astra Serif" w:hAnsi="PT Astra Serif"/>
          <w:szCs w:val="26"/>
        </w:rPr>
        <w:t>Приложение № 1</w:t>
      </w:r>
      <w:r w:rsidRPr="00B311D0">
        <w:rPr>
          <w:rFonts w:ascii="PT Astra Serif" w:hAnsi="PT Astra Serif"/>
        </w:rPr>
        <w:t xml:space="preserve"> </w:t>
      </w:r>
    </w:p>
    <w:p w:rsidR="00E1357D" w:rsidRPr="00B311D0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к Порядку предоставления из местных бюджетов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E1357D" w:rsidRPr="00B311D0" w:rsidRDefault="00E1357D" w:rsidP="00E1357D">
      <w:pPr>
        <w:spacing w:before="20"/>
        <w:ind w:left="5670"/>
        <w:rPr>
          <w:rFonts w:ascii="PT Astra Serif" w:hAnsi="PT Astra Serif"/>
          <w:szCs w:val="26"/>
        </w:rPr>
      </w:pPr>
    </w:p>
    <w:p w:rsidR="00E64B89" w:rsidRPr="00B311D0" w:rsidRDefault="00E64B89" w:rsidP="00E64B89">
      <w:pPr>
        <w:widowControl w:val="0"/>
        <w:autoSpaceDE w:val="0"/>
        <w:autoSpaceDN w:val="0"/>
        <w:jc w:val="center"/>
        <w:rPr>
          <w:rFonts w:ascii="PT Astra Serif" w:hAnsi="PT Astra Serif" w:cs="PT Astra Serif"/>
          <w:szCs w:val="26"/>
        </w:rPr>
      </w:pPr>
      <w:r w:rsidRPr="00B311D0">
        <w:rPr>
          <w:rFonts w:ascii="PT Astra Serif" w:hAnsi="PT Astra Serif" w:cs="PT Astra Serif"/>
          <w:szCs w:val="26"/>
        </w:rPr>
        <w:t xml:space="preserve">Ставки </w:t>
      </w:r>
    </w:p>
    <w:p w:rsidR="00E64B89" w:rsidRPr="00B311D0" w:rsidRDefault="00E64B89" w:rsidP="00E64B89">
      <w:pPr>
        <w:widowControl w:val="0"/>
        <w:autoSpaceDE w:val="0"/>
        <w:autoSpaceDN w:val="0"/>
        <w:jc w:val="center"/>
        <w:rPr>
          <w:rFonts w:ascii="PT Astra Serif" w:hAnsi="PT Astra Serif" w:cs="PT Astra Serif"/>
          <w:szCs w:val="26"/>
        </w:rPr>
      </w:pPr>
      <w:r w:rsidRPr="00B311D0">
        <w:rPr>
          <w:rFonts w:ascii="PT Astra Serif" w:hAnsi="PT Astra Serif" w:cs="PT Astra Serif"/>
          <w:szCs w:val="26"/>
        </w:rPr>
        <w:t>на содержание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</w:t>
      </w:r>
    </w:p>
    <w:p w:rsidR="00E64B89" w:rsidRPr="00B311D0" w:rsidRDefault="00E64B89" w:rsidP="00E64B89">
      <w:pPr>
        <w:widowControl w:val="0"/>
        <w:autoSpaceDE w:val="0"/>
        <w:autoSpaceDN w:val="0"/>
        <w:jc w:val="both"/>
        <w:rPr>
          <w:rFonts w:ascii="PT Astra Serif" w:hAnsi="PT Astra Serif" w:cs="PT Astra Serif"/>
          <w:sz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5354"/>
        <w:gridCol w:w="1134"/>
        <w:gridCol w:w="2693"/>
      </w:tblGrid>
      <w:tr w:rsidR="00E64B89" w:rsidRPr="00B311D0" w:rsidTr="008707FB">
        <w:tc>
          <w:tcPr>
            <w:tcW w:w="520" w:type="dxa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 xml:space="preserve">№ </w:t>
            </w:r>
            <w:proofErr w:type="gramStart"/>
            <w:r w:rsidRPr="00B311D0">
              <w:rPr>
                <w:rFonts w:ascii="PT Astra Serif" w:hAnsi="PT Astra Serif" w:cs="PT Astra Serif"/>
                <w:sz w:val="22"/>
              </w:rPr>
              <w:t>п</w:t>
            </w:r>
            <w:proofErr w:type="gramEnd"/>
            <w:r w:rsidRPr="00B311D0">
              <w:rPr>
                <w:rFonts w:ascii="PT Astra Serif" w:hAnsi="PT Astra Serif" w:cs="PT Astra Serif"/>
                <w:sz w:val="22"/>
              </w:rPr>
              <w:t>/п</w:t>
            </w:r>
          </w:p>
        </w:tc>
        <w:tc>
          <w:tcPr>
            <w:tcW w:w="5354" w:type="dxa"/>
            <w:vAlign w:val="center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trike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 xml:space="preserve">Категории получателей </w:t>
            </w:r>
          </w:p>
        </w:tc>
        <w:tc>
          <w:tcPr>
            <w:tcW w:w="1134" w:type="dxa"/>
            <w:vAlign w:val="center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 xml:space="preserve">Поголовье коров, голов </w:t>
            </w:r>
          </w:p>
        </w:tc>
        <w:tc>
          <w:tcPr>
            <w:tcW w:w="2693" w:type="dxa"/>
            <w:vAlign w:val="center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Ставка</w:t>
            </w:r>
          </w:p>
        </w:tc>
      </w:tr>
      <w:tr w:rsidR="00E64B89" w:rsidRPr="00B311D0" w:rsidTr="008707FB">
        <w:tc>
          <w:tcPr>
            <w:tcW w:w="520" w:type="dxa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bookmarkStart w:id="0" w:name="P222"/>
            <w:bookmarkEnd w:id="0"/>
            <w:r w:rsidRPr="00B311D0">
              <w:rPr>
                <w:rFonts w:ascii="PT Astra Serif" w:hAnsi="PT Astra Serif" w:cs="PT Astra Serif"/>
                <w:sz w:val="22"/>
              </w:rPr>
              <w:t>1.</w:t>
            </w:r>
          </w:p>
        </w:tc>
        <w:tc>
          <w:tcPr>
            <w:tcW w:w="5354" w:type="dxa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 xml:space="preserve">Личные подсобные хозяйства в Александровском, </w:t>
            </w:r>
            <w:proofErr w:type="spellStart"/>
            <w:r w:rsidRPr="00B311D0">
              <w:rPr>
                <w:rFonts w:ascii="PT Astra Serif" w:hAnsi="PT Astra Serif" w:cs="PT Astra Serif"/>
                <w:sz w:val="22"/>
              </w:rPr>
              <w:t>Каргасокском</w:t>
            </w:r>
            <w:proofErr w:type="spellEnd"/>
            <w:r w:rsidRPr="00B311D0">
              <w:rPr>
                <w:rFonts w:ascii="PT Astra Serif" w:hAnsi="PT Astra Serif" w:cs="PT Astra Serif"/>
                <w:sz w:val="22"/>
              </w:rPr>
              <w:t xml:space="preserve">, </w:t>
            </w:r>
            <w:proofErr w:type="spellStart"/>
            <w:r w:rsidRPr="00B311D0">
              <w:rPr>
                <w:rFonts w:ascii="PT Astra Serif" w:hAnsi="PT Astra Serif" w:cs="PT Astra Serif"/>
                <w:sz w:val="22"/>
              </w:rPr>
              <w:t>Парабельском</w:t>
            </w:r>
            <w:proofErr w:type="spellEnd"/>
            <w:r w:rsidRPr="00B311D0">
              <w:rPr>
                <w:rFonts w:ascii="PT Astra Serif" w:hAnsi="PT Astra Serif" w:cs="PT Astra Serif"/>
                <w:sz w:val="22"/>
              </w:rPr>
              <w:t xml:space="preserve">, </w:t>
            </w:r>
            <w:proofErr w:type="spellStart"/>
            <w:r w:rsidRPr="00B311D0">
              <w:rPr>
                <w:rFonts w:ascii="PT Astra Serif" w:hAnsi="PT Astra Serif" w:cs="PT Astra Serif"/>
                <w:sz w:val="22"/>
              </w:rPr>
              <w:t>Верхнекетском</w:t>
            </w:r>
            <w:proofErr w:type="spellEnd"/>
            <w:r w:rsidRPr="00B311D0">
              <w:rPr>
                <w:rFonts w:ascii="PT Astra Serif" w:hAnsi="PT Astra Serif" w:cs="PT Astra Serif"/>
                <w:sz w:val="22"/>
              </w:rPr>
              <w:t xml:space="preserve">, </w:t>
            </w:r>
            <w:proofErr w:type="spellStart"/>
            <w:r w:rsidRPr="00B311D0">
              <w:rPr>
                <w:rFonts w:ascii="PT Astra Serif" w:hAnsi="PT Astra Serif" w:cs="PT Astra Serif"/>
                <w:sz w:val="22"/>
              </w:rPr>
              <w:t>Колпашевском</w:t>
            </w:r>
            <w:proofErr w:type="spellEnd"/>
            <w:r w:rsidRPr="00B311D0">
              <w:rPr>
                <w:rFonts w:ascii="PT Astra Serif" w:hAnsi="PT Astra Serif" w:cs="PT Astra Serif"/>
                <w:sz w:val="22"/>
              </w:rPr>
              <w:t xml:space="preserve"> районах, городском округе Кедровый, городском округе Стрежевой</w:t>
            </w:r>
          </w:p>
        </w:tc>
        <w:tc>
          <w:tcPr>
            <w:tcW w:w="1134" w:type="dxa"/>
            <w:vAlign w:val="center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0"/>
              </w:rPr>
            </w:pPr>
            <w:r w:rsidRPr="00B311D0">
              <w:rPr>
                <w:rFonts w:ascii="PT Astra Serif" w:hAnsi="PT Astra Serif" w:cs="PT Astra Serif"/>
                <w:sz w:val="20"/>
              </w:rPr>
              <w:t>не менее 2</w:t>
            </w:r>
          </w:p>
        </w:tc>
        <w:tc>
          <w:tcPr>
            <w:tcW w:w="2693" w:type="dxa"/>
            <w:vAlign w:val="center"/>
          </w:tcPr>
          <w:p w:rsidR="00E64B89" w:rsidRPr="00B311D0" w:rsidRDefault="00E64B89" w:rsidP="008971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до 5000 рублей на одну голову коров, но не более 50000 рублей на одного получателя в год &lt;*&gt;</w:t>
            </w:r>
          </w:p>
        </w:tc>
      </w:tr>
      <w:tr w:rsidR="00E64B89" w:rsidRPr="00B311D0" w:rsidTr="008707FB">
        <w:tc>
          <w:tcPr>
            <w:tcW w:w="520" w:type="dxa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2.</w:t>
            </w:r>
          </w:p>
        </w:tc>
        <w:tc>
          <w:tcPr>
            <w:tcW w:w="5354" w:type="dxa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 xml:space="preserve">Личные подсобные хозяйства в муниципальных образованиях Томской области, не предусмотренных </w:t>
            </w:r>
            <w:hyperlink w:anchor="P222" w:history="1">
              <w:r w:rsidRPr="00B311D0">
                <w:rPr>
                  <w:rFonts w:ascii="PT Astra Serif" w:hAnsi="PT Astra Serif" w:cs="PT Astra Serif"/>
                  <w:sz w:val="22"/>
                </w:rPr>
                <w:t>пунктом 1</w:t>
              </w:r>
            </w:hyperlink>
            <w:r w:rsidRPr="00B311D0">
              <w:rPr>
                <w:rFonts w:ascii="PT Astra Serif" w:hAnsi="PT Astra Serif" w:cs="PT Astra Serif"/>
                <w:sz w:val="22"/>
              </w:rPr>
              <w:t xml:space="preserve"> настоящего приложения</w:t>
            </w:r>
          </w:p>
        </w:tc>
        <w:tc>
          <w:tcPr>
            <w:tcW w:w="1134" w:type="dxa"/>
            <w:vAlign w:val="center"/>
          </w:tcPr>
          <w:p w:rsidR="00E64B89" w:rsidRPr="00B311D0" w:rsidRDefault="00E64B89" w:rsidP="00A907C9">
            <w:pPr>
              <w:spacing w:line="276" w:lineRule="auto"/>
              <w:jc w:val="center"/>
              <w:rPr>
                <w:rFonts w:ascii="PT Astra Serif" w:hAnsi="PT Astra Serif" w:cs="PT Astra Serif"/>
                <w:sz w:val="20"/>
              </w:rPr>
            </w:pPr>
            <w:r w:rsidRPr="00B311D0">
              <w:rPr>
                <w:rFonts w:ascii="PT Astra Serif" w:eastAsia="Calibri" w:hAnsi="PT Astra Serif"/>
                <w:sz w:val="20"/>
                <w:lang w:eastAsia="en-US"/>
              </w:rPr>
              <w:t>не менее 3</w:t>
            </w:r>
          </w:p>
        </w:tc>
        <w:tc>
          <w:tcPr>
            <w:tcW w:w="2693" w:type="dxa"/>
            <w:vAlign w:val="center"/>
          </w:tcPr>
          <w:p w:rsidR="00E64B89" w:rsidRPr="00B311D0" w:rsidRDefault="00E64B89" w:rsidP="008971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до 3000 рублей на одну голову коров, но не более 30000 рублей на одного получателя в год &lt;*&gt;</w:t>
            </w:r>
          </w:p>
        </w:tc>
      </w:tr>
      <w:tr w:rsidR="00E64B89" w:rsidRPr="00B311D0" w:rsidTr="008707FB">
        <w:trPr>
          <w:trHeight w:val="1518"/>
        </w:trPr>
        <w:tc>
          <w:tcPr>
            <w:tcW w:w="520" w:type="dxa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bookmarkStart w:id="1" w:name="P228"/>
            <w:bookmarkEnd w:id="1"/>
            <w:r w:rsidRPr="00B311D0">
              <w:rPr>
                <w:rFonts w:ascii="PT Astra Serif" w:hAnsi="PT Astra Serif" w:cs="PT Astra Serif"/>
                <w:sz w:val="22"/>
              </w:rPr>
              <w:t>3.</w:t>
            </w:r>
          </w:p>
        </w:tc>
        <w:tc>
          <w:tcPr>
            <w:tcW w:w="5354" w:type="dxa"/>
          </w:tcPr>
          <w:p w:rsidR="00E64B89" w:rsidRPr="00B311D0" w:rsidRDefault="00F44DB5" w:rsidP="00A907C9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К</w:t>
            </w:r>
            <w:r w:rsidR="00E64B89" w:rsidRPr="00B311D0">
              <w:rPr>
                <w:rFonts w:ascii="PT Astra Serif" w:hAnsi="PT Astra Serif" w:cs="PT Astra Serif"/>
                <w:sz w:val="22"/>
              </w:rPr>
              <w:t xml:space="preserve">рестьянские (фермерские) хозяйства и индивидуальные предприниматели, являющиеся сельскохозяйственными товаропроизводителями, в Александровском, </w:t>
            </w:r>
            <w:proofErr w:type="spellStart"/>
            <w:r w:rsidR="00E64B89" w:rsidRPr="00B311D0">
              <w:rPr>
                <w:rFonts w:ascii="PT Astra Serif" w:hAnsi="PT Astra Serif" w:cs="PT Astra Serif"/>
                <w:sz w:val="22"/>
              </w:rPr>
              <w:t>Каргасокском</w:t>
            </w:r>
            <w:proofErr w:type="spellEnd"/>
            <w:r w:rsidR="00E64B89" w:rsidRPr="00B311D0">
              <w:rPr>
                <w:rFonts w:ascii="PT Astra Serif" w:hAnsi="PT Astra Serif" w:cs="PT Astra Serif"/>
                <w:sz w:val="22"/>
              </w:rPr>
              <w:t xml:space="preserve">, </w:t>
            </w:r>
            <w:proofErr w:type="spellStart"/>
            <w:r w:rsidR="00E64B89" w:rsidRPr="00B311D0">
              <w:rPr>
                <w:rFonts w:ascii="PT Astra Serif" w:hAnsi="PT Astra Serif" w:cs="PT Astra Serif"/>
                <w:sz w:val="22"/>
              </w:rPr>
              <w:t>Парабельском</w:t>
            </w:r>
            <w:proofErr w:type="spellEnd"/>
            <w:r w:rsidR="00E64B89" w:rsidRPr="00B311D0">
              <w:rPr>
                <w:rFonts w:ascii="PT Astra Serif" w:hAnsi="PT Astra Serif" w:cs="PT Astra Serif"/>
                <w:sz w:val="22"/>
              </w:rPr>
              <w:t xml:space="preserve">, </w:t>
            </w:r>
            <w:proofErr w:type="spellStart"/>
            <w:r w:rsidR="00E64B89" w:rsidRPr="00B311D0">
              <w:rPr>
                <w:rFonts w:ascii="PT Astra Serif" w:hAnsi="PT Astra Serif" w:cs="PT Astra Serif"/>
                <w:sz w:val="22"/>
              </w:rPr>
              <w:t>Верхнекетском</w:t>
            </w:r>
            <w:proofErr w:type="spellEnd"/>
            <w:r w:rsidR="00E64B89" w:rsidRPr="00B311D0">
              <w:rPr>
                <w:rFonts w:ascii="PT Astra Serif" w:hAnsi="PT Astra Serif" w:cs="PT Astra Serif"/>
                <w:sz w:val="22"/>
              </w:rPr>
              <w:t xml:space="preserve">, </w:t>
            </w:r>
            <w:proofErr w:type="spellStart"/>
            <w:r w:rsidR="00E64B89" w:rsidRPr="00B311D0">
              <w:rPr>
                <w:rFonts w:ascii="PT Astra Serif" w:hAnsi="PT Astra Serif" w:cs="PT Astra Serif"/>
                <w:sz w:val="22"/>
              </w:rPr>
              <w:t>Колпашевском</w:t>
            </w:r>
            <w:proofErr w:type="spellEnd"/>
            <w:r w:rsidR="00E64B89" w:rsidRPr="00B311D0">
              <w:rPr>
                <w:rFonts w:ascii="PT Astra Serif" w:hAnsi="PT Astra Serif" w:cs="PT Astra Serif"/>
                <w:sz w:val="22"/>
              </w:rPr>
              <w:t xml:space="preserve"> районах, городском округе Кедровый, городском округе Стрежевой</w:t>
            </w:r>
          </w:p>
        </w:tc>
        <w:tc>
          <w:tcPr>
            <w:tcW w:w="1134" w:type="dxa"/>
            <w:vAlign w:val="center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0"/>
              </w:rPr>
            </w:pPr>
            <w:r w:rsidRPr="00B311D0">
              <w:rPr>
                <w:rFonts w:ascii="PT Astra Serif" w:hAnsi="PT Astra Serif" w:cs="PT Astra Serif"/>
                <w:sz w:val="20"/>
              </w:rPr>
              <w:t>не менее 5</w:t>
            </w:r>
          </w:p>
        </w:tc>
        <w:tc>
          <w:tcPr>
            <w:tcW w:w="2693" w:type="dxa"/>
            <w:vAlign w:val="center"/>
          </w:tcPr>
          <w:p w:rsidR="00E64B89" w:rsidRPr="00B311D0" w:rsidRDefault="00E64B89" w:rsidP="008971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не более 5000 рублей на одну голову коров &lt;*&gt;</w:t>
            </w:r>
          </w:p>
        </w:tc>
      </w:tr>
      <w:tr w:rsidR="00E64B89" w:rsidRPr="00B311D0" w:rsidTr="008707FB">
        <w:tc>
          <w:tcPr>
            <w:tcW w:w="520" w:type="dxa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4.</w:t>
            </w:r>
          </w:p>
        </w:tc>
        <w:tc>
          <w:tcPr>
            <w:tcW w:w="5354" w:type="dxa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Крестьянские (фермерские) хозяйства и индивидуальные предприниматели, являющиеся сельскохозяйственными товаропроизводителями, в муниципальных образованиях Томской области, не предусмотренных пунктом 3 настоящего приложения</w:t>
            </w:r>
          </w:p>
        </w:tc>
        <w:tc>
          <w:tcPr>
            <w:tcW w:w="1134" w:type="dxa"/>
            <w:vAlign w:val="center"/>
          </w:tcPr>
          <w:p w:rsidR="00E64B89" w:rsidRPr="00B311D0" w:rsidRDefault="00E64B89" w:rsidP="00A907C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не менее 5</w:t>
            </w:r>
          </w:p>
        </w:tc>
        <w:tc>
          <w:tcPr>
            <w:tcW w:w="2693" w:type="dxa"/>
            <w:vAlign w:val="center"/>
          </w:tcPr>
          <w:p w:rsidR="00E64B89" w:rsidRPr="00B311D0" w:rsidRDefault="00E64B89" w:rsidP="008971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PT Astra Serif"/>
                <w:sz w:val="22"/>
              </w:rPr>
            </w:pPr>
            <w:r w:rsidRPr="00B311D0">
              <w:rPr>
                <w:rFonts w:ascii="PT Astra Serif" w:hAnsi="PT Astra Serif" w:cs="PT Astra Serif"/>
                <w:sz w:val="22"/>
              </w:rPr>
              <w:t>не более 3000 рублей на одну голову коров &lt;*&gt;</w:t>
            </w:r>
          </w:p>
        </w:tc>
      </w:tr>
    </w:tbl>
    <w:p w:rsidR="00E64B89" w:rsidRPr="00B311D0" w:rsidRDefault="00E64B89" w:rsidP="00E64B89">
      <w:pPr>
        <w:widowControl w:val="0"/>
        <w:autoSpaceDE w:val="0"/>
        <w:autoSpaceDN w:val="0"/>
        <w:ind w:firstLine="540"/>
        <w:jc w:val="both"/>
        <w:rPr>
          <w:rFonts w:ascii="PT Astra Serif" w:hAnsi="PT Astra Serif" w:cs="PT Astra Serif"/>
          <w:sz w:val="22"/>
        </w:rPr>
      </w:pPr>
      <w:r w:rsidRPr="00B311D0">
        <w:rPr>
          <w:rFonts w:ascii="PT Astra Serif" w:hAnsi="PT Astra Serif" w:cs="PT Astra Serif"/>
          <w:sz w:val="22"/>
        </w:rPr>
        <w:t>--------------------------------</w:t>
      </w:r>
    </w:p>
    <w:p w:rsidR="00E64B89" w:rsidRPr="00B311D0" w:rsidRDefault="00E64B89" w:rsidP="008707FB">
      <w:pPr>
        <w:widowControl w:val="0"/>
        <w:autoSpaceDE w:val="0"/>
        <w:autoSpaceDN w:val="0"/>
        <w:jc w:val="both"/>
        <w:rPr>
          <w:rFonts w:ascii="PT Astra Serif" w:hAnsi="PT Astra Serif" w:cs="PT Astra Serif"/>
          <w:sz w:val="22"/>
        </w:rPr>
      </w:pPr>
      <w:r w:rsidRPr="00B311D0">
        <w:rPr>
          <w:rFonts w:ascii="PT Astra Serif" w:hAnsi="PT Astra Serif" w:cs="PT Astra Serif"/>
          <w:sz w:val="18"/>
          <w:szCs w:val="18"/>
        </w:rPr>
        <w:t>&lt;*&gt; Субсидия предоставляется на возмещение 100 процентов фактически понесенных затрат получателя субсидии.</w:t>
      </w:r>
      <w:r w:rsidRPr="00B311D0"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lastRenderedPageBreak/>
        <w:t>Приложение № 2</w:t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к постановлению Администрации</w:t>
      </w:r>
      <w:r w:rsidR="008971CE" w:rsidRPr="00B311D0">
        <w:rPr>
          <w:rFonts w:ascii="PT Astra Serif" w:hAnsi="PT Astra Serif"/>
          <w:szCs w:val="26"/>
        </w:rPr>
        <w:t xml:space="preserve"> </w:t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Томской области</w:t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от ________________ № _____</w:t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</w:rPr>
      </w:pPr>
      <w:r w:rsidRPr="00B311D0">
        <w:rPr>
          <w:rFonts w:ascii="PT Astra Serif" w:hAnsi="PT Astra Serif"/>
          <w:szCs w:val="26"/>
        </w:rPr>
        <w:t>Приложение № 2</w:t>
      </w:r>
      <w:r w:rsidRPr="00B311D0">
        <w:rPr>
          <w:rFonts w:ascii="PT Astra Serif" w:hAnsi="PT Astra Serif"/>
        </w:rPr>
        <w:t xml:space="preserve"> </w:t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к Порядку предоставления из местных бюджетов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E1357D" w:rsidRPr="00B311D0" w:rsidRDefault="00E1357D" w:rsidP="00E1357D">
      <w:pPr>
        <w:spacing w:before="20"/>
        <w:jc w:val="center"/>
        <w:rPr>
          <w:rFonts w:ascii="PT Astra Serif" w:hAnsi="PT Astra Serif"/>
          <w:szCs w:val="26"/>
        </w:rPr>
      </w:pPr>
    </w:p>
    <w:p w:rsidR="00E64B89" w:rsidRPr="00B311D0" w:rsidRDefault="00E64B89" w:rsidP="00E64B89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B311D0">
        <w:rPr>
          <w:rFonts w:ascii="PT Astra Serif" w:hAnsi="PT Astra Serif"/>
          <w:b w:val="0"/>
          <w:sz w:val="26"/>
          <w:szCs w:val="26"/>
        </w:rPr>
        <w:t>ВИДЫ</w:t>
      </w:r>
    </w:p>
    <w:p w:rsidR="00E64B89" w:rsidRPr="00B311D0" w:rsidRDefault="00E64B89" w:rsidP="00E64B89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B311D0">
        <w:rPr>
          <w:rFonts w:ascii="PT Astra Serif" w:hAnsi="PT Astra Serif"/>
          <w:b w:val="0"/>
          <w:sz w:val="26"/>
          <w:szCs w:val="26"/>
        </w:rPr>
        <w:t>ЗАТРАТ И СТАВКИ НА ОБЕСПЕЧЕНИЕ ТЕХНИЧЕСКОЙ</w:t>
      </w:r>
    </w:p>
    <w:p w:rsidR="00E64B89" w:rsidRPr="00B311D0" w:rsidRDefault="00E64B89" w:rsidP="00E64B89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B311D0">
        <w:rPr>
          <w:rFonts w:ascii="PT Astra Serif" w:hAnsi="PT Astra Serif"/>
          <w:b w:val="0"/>
          <w:sz w:val="26"/>
          <w:szCs w:val="26"/>
        </w:rPr>
        <w:t>И ТЕХНОЛОГИЧЕСКОЙ МОДЕРНИЗАЦИИ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Виды затрат на обеспечение технической и технологической модернизации личных подсобных хозяйств: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 xml:space="preserve">1. приобретение оборудования и техники для производства, заготовки, хранения, подработки, подготовки к реализации продукции растениеводства; 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 xml:space="preserve">2. приобретение оборудования и техники для производства, хранения, подработки, подготовки к реализации продукции животноводства; 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3. приобретение сельскохозяйственной техники, включая прицепное и навесное оборудование;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4. </w:t>
      </w:r>
      <w:r w:rsidR="00CA362B" w:rsidRPr="00B311D0">
        <w:rPr>
          <w:rFonts w:ascii="PT Astra Serif" w:hAnsi="PT Astra Serif"/>
          <w:sz w:val="26"/>
          <w:szCs w:val="26"/>
        </w:rPr>
        <w:t>у</w:t>
      </w:r>
      <w:r w:rsidRPr="00B311D0">
        <w:rPr>
          <w:rFonts w:ascii="PT Astra Serif" w:hAnsi="PT Astra Serif"/>
          <w:sz w:val="26"/>
          <w:szCs w:val="26"/>
        </w:rPr>
        <w:t>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Соответствующий перечень оборудования и сельскохозяйственной техники на обеспечение технической и технологической модернизации личных подсобных хозяйств утверждается органом местного самоуправления.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Виды затрат на обеспечение технической и технологической модернизации крестьянских (фермерских) хозяйств и индивидуальных предпринимателей, являющихся сельскохозяйственными товаропроизводителями: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1. 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полива;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 w:rsidRPr="00B311D0">
        <w:rPr>
          <w:rFonts w:ascii="PT Astra Serif" w:hAnsi="PT Astra Serif"/>
          <w:sz w:val="26"/>
          <w:szCs w:val="26"/>
        </w:rPr>
        <w:t xml:space="preserve">2. приобретение оборудования и техники для производства, хранения, </w:t>
      </w:r>
      <w:r w:rsidRPr="00B311D0">
        <w:rPr>
          <w:rFonts w:ascii="PT Astra Serif" w:hAnsi="PT Astra Serif"/>
          <w:sz w:val="26"/>
          <w:szCs w:val="26"/>
        </w:rPr>
        <w:lastRenderedPageBreak/>
        <w:t>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продукции;</w:t>
      </w:r>
      <w:proofErr w:type="gramEnd"/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3. приобретение сельскохозяйственной техники, включая прицепное и навесное оборудование;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4. 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транспорта;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5. 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материалов;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>6. 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</w:r>
      <w:proofErr w:type="gramStart"/>
      <w:r w:rsidRPr="00B311D0">
        <w:rPr>
          <w:rFonts w:ascii="PT Astra Serif" w:hAnsi="PT Astra Serif"/>
          <w:sz w:val="26"/>
          <w:szCs w:val="26"/>
        </w:rPr>
        <w:t>о-</w:t>
      </w:r>
      <w:proofErr w:type="gramEnd"/>
      <w:r w:rsidRPr="00B311D0">
        <w:rPr>
          <w:rFonts w:ascii="PT Astra Serif" w:hAnsi="PT Astra Serif"/>
          <w:sz w:val="26"/>
          <w:szCs w:val="26"/>
        </w:rPr>
        <w:t>, газо- и теплопроводны</w:t>
      </w:r>
      <w:r w:rsidR="004B4D45" w:rsidRPr="00B311D0">
        <w:rPr>
          <w:rFonts w:ascii="PT Astra Serif" w:hAnsi="PT Astra Serif"/>
          <w:sz w:val="26"/>
          <w:szCs w:val="26"/>
        </w:rPr>
        <w:t>м сетям, в том числе автономным.</w:t>
      </w:r>
    </w:p>
    <w:p w:rsidR="00E64B89" w:rsidRPr="00B311D0" w:rsidRDefault="00E64B89" w:rsidP="00E64B89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B311D0">
        <w:rPr>
          <w:rFonts w:ascii="PT Astra Serif" w:hAnsi="PT Astra Serif"/>
          <w:sz w:val="26"/>
          <w:szCs w:val="26"/>
        </w:rPr>
        <w:t xml:space="preserve">Соответствующий перечень оборудования, сельскохозяйственной техники и специализированного транспорта для обеспечения технической и технологической модернизации крестьянских (фермерских) хозяйств и </w:t>
      </w:r>
      <w:proofErr w:type="gramStart"/>
      <w:r w:rsidRPr="00B311D0">
        <w:rPr>
          <w:rFonts w:ascii="PT Astra Serif" w:hAnsi="PT Astra Serif"/>
          <w:sz w:val="26"/>
          <w:szCs w:val="26"/>
        </w:rPr>
        <w:t>индивидуальных предпринимателей, являющихся сельскохозяйственными товаропроизводителями утверждается</w:t>
      </w:r>
      <w:proofErr w:type="gramEnd"/>
      <w:r w:rsidRPr="00B311D0">
        <w:rPr>
          <w:rFonts w:ascii="PT Astra Serif" w:hAnsi="PT Astra Serif"/>
          <w:sz w:val="26"/>
          <w:szCs w:val="26"/>
        </w:rPr>
        <w:t xml:space="preserve"> органом местного самоуправления.</w:t>
      </w:r>
    </w:p>
    <w:p w:rsidR="00E64B89" w:rsidRPr="00B311D0" w:rsidRDefault="00E64B89">
      <w:pPr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br w:type="page"/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lastRenderedPageBreak/>
        <w:t>Приложение № 3</w:t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к постановлению Администрации</w:t>
      </w:r>
      <w:r w:rsidR="008971CE" w:rsidRPr="00B311D0">
        <w:rPr>
          <w:rFonts w:ascii="PT Astra Serif" w:hAnsi="PT Astra Serif"/>
          <w:szCs w:val="26"/>
        </w:rPr>
        <w:t xml:space="preserve"> </w:t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Томской области</w:t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от ________________ № _____</w:t>
      </w:r>
    </w:p>
    <w:p w:rsidR="00E64B89" w:rsidRPr="00B311D0" w:rsidRDefault="00E64B89" w:rsidP="00E64B89">
      <w:pPr>
        <w:spacing w:before="20"/>
        <w:ind w:left="5670"/>
        <w:rPr>
          <w:rFonts w:ascii="PT Astra Serif" w:hAnsi="PT Astra Serif"/>
          <w:szCs w:val="26"/>
        </w:rPr>
      </w:pPr>
    </w:p>
    <w:p w:rsidR="00E64B89" w:rsidRPr="00B311D0" w:rsidRDefault="00E64B89" w:rsidP="006B4C92">
      <w:pPr>
        <w:spacing w:before="20"/>
        <w:ind w:left="5670"/>
        <w:rPr>
          <w:rFonts w:ascii="PT Astra Serif" w:hAnsi="PT Astra Serif"/>
        </w:rPr>
      </w:pPr>
      <w:r w:rsidRPr="00B311D0">
        <w:rPr>
          <w:rFonts w:ascii="PT Astra Serif" w:hAnsi="PT Astra Serif"/>
          <w:szCs w:val="26"/>
        </w:rPr>
        <w:t>Приложение № 3</w:t>
      </w:r>
      <w:r w:rsidRPr="00B311D0">
        <w:rPr>
          <w:rFonts w:ascii="PT Astra Serif" w:hAnsi="PT Astra Serif"/>
        </w:rPr>
        <w:t xml:space="preserve"> </w:t>
      </w:r>
    </w:p>
    <w:p w:rsidR="006B4C92" w:rsidRPr="00B311D0" w:rsidRDefault="00E64B89" w:rsidP="006B4C92">
      <w:pPr>
        <w:spacing w:before="20"/>
        <w:ind w:left="5670"/>
        <w:rPr>
          <w:rFonts w:ascii="PT Astra Serif" w:hAnsi="PT Astra Serif"/>
          <w:szCs w:val="26"/>
        </w:rPr>
      </w:pPr>
      <w:r w:rsidRPr="00B311D0">
        <w:rPr>
          <w:rFonts w:ascii="PT Astra Serif" w:hAnsi="PT Astra Serif"/>
          <w:szCs w:val="26"/>
        </w:rPr>
        <w:t>к Порядку предоставления из местных бюджетов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6B4C92" w:rsidRPr="00B311D0" w:rsidRDefault="006B4C92" w:rsidP="006B4C92">
      <w:pPr>
        <w:rPr>
          <w:rFonts w:ascii="PT Astra Serif" w:hAnsi="PT Astra Serif"/>
          <w:szCs w:val="26"/>
        </w:rPr>
      </w:pPr>
    </w:p>
    <w:p w:rsidR="006B4C92" w:rsidRPr="00B311D0" w:rsidRDefault="006B4C92" w:rsidP="006B4C92">
      <w:pPr>
        <w:rPr>
          <w:rFonts w:ascii="PT Astra Serif" w:hAnsi="PT Astra Serif"/>
          <w:szCs w:val="26"/>
        </w:rPr>
      </w:pPr>
    </w:p>
    <w:p w:rsidR="006B4C92" w:rsidRPr="00B311D0" w:rsidRDefault="006B4C92" w:rsidP="006B4C92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B311D0">
        <w:rPr>
          <w:rFonts w:ascii="PT Astra Serif" w:hAnsi="PT Astra Serif"/>
          <w:b w:val="0"/>
          <w:sz w:val="26"/>
          <w:szCs w:val="26"/>
        </w:rPr>
        <w:t>КОЭФФИЦИЕНТ</w:t>
      </w:r>
    </w:p>
    <w:p w:rsidR="006B4C92" w:rsidRPr="00B311D0" w:rsidRDefault="006B4C92" w:rsidP="006B4C92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B311D0">
        <w:rPr>
          <w:rFonts w:ascii="PT Astra Serif" w:hAnsi="PT Astra Serif"/>
          <w:b w:val="0"/>
          <w:sz w:val="26"/>
          <w:szCs w:val="26"/>
        </w:rPr>
        <w:t xml:space="preserve">ПЕРЕВОДА ПОГОЛОВЬЯ </w:t>
      </w:r>
      <w:proofErr w:type="gramStart"/>
      <w:r w:rsidRPr="00B311D0">
        <w:rPr>
          <w:rFonts w:ascii="PT Astra Serif" w:hAnsi="PT Astra Serif"/>
          <w:b w:val="0"/>
          <w:sz w:val="26"/>
          <w:szCs w:val="26"/>
        </w:rPr>
        <w:t>СЕЛЬСКОХОЗЯЙСТВЕННЫХ</w:t>
      </w:r>
      <w:proofErr w:type="gramEnd"/>
    </w:p>
    <w:p w:rsidR="006B4C92" w:rsidRPr="00B311D0" w:rsidRDefault="006B4C92" w:rsidP="006B4C92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B311D0">
        <w:rPr>
          <w:rFonts w:ascii="PT Astra Serif" w:hAnsi="PT Astra Serif"/>
          <w:b w:val="0"/>
          <w:sz w:val="26"/>
          <w:szCs w:val="26"/>
        </w:rPr>
        <w:t>ЖИВОТНЫХ В УСЛОВНЫЕ ГОЛОВЫ</w:t>
      </w:r>
    </w:p>
    <w:p w:rsidR="006B4C92" w:rsidRPr="00B311D0" w:rsidRDefault="006B4C92" w:rsidP="006B4C92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757"/>
      </w:tblGrid>
      <w:tr w:rsidR="006B4C92" w:rsidRPr="00B311D0" w:rsidTr="00434C0F">
        <w:tc>
          <w:tcPr>
            <w:tcW w:w="6180" w:type="dxa"/>
            <w:vAlign w:val="center"/>
          </w:tcPr>
          <w:p w:rsidR="006B4C92" w:rsidRPr="00B311D0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Наименование вида сельскохозяйственного животного</w:t>
            </w:r>
          </w:p>
        </w:tc>
        <w:tc>
          <w:tcPr>
            <w:tcW w:w="1757" w:type="dxa"/>
            <w:vAlign w:val="center"/>
          </w:tcPr>
          <w:p w:rsidR="006B4C92" w:rsidRPr="00B311D0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Коэффициент</w:t>
            </w:r>
          </w:p>
        </w:tc>
      </w:tr>
      <w:tr w:rsidR="006B4C92" w:rsidRPr="00B311D0" w:rsidTr="00434C0F">
        <w:tc>
          <w:tcPr>
            <w:tcW w:w="6180" w:type="dxa"/>
          </w:tcPr>
          <w:p w:rsidR="006B4C92" w:rsidRPr="00B311D0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Коровы, быки-производители, лошади</w:t>
            </w:r>
          </w:p>
        </w:tc>
        <w:tc>
          <w:tcPr>
            <w:tcW w:w="1757" w:type="dxa"/>
          </w:tcPr>
          <w:p w:rsidR="006B4C92" w:rsidRPr="00B311D0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6B4C92" w:rsidRPr="00B311D0" w:rsidTr="00434C0F">
        <w:tc>
          <w:tcPr>
            <w:tcW w:w="6180" w:type="dxa"/>
          </w:tcPr>
          <w:p w:rsidR="006B4C92" w:rsidRPr="00B311D0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Прочий крупный рогатый скот</w:t>
            </w:r>
          </w:p>
        </w:tc>
        <w:tc>
          <w:tcPr>
            <w:tcW w:w="1757" w:type="dxa"/>
          </w:tcPr>
          <w:p w:rsidR="006B4C92" w:rsidRPr="00B311D0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0,6</w:t>
            </w:r>
          </w:p>
        </w:tc>
      </w:tr>
      <w:tr w:rsidR="006B4C92" w:rsidRPr="00B311D0" w:rsidTr="00434C0F">
        <w:tc>
          <w:tcPr>
            <w:tcW w:w="6180" w:type="dxa"/>
          </w:tcPr>
          <w:p w:rsidR="006B4C92" w:rsidRPr="00B311D0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Козы, овцы (без овец романовской породы)</w:t>
            </w:r>
          </w:p>
        </w:tc>
        <w:tc>
          <w:tcPr>
            <w:tcW w:w="1757" w:type="dxa"/>
          </w:tcPr>
          <w:p w:rsidR="006B4C92" w:rsidRPr="00B311D0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0,1</w:t>
            </w:r>
          </w:p>
        </w:tc>
      </w:tr>
      <w:tr w:rsidR="006B4C92" w:rsidRPr="00B311D0" w:rsidTr="00434C0F">
        <w:tc>
          <w:tcPr>
            <w:tcW w:w="6180" w:type="dxa"/>
          </w:tcPr>
          <w:p w:rsidR="006B4C92" w:rsidRPr="00B311D0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Овцы романовской породы, свиньи</w:t>
            </w:r>
          </w:p>
        </w:tc>
        <w:tc>
          <w:tcPr>
            <w:tcW w:w="1757" w:type="dxa"/>
          </w:tcPr>
          <w:p w:rsidR="006B4C92" w:rsidRPr="00B311D0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0,3</w:t>
            </w:r>
          </w:p>
        </w:tc>
      </w:tr>
      <w:tr w:rsidR="006B4C92" w:rsidRPr="003C1C91" w:rsidTr="00434C0F">
        <w:tc>
          <w:tcPr>
            <w:tcW w:w="6180" w:type="dxa"/>
          </w:tcPr>
          <w:p w:rsidR="006B4C92" w:rsidRPr="00B311D0" w:rsidRDefault="006B4C92" w:rsidP="00E45018">
            <w:pPr>
              <w:pStyle w:val="ConsPlusNormal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Пчелосемьи</w:t>
            </w:r>
          </w:p>
        </w:tc>
        <w:tc>
          <w:tcPr>
            <w:tcW w:w="1757" w:type="dxa"/>
          </w:tcPr>
          <w:p w:rsidR="006B4C92" w:rsidRPr="003C1C91" w:rsidRDefault="006B4C92" w:rsidP="00434C0F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311D0">
              <w:rPr>
                <w:rFonts w:ascii="PT Astra Serif" w:hAnsi="PT Astra Serif"/>
                <w:sz w:val="26"/>
                <w:szCs w:val="26"/>
              </w:rPr>
              <w:t>0,2</w:t>
            </w:r>
            <w:bookmarkStart w:id="2" w:name="_GoBack"/>
            <w:bookmarkEnd w:id="2"/>
          </w:p>
        </w:tc>
      </w:tr>
    </w:tbl>
    <w:p w:rsidR="003C1C91" w:rsidRPr="003C1C91" w:rsidRDefault="003C1C91" w:rsidP="00A907C9">
      <w:pPr>
        <w:tabs>
          <w:tab w:val="left" w:pos="3646"/>
        </w:tabs>
        <w:rPr>
          <w:rFonts w:ascii="PT Astra Serif" w:hAnsi="PT Astra Serif"/>
          <w:szCs w:val="26"/>
        </w:rPr>
      </w:pPr>
    </w:p>
    <w:sectPr w:rsidR="003C1C91" w:rsidRPr="003C1C91" w:rsidSect="003C1C91">
      <w:headerReference w:type="even" r:id="rId9"/>
      <w:headerReference w:type="default" r:id="rId10"/>
      <w:headerReference w:type="first" r:id="rId11"/>
      <w:pgSz w:w="11907" w:h="16840" w:code="9"/>
      <w:pgMar w:top="1135" w:right="851" w:bottom="567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53" w:rsidRDefault="007F7853">
      <w:r>
        <w:separator/>
      </w:r>
    </w:p>
  </w:endnote>
  <w:endnote w:type="continuationSeparator" w:id="0">
    <w:p w:rsidR="007F7853" w:rsidRDefault="007F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53" w:rsidRDefault="007F7853">
      <w:r>
        <w:separator/>
      </w:r>
    </w:p>
  </w:footnote>
  <w:footnote w:type="continuationSeparator" w:id="0">
    <w:p w:rsidR="007F7853" w:rsidRDefault="007F7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30895"/>
      <w:docPartObj>
        <w:docPartGallery w:val="Page Numbers (Top of Page)"/>
        <w:docPartUnique/>
      </w:docPartObj>
    </w:sdtPr>
    <w:sdtEndPr>
      <w:rPr>
        <w:rFonts w:ascii="PT Astra Serif" w:hAnsi="PT Astra Serif"/>
        <w:b w:val="0"/>
        <w:sz w:val="26"/>
        <w:szCs w:val="26"/>
      </w:rPr>
    </w:sdtEndPr>
    <w:sdtContent>
      <w:p w:rsidR="003C1C91" w:rsidRPr="003C1C91" w:rsidRDefault="003C1C91" w:rsidP="003C1C91">
        <w:pPr>
          <w:pStyle w:val="a5"/>
          <w:rPr>
            <w:rFonts w:ascii="PT Astra Serif" w:hAnsi="PT Astra Serif"/>
            <w:b w:val="0"/>
            <w:sz w:val="26"/>
            <w:szCs w:val="26"/>
          </w:rPr>
        </w:pPr>
        <w:r w:rsidRPr="003C1C91">
          <w:rPr>
            <w:rFonts w:ascii="PT Astra Serif" w:hAnsi="PT Astra Serif"/>
            <w:b w:val="0"/>
            <w:sz w:val="26"/>
            <w:szCs w:val="26"/>
          </w:rPr>
          <w:fldChar w:fldCharType="begin"/>
        </w:r>
        <w:r w:rsidRPr="003C1C91">
          <w:rPr>
            <w:rFonts w:ascii="PT Astra Serif" w:hAnsi="PT Astra Serif"/>
            <w:b w:val="0"/>
            <w:sz w:val="26"/>
            <w:szCs w:val="26"/>
          </w:rPr>
          <w:instrText>PAGE   \* MERGEFORMAT</w:instrText>
        </w:r>
        <w:r w:rsidRPr="003C1C91">
          <w:rPr>
            <w:rFonts w:ascii="PT Astra Serif" w:hAnsi="PT Astra Serif"/>
            <w:b w:val="0"/>
            <w:sz w:val="26"/>
            <w:szCs w:val="26"/>
          </w:rPr>
          <w:fldChar w:fldCharType="separate"/>
        </w:r>
        <w:r w:rsidR="00B311D0">
          <w:rPr>
            <w:rFonts w:ascii="PT Astra Serif" w:hAnsi="PT Astra Serif"/>
            <w:b w:val="0"/>
            <w:noProof/>
            <w:sz w:val="26"/>
            <w:szCs w:val="26"/>
          </w:rPr>
          <w:t>8</w:t>
        </w:r>
        <w:r w:rsidRPr="003C1C91">
          <w:rPr>
            <w:rFonts w:ascii="PT Astra Serif" w:hAnsi="PT Astra Serif"/>
            <w:b w:val="0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361049"/>
      <w:docPartObj>
        <w:docPartGallery w:val="Page Numbers (Top of Page)"/>
        <w:docPartUnique/>
      </w:docPartObj>
    </w:sdtPr>
    <w:sdtEndPr>
      <w:rPr>
        <w:rFonts w:ascii="PT Astra Serif" w:hAnsi="PT Astra Serif"/>
        <w:b w:val="0"/>
        <w:sz w:val="26"/>
        <w:szCs w:val="26"/>
      </w:rPr>
    </w:sdtEndPr>
    <w:sdtContent>
      <w:p w:rsidR="003C1C91" w:rsidRPr="003C1C91" w:rsidRDefault="003C1C91" w:rsidP="003C1C91">
        <w:pPr>
          <w:pStyle w:val="a5"/>
          <w:rPr>
            <w:rFonts w:ascii="PT Astra Serif" w:hAnsi="PT Astra Serif"/>
            <w:b w:val="0"/>
            <w:sz w:val="26"/>
            <w:szCs w:val="26"/>
          </w:rPr>
        </w:pPr>
        <w:r w:rsidRPr="003C1C91">
          <w:rPr>
            <w:rFonts w:ascii="PT Astra Serif" w:hAnsi="PT Astra Serif"/>
            <w:b w:val="0"/>
            <w:sz w:val="26"/>
            <w:szCs w:val="26"/>
          </w:rPr>
          <w:fldChar w:fldCharType="begin"/>
        </w:r>
        <w:r w:rsidRPr="003C1C91">
          <w:rPr>
            <w:rFonts w:ascii="PT Astra Serif" w:hAnsi="PT Astra Serif"/>
            <w:b w:val="0"/>
            <w:sz w:val="26"/>
            <w:szCs w:val="26"/>
          </w:rPr>
          <w:instrText>PAGE   \* MERGEFORMAT</w:instrText>
        </w:r>
        <w:r w:rsidRPr="003C1C91">
          <w:rPr>
            <w:rFonts w:ascii="PT Astra Serif" w:hAnsi="PT Astra Serif"/>
            <w:b w:val="0"/>
            <w:sz w:val="26"/>
            <w:szCs w:val="26"/>
          </w:rPr>
          <w:fldChar w:fldCharType="separate"/>
        </w:r>
        <w:r w:rsidR="00B311D0">
          <w:rPr>
            <w:rFonts w:ascii="PT Astra Serif" w:hAnsi="PT Astra Serif"/>
            <w:b w:val="0"/>
            <w:noProof/>
            <w:sz w:val="26"/>
            <w:szCs w:val="26"/>
          </w:rPr>
          <w:t>9</w:t>
        </w:r>
        <w:r w:rsidRPr="003C1C91">
          <w:rPr>
            <w:rFonts w:ascii="PT Astra Serif" w:hAnsi="PT Astra Serif"/>
            <w:b w:val="0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3C" w:rsidRPr="00B8466D" w:rsidRDefault="0066093C" w:rsidP="00253724">
    <w:pPr>
      <w:pStyle w:val="a5"/>
      <w:jc w:val="right"/>
      <w:rPr>
        <w:rFonts w:ascii="PT Astra Serif" w:hAnsi="PT Astra Serif"/>
        <w:b w:val="0"/>
        <w:caps w:val="0"/>
        <w:sz w:val="24"/>
        <w:szCs w:val="24"/>
      </w:rPr>
    </w:pPr>
    <w:r w:rsidRPr="00B8466D">
      <w:rPr>
        <w:rFonts w:ascii="PT Astra Serif" w:hAnsi="PT Astra Serif"/>
        <w:b w:val="0"/>
        <w:sz w:val="24"/>
        <w:szCs w:val="24"/>
      </w:rPr>
      <w:t>п</w:t>
    </w:r>
    <w:r w:rsidRPr="00B8466D">
      <w:rPr>
        <w:rFonts w:ascii="PT Astra Serif" w:hAnsi="PT Astra Serif"/>
        <w:b w:val="0"/>
        <w:caps w:val="0"/>
        <w:sz w:val="24"/>
        <w:szCs w:val="24"/>
      </w:rPr>
      <w:t>роект</w:t>
    </w:r>
  </w:p>
  <w:p w:rsidR="0066093C" w:rsidRDefault="006C7E84" w:rsidP="00B00801">
    <w:pPr>
      <w:pStyle w:val="a5"/>
    </w:pPr>
    <w:r>
      <w:rPr>
        <w:rFonts w:ascii="PT Astra Serif" w:hAnsi="PT Astra Serif"/>
        <w:noProof/>
      </w:rPr>
      <w:drawing>
        <wp:inline distT="0" distB="0" distL="0" distR="0" wp14:anchorId="4B948415" wp14:editId="1B9BF562">
          <wp:extent cx="706755" cy="64833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93C" w:rsidRPr="00D42248" w:rsidRDefault="0066093C" w:rsidP="004C3880">
    <w:pPr>
      <w:pStyle w:val="a5"/>
      <w:spacing w:before="0"/>
      <w:contextualSpacing/>
      <w:rPr>
        <w:rFonts w:ascii="PT Astra Serif" w:hAnsi="PT Astra Serif"/>
      </w:rPr>
    </w:pPr>
    <w:r w:rsidRPr="00D42248">
      <w:rPr>
        <w:rFonts w:ascii="PT Astra Serif" w:hAnsi="PT Astra Serif"/>
      </w:rPr>
      <w:t>АДМИНИСТРАЦИЯ ТОМСКОЙ ОБЛАСТИ</w:t>
    </w:r>
  </w:p>
  <w:p w:rsidR="0066093C" w:rsidRPr="00D42248" w:rsidRDefault="0066093C" w:rsidP="004C3880">
    <w:pPr>
      <w:pStyle w:val="a5"/>
      <w:spacing w:before="0"/>
      <w:contextualSpacing/>
      <w:rPr>
        <w:rFonts w:ascii="PT Astra Serif" w:hAnsi="PT Astra Serif"/>
      </w:rPr>
    </w:pPr>
  </w:p>
  <w:p w:rsidR="0066093C" w:rsidRPr="00D42248" w:rsidRDefault="0066093C" w:rsidP="004C3880">
    <w:pPr>
      <w:pStyle w:val="a5"/>
      <w:spacing w:before="0"/>
      <w:contextualSpacing/>
      <w:rPr>
        <w:rFonts w:ascii="PT Astra Serif" w:hAnsi="PT Astra Serif"/>
      </w:rPr>
    </w:pPr>
    <w:r w:rsidRPr="00D42248">
      <w:rPr>
        <w:rFonts w:ascii="PT Astra Serif" w:hAnsi="PT Astra Serif"/>
      </w:rPr>
      <w:t>ПОСТАНОВЛЕНИЕ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56F"/>
    <w:multiLevelType w:val="hybridMultilevel"/>
    <w:tmpl w:val="FA80BF32"/>
    <w:lvl w:ilvl="0" w:tplc="6A56C0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55D7A"/>
    <w:multiLevelType w:val="hybridMultilevel"/>
    <w:tmpl w:val="726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3188F"/>
    <w:multiLevelType w:val="hybridMultilevel"/>
    <w:tmpl w:val="62E8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DA8"/>
    <w:rsid w:val="00003C87"/>
    <w:rsid w:val="000066ED"/>
    <w:rsid w:val="00006747"/>
    <w:rsid w:val="00013157"/>
    <w:rsid w:val="000172D3"/>
    <w:rsid w:val="00020FCB"/>
    <w:rsid w:val="00024A63"/>
    <w:rsid w:val="00026C6D"/>
    <w:rsid w:val="000307BC"/>
    <w:rsid w:val="000325EF"/>
    <w:rsid w:val="00036A4D"/>
    <w:rsid w:val="00040629"/>
    <w:rsid w:val="0004546A"/>
    <w:rsid w:val="000614A5"/>
    <w:rsid w:val="00067D5F"/>
    <w:rsid w:val="00067DAB"/>
    <w:rsid w:val="000742E6"/>
    <w:rsid w:val="00074729"/>
    <w:rsid w:val="00075F49"/>
    <w:rsid w:val="00083211"/>
    <w:rsid w:val="00090C5C"/>
    <w:rsid w:val="00091DDB"/>
    <w:rsid w:val="000936ED"/>
    <w:rsid w:val="00095FA2"/>
    <w:rsid w:val="000A72D3"/>
    <w:rsid w:val="000B10CE"/>
    <w:rsid w:val="000B1DFD"/>
    <w:rsid w:val="000C496C"/>
    <w:rsid w:val="000C50E3"/>
    <w:rsid w:val="000C7F5F"/>
    <w:rsid w:val="000D1776"/>
    <w:rsid w:val="000D33AF"/>
    <w:rsid w:val="000E0106"/>
    <w:rsid w:val="000E0AC4"/>
    <w:rsid w:val="000E1BF0"/>
    <w:rsid w:val="000E2185"/>
    <w:rsid w:val="000E2C61"/>
    <w:rsid w:val="000E44D8"/>
    <w:rsid w:val="000E5E25"/>
    <w:rsid w:val="000E7150"/>
    <w:rsid w:val="000F2356"/>
    <w:rsid w:val="000F4C31"/>
    <w:rsid w:val="00100A88"/>
    <w:rsid w:val="00100AB1"/>
    <w:rsid w:val="00104EF9"/>
    <w:rsid w:val="00107E08"/>
    <w:rsid w:val="00110146"/>
    <w:rsid w:val="00114055"/>
    <w:rsid w:val="00114741"/>
    <w:rsid w:val="00116B37"/>
    <w:rsid w:val="001221A6"/>
    <w:rsid w:val="00125CF4"/>
    <w:rsid w:val="00132F9D"/>
    <w:rsid w:val="0013619F"/>
    <w:rsid w:val="00137AC9"/>
    <w:rsid w:val="00143E4F"/>
    <w:rsid w:val="00144FC8"/>
    <w:rsid w:val="00151884"/>
    <w:rsid w:val="00154BA8"/>
    <w:rsid w:val="0015533A"/>
    <w:rsid w:val="00156A23"/>
    <w:rsid w:val="00163176"/>
    <w:rsid w:val="00164B49"/>
    <w:rsid w:val="00165EC2"/>
    <w:rsid w:val="001721BC"/>
    <w:rsid w:val="00172B6D"/>
    <w:rsid w:val="00172E40"/>
    <w:rsid w:val="00175268"/>
    <w:rsid w:val="0018149A"/>
    <w:rsid w:val="00182669"/>
    <w:rsid w:val="0018387B"/>
    <w:rsid w:val="00186A13"/>
    <w:rsid w:val="0018718F"/>
    <w:rsid w:val="00190E3A"/>
    <w:rsid w:val="00192544"/>
    <w:rsid w:val="001A4B87"/>
    <w:rsid w:val="001A5A75"/>
    <w:rsid w:val="001B5840"/>
    <w:rsid w:val="001C2E98"/>
    <w:rsid w:val="001D3FB9"/>
    <w:rsid w:val="001D440B"/>
    <w:rsid w:val="001E0D6A"/>
    <w:rsid w:val="001E4AD0"/>
    <w:rsid w:val="001E65DD"/>
    <w:rsid w:val="001F49DE"/>
    <w:rsid w:val="00206924"/>
    <w:rsid w:val="00212265"/>
    <w:rsid w:val="00213389"/>
    <w:rsid w:val="0023404A"/>
    <w:rsid w:val="00235422"/>
    <w:rsid w:val="0023565E"/>
    <w:rsid w:val="002358E8"/>
    <w:rsid w:val="00241666"/>
    <w:rsid w:val="00241F43"/>
    <w:rsid w:val="002423F1"/>
    <w:rsid w:val="00252D5F"/>
    <w:rsid w:val="00253724"/>
    <w:rsid w:val="002563B4"/>
    <w:rsid w:val="00276B3B"/>
    <w:rsid w:val="00277BB3"/>
    <w:rsid w:val="00285D90"/>
    <w:rsid w:val="00292D87"/>
    <w:rsid w:val="002A7D3E"/>
    <w:rsid w:val="002B19AD"/>
    <w:rsid w:val="002B263B"/>
    <w:rsid w:val="002B7556"/>
    <w:rsid w:val="002C1BCE"/>
    <w:rsid w:val="002C1F24"/>
    <w:rsid w:val="002C44BE"/>
    <w:rsid w:val="002D3D30"/>
    <w:rsid w:val="002E23F5"/>
    <w:rsid w:val="002E454F"/>
    <w:rsid w:val="002E62DE"/>
    <w:rsid w:val="002F0935"/>
    <w:rsid w:val="002F27D6"/>
    <w:rsid w:val="002F3030"/>
    <w:rsid w:val="0030449C"/>
    <w:rsid w:val="00311A65"/>
    <w:rsid w:val="003357DD"/>
    <w:rsid w:val="003528D6"/>
    <w:rsid w:val="00353BE8"/>
    <w:rsid w:val="003711E4"/>
    <w:rsid w:val="00377265"/>
    <w:rsid w:val="00387361"/>
    <w:rsid w:val="00394B18"/>
    <w:rsid w:val="003A4FD2"/>
    <w:rsid w:val="003A58A7"/>
    <w:rsid w:val="003B1419"/>
    <w:rsid w:val="003B1C60"/>
    <w:rsid w:val="003B2C7F"/>
    <w:rsid w:val="003B586F"/>
    <w:rsid w:val="003C1C91"/>
    <w:rsid w:val="003C1D76"/>
    <w:rsid w:val="003C4AEF"/>
    <w:rsid w:val="003D5C9F"/>
    <w:rsid w:val="003E0150"/>
    <w:rsid w:val="003E1CB3"/>
    <w:rsid w:val="003E3240"/>
    <w:rsid w:val="003E74F0"/>
    <w:rsid w:val="003F135B"/>
    <w:rsid w:val="003F49FF"/>
    <w:rsid w:val="003F641E"/>
    <w:rsid w:val="00403AB4"/>
    <w:rsid w:val="004102CD"/>
    <w:rsid w:val="00410980"/>
    <w:rsid w:val="00414606"/>
    <w:rsid w:val="00415DC8"/>
    <w:rsid w:val="004168D4"/>
    <w:rsid w:val="00420E8F"/>
    <w:rsid w:val="00423715"/>
    <w:rsid w:val="00426D47"/>
    <w:rsid w:val="00436704"/>
    <w:rsid w:val="004410D3"/>
    <w:rsid w:val="00446612"/>
    <w:rsid w:val="00451A81"/>
    <w:rsid w:val="00454430"/>
    <w:rsid w:val="00455544"/>
    <w:rsid w:val="00460E41"/>
    <w:rsid w:val="004664BA"/>
    <w:rsid w:val="004749F0"/>
    <w:rsid w:val="00480DDA"/>
    <w:rsid w:val="00482BE4"/>
    <w:rsid w:val="004861A2"/>
    <w:rsid w:val="00487F01"/>
    <w:rsid w:val="004909E8"/>
    <w:rsid w:val="00494796"/>
    <w:rsid w:val="00496B2F"/>
    <w:rsid w:val="004A453A"/>
    <w:rsid w:val="004B455E"/>
    <w:rsid w:val="004B4D45"/>
    <w:rsid w:val="004C3880"/>
    <w:rsid w:val="004C6F9B"/>
    <w:rsid w:val="004D2375"/>
    <w:rsid w:val="004E4E59"/>
    <w:rsid w:val="004E554D"/>
    <w:rsid w:val="004F286D"/>
    <w:rsid w:val="004F58AA"/>
    <w:rsid w:val="004F7A04"/>
    <w:rsid w:val="00511F33"/>
    <w:rsid w:val="00513F42"/>
    <w:rsid w:val="00534531"/>
    <w:rsid w:val="00540A0B"/>
    <w:rsid w:val="00544220"/>
    <w:rsid w:val="00556570"/>
    <w:rsid w:val="005614AE"/>
    <w:rsid w:val="00561569"/>
    <w:rsid w:val="0056275D"/>
    <w:rsid w:val="00564E7A"/>
    <w:rsid w:val="0057460A"/>
    <w:rsid w:val="00576727"/>
    <w:rsid w:val="00580330"/>
    <w:rsid w:val="0058175E"/>
    <w:rsid w:val="00583645"/>
    <w:rsid w:val="00583F48"/>
    <w:rsid w:val="0058427F"/>
    <w:rsid w:val="00585EED"/>
    <w:rsid w:val="005861F3"/>
    <w:rsid w:val="005904E2"/>
    <w:rsid w:val="00591F9C"/>
    <w:rsid w:val="005968FC"/>
    <w:rsid w:val="00596D69"/>
    <w:rsid w:val="00597CD2"/>
    <w:rsid w:val="005A1838"/>
    <w:rsid w:val="005A3B6A"/>
    <w:rsid w:val="005B11DE"/>
    <w:rsid w:val="005B390C"/>
    <w:rsid w:val="005B7E9B"/>
    <w:rsid w:val="005C735E"/>
    <w:rsid w:val="005C7C6B"/>
    <w:rsid w:val="005D476E"/>
    <w:rsid w:val="005D72CE"/>
    <w:rsid w:val="005E1657"/>
    <w:rsid w:val="005E7863"/>
    <w:rsid w:val="005F119B"/>
    <w:rsid w:val="005F30A6"/>
    <w:rsid w:val="005F5A64"/>
    <w:rsid w:val="005F6E80"/>
    <w:rsid w:val="006029BB"/>
    <w:rsid w:val="0060714C"/>
    <w:rsid w:val="00607EA5"/>
    <w:rsid w:val="00614DAA"/>
    <w:rsid w:val="00621EFC"/>
    <w:rsid w:val="00621F04"/>
    <w:rsid w:val="0062734E"/>
    <w:rsid w:val="00641ECC"/>
    <w:rsid w:val="00642BD2"/>
    <w:rsid w:val="00646069"/>
    <w:rsid w:val="006543B0"/>
    <w:rsid w:val="0066093C"/>
    <w:rsid w:val="0066435E"/>
    <w:rsid w:val="00673883"/>
    <w:rsid w:val="0067745D"/>
    <w:rsid w:val="00680EBA"/>
    <w:rsid w:val="006B05A8"/>
    <w:rsid w:val="006B0DE3"/>
    <w:rsid w:val="006B4C92"/>
    <w:rsid w:val="006B57E6"/>
    <w:rsid w:val="006B6447"/>
    <w:rsid w:val="006B749B"/>
    <w:rsid w:val="006C1CFB"/>
    <w:rsid w:val="006C2FC6"/>
    <w:rsid w:val="006C4176"/>
    <w:rsid w:val="006C5E95"/>
    <w:rsid w:val="006C740C"/>
    <w:rsid w:val="006C7AA8"/>
    <w:rsid w:val="006C7E84"/>
    <w:rsid w:val="006C7EAA"/>
    <w:rsid w:val="006D5CC5"/>
    <w:rsid w:val="006D62BE"/>
    <w:rsid w:val="006E1304"/>
    <w:rsid w:val="006E1BFB"/>
    <w:rsid w:val="006E6C54"/>
    <w:rsid w:val="006F2D66"/>
    <w:rsid w:val="006F7C1D"/>
    <w:rsid w:val="007005AE"/>
    <w:rsid w:val="007054FE"/>
    <w:rsid w:val="0070601C"/>
    <w:rsid w:val="007264C4"/>
    <w:rsid w:val="00726710"/>
    <w:rsid w:val="007272CF"/>
    <w:rsid w:val="00731AB6"/>
    <w:rsid w:val="00734E4B"/>
    <w:rsid w:val="00736559"/>
    <w:rsid w:val="007403F4"/>
    <w:rsid w:val="00740DCA"/>
    <w:rsid w:val="007561B9"/>
    <w:rsid w:val="00764ABC"/>
    <w:rsid w:val="00766D22"/>
    <w:rsid w:val="00767805"/>
    <w:rsid w:val="00770498"/>
    <w:rsid w:val="00792F95"/>
    <w:rsid w:val="00796964"/>
    <w:rsid w:val="007A19CA"/>
    <w:rsid w:val="007A35FC"/>
    <w:rsid w:val="007A3DC0"/>
    <w:rsid w:val="007B2AEE"/>
    <w:rsid w:val="007C2A62"/>
    <w:rsid w:val="007C78F9"/>
    <w:rsid w:val="007D1582"/>
    <w:rsid w:val="007D1F2A"/>
    <w:rsid w:val="007D386E"/>
    <w:rsid w:val="007D68BB"/>
    <w:rsid w:val="007E0085"/>
    <w:rsid w:val="007E3EB1"/>
    <w:rsid w:val="007E673A"/>
    <w:rsid w:val="007E7925"/>
    <w:rsid w:val="007F250F"/>
    <w:rsid w:val="007F2973"/>
    <w:rsid w:val="007F3CFA"/>
    <w:rsid w:val="007F48CE"/>
    <w:rsid w:val="007F71EE"/>
    <w:rsid w:val="007F7853"/>
    <w:rsid w:val="00800C5E"/>
    <w:rsid w:val="00811B21"/>
    <w:rsid w:val="00811E5E"/>
    <w:rsid w:val="00817A83"/>
    <w:rsid w:val="008238FB"/>
    <w:rsid w:val="00823CC8"/>
    <w:rsid w:val="0082587C"/>
    <w:rsid w:val="0082651E"/>
    <w:rsid w:val="00827A91"/>
    <w:rsid w:val="0083227F"/>
    <w:rsid w:val="00836ADC"/>
    <w:rsid w:val="00841E50"/>
    <w:rsid w:val="008430D6"/>
    <w:rsid w:val="0084428F"/>
    <w:rsid w:val="008537AD"/>
    <w:rsid w:val="00860753"/>
    <w:rsid w:val="00862A21"/>
    <w:rsid w:val="00865CFA"/>
    <w:rsid w:val="00867865"/>
    <w:rsid w:val="008707FB"/>
    <w:rsid w:val="00872201"/>
    <w:rsid w:val="00875C23"/>
    <w:rsid w:val="00876545"/>
    <w:rsid w:val="00890CD4"/>
    <w:rsid w:val="00896E43"/>
    <w:rsid w:val="0089714D"/>
    <w:rsid w:val="008971CE"/>
    <w:rsid w:val="008A0879"/>
    <w:rsid w:val="008A24D2"/>
    <w:rsid w:val="008B0A90"/>
    <w:rsid w:val="008B13DD"/>
    <w:rsid w:val="008B75DB"/>
    <w:rsid w:val="008C113B"/>
    <w:rsid w:val="008C49D3"/>
    <w:rsid w:val="008C4D9A"/>
    <w:rsid w:val="008C4FFA"/>
    <w:rsid w:val="008D2277"/>
    <w:rsid w:val="008D3B52"/>
    <w:rsid w:val="008E062C"/>
    <w:rsid w:val="008E2629"/>
    <w:rsid w:val="008F71E1"/>
    <w:rsid w:val="00903921"/>
    <w:rsid w:val="0090458C"/>
    <w:rsid w:val="009057C8"/>
    <w:rsid w:val="00911DAE"/>
    <w:rsid w:val="009250C7"/>
    <w:rsid w:val="00930E23"/>
    <w:rsid w:val="00947829"/>
    <w:rsid w:val="00953416"/>
    <w:rsid w:val="00956FE3"/>
    <w:rsid w:val="00977213"/>
    <w:rsid w:val="009810FB"/>
    <w:rsid w:val="00990DE5"/>
    <w:rsid w:val="00993C29"/>
    <w:rsid w:val="009A222F"/>
    <w:rsid w:val="009B5A51"/>
    <w:rsid w:val="009B5BB5"/>
    <w:rsid w:val="009B7204"/>
    <w:rsid w:val="009C1CC3"/>
    <w:rsid w:val="009D3926"/>
    <w:rsid w:val="009E0C10"/>
    <w:rsid w:val="009F22C1"/>
    <w:rsid w:val="009F2D3E"/>
    <w:rsid w:val="009F2F0A"/>
    <w:rsid w:val="009F3198"/>
    <w:rsid w:val="009F6002"/>
    <w:rsid w:val="00A04381"/>
    <w:rsid w:val="00A078D4"/>
    <w:rsid w:val="00A11EF2"/>
    <w:rsid w:val="00A1268E"/>
    <w:rsid w:val="00A130CD"/>
    <w:rsid w:val="00A1555A"/>
    <w:rsid w:val="00A23D7B"/>
    <w:rsid w:val="00A31129"/>
    <w:rsid w:val="00A40A76"/>
    <w:rsid w:val="00A428F2"/>
    <w:rsid w:val="00A467B0"/>
    <w:rsid w:val="00A50CFE"/>
    <w:rsid w:val="00A6197C"/>
    <w:rsid w:val="00A7027C"/>
    <w:rsid w:val="00A808AC"/>
    <w:rsid w:val="00A8497F"/>
    <w:rsid w:val="00A871AC"/>
    <w:rsid w:val="00A907C9"/>
    <w:rsid w:val="00A92E80"/>
    <w:rsid w:val="00A963DE"/>
    <w:rsid w:val="00A964D4"/>
    <w:rsid w:val="00A976D3"/>
    <w:rsid w:val="00AA3245"/>
    <w:rsid w:val="00AB0AC1"/>
    <w:rsid w:val="00AB2EA9"/>
    <w:rsid w:val="00AC33A2"/>
    <w:rsid w:val="00AD20A0"/>
    <w:rsid w:val="00AD2A9F"/>
    <w:rsid w:val="00AD2C51"/>
    <w:rsid w:val="00AE35D7"/>
    <w:rsid w:val="00AE52DB"/>
    <w:rsid w:val="00AF0B89"/>
    <w:rsid w:val="00AF3889"/>
    <w:rsid w:val="00AF7CDA"/>
    <w:rsid w:val="00B00801"/>
    <w:rsid w:val="00B013A7"/>
    <w:rsid w:val="00B155CD"/>
    <w:rsid w:val="00B15802"/>
    <w:rsid w:val="00B16AA8"/>
    <w:rsid w:val="00B20F13"/>
    <w:rsid w:val="00B252BC"/>
    <w:rsid w:val="00B25D27"/>
    <w:rsid w:val="00B311D0"/>
    <w:rsid w:val="00B313C7"/>
    <w:rsid w:val="00B35209"/>
    <w:rsid w:val="00B358B0"/>
    <w:rsid w:val="00B35DFC"/>
    <w:rsid w:val="00B41F4B"/>
    <w:rsid w:val="00B55185"/>
    <w:rsid w:val="00B570CE"/>
    <w:rsid w:val="00B67231"/>
    <w:rsid w:val="00B728AF"/>
    <w:rsid w:val="00B72DCC"/>
    <w:rsid w:val="00B822C1"/>
    <w:rsid w:val="00B8466D"/>
    <w:rsid w:val="00B945CA"/>
    <w:rsid w:val="00B978C6"/>
    <w:rsid w:val="00BA0377"/>
    <w:rsid w:val="00BA4EA0"/>
    <w:rsid w:val="00BB7731"/>
    <w:rsid w:val="00BC0329"/>
    <w:rsid w:val="00BC22AB"/>
    <w:rsid w:val="00BD507B"/>
    <w:rsid w:val="00BD7B8F"/>
    <w:rsid w:val="00BE2B6B"/>
    <w:rsid w:val="00BE395B"/>
    <w:rsid w:val="00BE4979"/>
    <w:rsid w:val="00BE7AF5"/>
    <w:rsid w:val="00BF07DC"/>
    <w:rsid w:val="00BF1A9C"/>
    <w:rsid w:val="00C00818"/>
    <w:rsid w:val="00C07232"/>
    <w:rsid w:val="00C1422D"/>
    <w:rsid w:val="00C2151C"/>
    <w:rsid w:val="00C2637F"/>
    <w:rsid w:val="00C52F91"/>
    <w:rsid w:val="00C5397A"/>
    <w:rsid w:val="00C64287"/>
    <w:rsid w:val="00C6608A"/>
    <w:rsid w:val="00C71176"/>
    <w:rsid w:val="00C74807"/>
    <w:rsid w:val="00C76392"/>
    <w:rsid w:val="00C9159C"/>
    <w:rsid w:val="00C9409F"/>
    <w:rsid w:val="00C96C14"/>
    <w:rsid w:val="00CA35B4"/>
    <w:rsid w:val="00CA362B"/>
    <w:rsid w:val="00CA5BD9"/>
    <w:rsid w:val="00CB12A0"/>
    <w:rsid w:val="00CB36E7"/>
    <w:rsid w:val="00CB4E41"/>
    <w:rsid w:val="00CB56F7"/>
    <w:rsid w:val="00CD6AFC"/>
    <w:rsid w:val="00CE7DEE"/>
    <w:rsid w:val="00CF05F9"/>
    <w:rsid w:val="00CF5BCD"/>
    <w:rsid w:val="00D00B60"/>
    <w:rsid w:val="00D0372B"/>
    <w:rsid w:val="00D03DCF"/>
    <w:rsid w:val="00D0752F"/>
    <w:rsid w:val="00D07881"/>
    <w:rsid w:val="00D14F36"/>
    <w:rsid w:val="00D2329E"/>
    <w:rsid w:val="00D260B2"/>
    <w:rsid w:val="00D30D0A"/>
    <w:rsid w:val="00D3597E"/>
    <w:rsid w:val="00D42248"/>
    <w:rsid w:val="00D570EF"/>
    <w:rsid w:val="00D71A8D"/>
    <w:rsid w:val="00D74C9B"/>
    <w:rsid w:val="00D77BAC"/>
    <w:rsid w:val="00D80E78"/>
    <w:rsid w:val="00D85C5C"/>
    <w:rsid w:val="00D86DCB"/>
    <w:rsid w:val="00D925D9"/>
    <w:rsid w:val="00D93A3B"/>
    <w:rsid w:val="00DB0331"/>
    <w:rsid w:val="00DB10FD"/>
    <w:rsid w:val="00DB621E"/>
    <w:rsid w:val="00DC50FD"/>
    <w:rsid w:val="00DD7643"/>
    <w:rsid w:val="00DE4448"/>
    <w:rsid w:val="00DE6CBA"/>
    <w:rsid w:val="00DF07B9"/>
    <w:rsid w:val="00DF31C7"/>
    <w:rsid w:val="00DF438D"/>
    <w:rsid w:val="00E01A33"/>
    <w:rsid w:val="00E07FC7"/>
    <w:rsid w:val="00E1357D"/>
    <w:rsid w:val="00E142BC"/>
    <w:rsid w:val="00E23D7D"/>
    <w:rsid w:val="00E31509"/>
    <w:rsid w:val="00E33A11"/>
    <w:rsid w:val="00E33C59"/>
    <w:rsid w:val="00E34A17"/>
    <w:rsid w:val="00E34A22"/>
    <w:rsid w:val="00E44F3B"/>
    <w:rsid w:val="00E45018"/>
    <w:rsid w:val="00E469C2"/>
    <w:rsid w:val="00E54F76"/>
    <w:rsid w:val="00E56844"/>
    <w:rsid w:val="00E570D4"/>
    <w:rsid w:val="00E62FD7"/>
    <w:rsid w:val="00E64B89"/>
    <w:rsid w:val="00E64DDE"/>
    <w:rsid w:val="00E71021"/>
    <w:rsid w:val="00E71380"/>
    <w:rsid w:val="00E919FD"/>
    <w:rsid w:val="00E94E79"/>
    <w:rsid w:val="00E97887"/>
    <w:rsid w:val="00EA478C"/>
    <w:rsid w:val="00EB4F12"/>
    <w:rsid w:val="00EC24CA"/>
    <w:rsid w:val="00EC3666"/>
    <w:rsid w:val="00EC41AD"/>
    <w:rsid w:val="00EC7139"/>
    <w:rsid w:val="00ED2B20"/>
    <w:rsid w:val="00EE51AB"/>
    <w:rsid w:val="00EF6F18"/>
    <w:rsid w:val="00F049F6"/>
    <w:rsid w:val="00F07C7F"/>
    <w:rsid w:val="00F149BA"/>
    <w:rsid w:val="00F359A7"/>
    <w:rsid w:val="00F37AD6"/>
    <w:rsid w:val="00F44DB5"/>
    <w:rsid w:val="00F47532"/>
    <w:rsid w:val="00F51954"/>
    <w:rsid w:val="00F55E49"/>
    <w:rsid w:val="00F6183F"/>
    <w:rsid w:val="00F73B87"/>
    <w:rsid w:val="00F8270D"/>
    <w:rsid w:val="00F90493"/>
    <w:rsid w:val="00F96451"/>
    <w:rsid w:val="00F974D7"/>
    <w:rsid w:val="00FA0182"/>
    <w:rsid w:val="00FA2B53"/>
    <w:rsid w:val="00FA3768"/>
    <w:rsid w:val="00FA3E8E"/>
    <w:rsid w:val="00FA634A"/>
    <w:rsid w:val="00FB0DBE"/>
    <w:rsid w:val="00FB76EF"/>
    <w:rsid w:val="00FB7893"/>
    <w:rsid w:val="00FC35C4"/>
    <w:rsid w:val="00FC3F84"/>
    <w:rsid w:val="00FC526C"/>
    <w:rsid w:val="00FD4685"/>
    <w:rsid w:val="00FD5778"/>
    <w:rsid w:val="00FE2119"/>
    <w:rsid w:val="00FF3596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89"/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rsid w:val="00091DDB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1509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91DDB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3150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91DD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31509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091DDB"/>
    <w:rPr>
      <w:rFonts w:cs="Times New Roman"/>
    </w:rPr>
  </w:style>
  <w:style w:type="paragraph" w:styleId="aa">
    <w:name w:val="caption"/>
    <w:basedOn w:val="a"/>
    <w:next w:val="a"/>
    <w:uiPriority w:val="99"/>
    <w:qFormat/>
    <w:rsid w:val="00091DDB"/>
    <w:pPr>
      <w:jc w:val="center"/>
    </w:pPr>
    <w:rPr>
      <w:b/>
      <w:sz w:val="28"/>
    </w:rPr>
  </w:style>
  <w:style w:type="paragraph" w:styleId="2">
    <w:name w:val="Body Text 2"/>
    <w:basedOn w:val="a"/>
    <w:link w:val="20"/>
    <w:uiPriority w:val="99"/>
    <w:rsid w:val="00091DDB"/>
    <w:pPr>
      <w:spacing w:before="120"/>
      <w:ind w:right="5102"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31509"/>
    <w:rPr>
      <w:rFonts w:cs="Times New Roman"/>
      <w:sz w:val="20"/>
      <w:szCs w:val="20"/>
    </w:rPr>
  </w:style>
  <w:style w:type="paragraph" w:customStyle="1" w:styleId="ab">
    <w:name w:val="Обращение"/>
    <w:basedOn w:val="a"/>
    <w:next w:val="a"/>
    <w:uiPriority w:val="99"/>
    <w:rsid w:val="00091DDB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uiPriority w:val="99"/>
    <w:rsid w:val="00091DDB"/>
    <w:pPr>
      <w:jc w:val="left"/>
    </w:pPr>
    <w:rPr>
      <w:sz w:val="16"/>
    </w:rPr>
  </w:style>
  <w:style w:type="paragraph" w:customStyle="1" w:styleId="ad">
    <w:name w:val="Адресат"/>
    <w:basedOn w:val="a"/>
    <w:uiPriority w:val="99"/>
    <w:rsid w:val="00091DDB"/>
    <w:pPr>
      <w:spacing w:before="120"/>
    </w:pPr>
    <w:rPr>
      <w:b/>
    </w:rPr>
  </w:style>
  <w:style w:type="paragraph" w:styleId="3">
    <w:name w:val="Body Text 3"/>
    <w:basedOn w:val="a"/>
    <w:link w:val="30"/>
    <w:uiPriority w:val="99"/>
    <w:rsid w:val="00091DDB"/>
    <w:pPr>
      <w:tabs>
        <w:tab w:val="left" w:pos="7371"/>
      </w:tabs>
      <w:spacing w:before="120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31509"/>
    <w:rPr>
      <w:rFonts w:cs="Times New Roman"/>
      <w:sz w:val="16"/>
      <w:szCs w:val="16"/>
    </w:rPr>
  </w:style>
  <w:style w:type="paragraph" w:customStyle="1" w:styleId="ConsPlusTitle">
    <w:name w:val="ConsPlusTitle"/>
    <w:rsid w:val="000936ED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rmal">
    <w:name w:val="ConsPlusNormal"/>
    <w:link w:val="ConsPlusNormal0"/>
    <w:rsid w:val="000936ED"/>
    <w:pPr>
      <w:widowControl w:val="0"/>
      <w:autoSpaceDE w:val="0"/>
      <w:autoSpaceDN w:val="0"/>
    </w:pPr>
    <w:rPr>
      <w:sz w:val="24"/>
      <w:szCs w:val="20"/>
    </w:rPr>
  </w:style>
  <w:style w:type="paragraph" w:styleId="ae">
    <w:name w:val="Balloon Text"/>
    <w:basedOn w:val="a"/>
    <w:link w:val="af"/>
    <w:uiPriority w:val="99"/>
    <w:rsid w:val="002E23F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E23F5"/>
    <w:rPr>
      <w:rFonts w:ascii="Tahoma" w:hAnsi="Tahoma" w:cs="Times New Roman"/>
      <w:sz w:val="16"/>
    </w:rPr>
  </w:style>
  <w:style w:type="character" w:styleId="af0">
    <w:name w:val="Placeholder Text"/>
    <w:basedOn w:val="a0"/>
    <w:uiPriority w:val="99"/>
    <w:semiHidden/>
    <w:rsid w:val="00110146"/>
    <w:rPr>
      <w:rFonts w:cs="Times New Roman"/>
      <w:color w:val="808080"/>
    </w:rPr>
  </w:style>
  <w:style w:type="table" w:styleId="af1">
    <w:name w:val="Table Grid"/>
    <w:basedOn w:val="a1"/>
    <w:uiPriority w:val="99"/>
    <w:rsid w:val="007F3C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99"/>
    <w:qFormat/>
    <w:rsid w:val="00253724"/>
    <w:rPr>
      <w:rFonts w:cs="Times New Roman"/>
      <w:i/>
      <w:iCs/>
    </w:rPr>
  </w:style>
  <w:style w:type="character" w:styleId="af3">
    <w:name w:val="Hyperlink"/>
    <w:basedOn w:val="a0"/>
    <w:uiPriority w:val="99"/>
    <w:unhideWhenUsed/>
    <w:rsid w:val="00811E5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436704"/>
    <w:rPr>
      <w:sz w:val="24"/>
      <w:szCs w:val="20"/>
    </w:rPr>
  </w:style>
  <w:style w:type="paragraph" w:styleId="af4">
    <w:name w:val="List Paragraph"/>
    <w:basedOn w:val="a"/>
    <w:uiPriority w:val="34"/>
    <w:qFormat/>
    <w:rsid w:val="002C1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89"/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rsid w:val="00091DDB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31509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91DDB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3150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91DD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31509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091DDB"/>
    <w:rPr>
      <w:rFonts w:cs="Times New Roman"/>
    </w:rPr>
  </w:style>
  <w:style w:type="paragraph" w:styleId="aa">
    <w:name w:val="caption"/>
    <w:basedOn w:val="a"/>
    <w:next w:val="a"/>
    <w:uiPriority w:val="99"/>
    <w:qFormat/>
    <w:rsid w:val="00091DDB"/>
    <w:pPr>
      <w:jc w:val="center"/>
    </w:pPr>
    <w:rPr>
      <w:b/>
      <w:sz w:val="28"/>
    </w:rPr>
  </w:style>
  <w:style w:type="paragraph" w:styleId="2">
    <w:name w:val="Body Text 2"/>
    <w:basedOn w:val="a"/>
    <w:link w:val="20"/>
    <w:uiPriority w:val="99"/>
    <w:rsid w:val="00091DDB"/>
    <w:pPr>
      <w:spacing w:before="120"/>
      <w:ind w:right="5102"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31509"/>
    <w:rPr>
      <w:rFonts w:cs="Times New Roman"/>
      <w:sz w:val="20"/>
      <w:szCs w:val="20"/>
    </w:rPr>
  </w:style>
  <w:style w:type="paragraph" w:customStyle="1" w:styleId="ab">
    <w:name w:val="Обращение"/>
    <w:basedOn w:val="a"/>
    <w:next w:val="a"/>
    <w:uiPriority w:val="99"/>
    <w:rsid w:val="00091DDB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uiPriority w:val="99"/>
    <w:rsid w:val="00091DDB"/>
    <w:pPr>
      <w:jc w:val="left"/>
    </w:pPr>
    <w:rPr>
      <w:sz w:val="16"/>
    </w:rPr>
  </w:style>
  <w:style w:type="paragraph" w:customStyle="1" w:styleId="ad">
    <w:name w:val="Адресат"/>
    <w:basedOn w:val="a"/>
    <w:uiPriority w:val="99"/>
    <w:rsid w:val="00091DDB"/>
    <w:pPr>
      <w:spacing w:before="120"/>
    </w:pPr>
    <w:rPr>
      <w:b/>
    </w:rPr>
  </w:style>
  <w:style w:type="paragraph" w:styleId="3">
    <w:name w:val="Body Text 3"/>
    <w:basedOn w:val="a"/>
    <w:link w:val="30"/>
    <w:uiPriority w:val="99"/>
    <w:rsid w:val="00091DDB"/>
    <w:pPr>
      <w:tabs>
        <w:tab w:val="left" w:pos="7371"/>
      </w:tabs>
      <w:spacing w:before="120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31509"/>
    <w:rPr>
      <w:rFonts w:cs="Times New Roman"/>
      <w:sz w:val="16"/>
      <w:szCs w:val="16"/>
    </w:rPr>
  </w:style>
  <w:style w:type="paragraph" w:customStyle="1" w:styleId="ConsPlusTitle">
    <w:name w:val="ConsPlusTitle"/>
    <w:rsid w:val="000936ED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rmal">
    <w:name w:val="ConsPlusNormal"/>
    <w:link w:val="ConsPlusNormal0"/>
    <w:rsid w:val="000936ED"/>
    <w:pPr>
      <w:widowControl w:val="0"/>
      <w:autoSpaceDE w:val="0"/>
      <w:autoSpaceDN w:val="0"/>
    </w:pPr>
    <w:rPr>
      <w:sz w:val="24"/>
      <w:szCs w:val="20"/>
    </w:rPr>
  </w:style>
  <w:style w:type="paragraph" w:styleId="ae">
    <w:name w:val="Balloon Text"/>
    <w:basedOn w:val="a"/>
    <w:link w:val="af"/>
    <w:uiPriority w:val="99"/>
    <w:rsid w:val="002E23F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2E23F5"/>
    <w:rPr>
      <w:rFonts w:ascii="Tahoma" w:hAnsi="Tahoma" w:cs="Times New Roman"/>
      <w:sz w:val="16"/>
    </w:rPr>
  </w:style>
  <w:style w:type="character" w:styleId="af0">
    <w:name w:val="Placeholder Text"/>
    <w:basedOn w:val="a0"/>
    <w:uiPriority w:val="99"/>
    <w:semiHidden/>
    <w:rsid w:val="00110146"/>
    <w:rPr>
      <w:rFonts w:cs="Times New Roman"/>
      <w:color w:val="808080"/>
    </w:rPr>
  </w:style>
  <w:style w:type="table" w:styleId="af1">
    <w:name w:val="Table Grid"/>
    <w:basedOn w:val="a1"/>
    <w:uiPriority w:val="99"/>
    <w:rsid w:val="007F3C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99"/>
    <w:qFormat/>
    <w:rsid w:val="00253724"/>
    <w:rPr>
      <w:rFonts w:cs="Times New Roman"/>
      <w:i/>
      <w:iCs/>
    </w:rPr>
  </w:style>
  <w:style w:type="character" w:styleId="af3">
    <w:name w:val="Hyperlink"/>
    <w:basedOn w:val="a0"/>
    <w:uiPriority w:val="99"/>
    <w:unhideWhenUsed/>
    <w:rsid w:val="00811E5E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436704"/>
    <w:rPr>
      <w:sz w:val="24"/>
      <w:szCs w:val="20"/>
    </w:rPr>
  </w:style>
  <w:style w:type="paragraph" w:styleId="af4">
    <w:name w:val="List Paragraph"/>
    <w:basedOn w:val="a"/>
    <w:uiPriority w:val="34"/>
    <w:qFormat/>
    <w:rsid w:val="002C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28783C74BF1FDA389D7BC8544D06266222BF34CC42BA21DDC1EAC9305EFCFCF52BF313A9AD400388943F9DCDFEF22A3s1X5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%20+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 +</Template>
  <TotalTime>60</TotalTime>
  <Pages>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Матвеева Анна</cp:lastModifiedBy>
  <cp:revision>6</cp:revision>
  <cp:lastPrinted>2022-08-25T04:33:00Z</cp:lastPrinted>
  <dcterms:created xsi:type="dcterms:W3CDTF">2022-08-25T08:58:00Z</dcterms:created>
  <dcterms:modified xsi:type="dcterms:W3CDTF">2022-08-26T08:27:00Z</dcterms:modified>
</cp:coreProperties>
</file>