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86" w:rsidRPr="007C34F8" w:rsidRDefault="007D6879" w:rsidP="00E9152E">
      <w:pPr>
        <w:tabs>
          <w:tab w:val="left" w:pos="8222"/>
          <w:tab w:val="left" w:pos="9360"/>
        </w:tabs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 </w:t>
      </w:r>
      <w:r w:rsidR="00A639E7" w:rsidRPr="007C34F8">
        <w:rPr>
          <w:rFonts w:ascii="PT Astra Serif" w:hAnsi="PT Astra Serif"/>
          <w:sz w:val="28"/>
          <w:szCs w:val="28"/>
        </w:rPr>
        <w:t>202</w:t>
      </w:r>
      <w:r w:rsidR="00070EEE" w:rsidRPr="007C34F8">
        <w:rPr>
          <w:rFonts w:ascii="PT Astra Serif" w:hAnsi="PT Astra Serif"/>
          <w:sz w:val="28"/>
          <w:szCs w:val="28"/>
        </w:rPr>
        <w:t>2</w:t>
      </w:r>
      <w:r w:rsidR="005107C4" w:rsidRPr="007C34F8">
        <w:rPr>
          <w:rFonts w:ascii="PT Astra Serif" w:hAnsi="PT Astra Serif"/>
          <w:sz w:val="28"/>
          <w:szCs w:val="28"/>
        </w:rPr>
        <w:tab/>
        <w:t xml:space="preserve"> № ___</w:t>
      </w:r>
      <w:r w:rsidR="00E9152E" w:rsidRPr="007C34F8">
        <w:rPr>
          <w:rFonts w:ascii="PT Astra Serif" w:hAnsi="PT Astra Serif"/>
          <w:sz w:val="28"/>
          <w:szCs w:val="28"/>
        </w:rPr>
        <w:t>а</w:t>
      </w:r>
    </w:p>
    <w:p w:rsidR="00AD58C0" w:rsidRPr="007C34F8" w:rsidRDefault="00AD58C0" w:rsidP="00AB3386">
      <w:pPr>
        <w:tabs>
          <w:tab w:val="left" w:pos="9360"/>
        </w:tabs>
        <w:ind w:firstLine="0"/>
        <w:jc w:val="center"/>
        <w:rPr>
          <w:rFonts w:ascii="PT Astra Serif" w:hAnsi="PT Astra Serif"/>
          <w:sz w:val="28"/>
          <w:szCs w:val="28"/>
        </w:rPr>
      </w:pPr>
    </w:p>
    <w:p w:rsidR="007D6879" w:rsidRDefault="009F14A8" w:rsidP="009F14A8">
      <w:pPr>
        <w:tabs>
          <w:tab w:val="left" w:pos="9360"/>
        </w:tabs>
        <w:ind w:firstLine="0"/>
        <w:jc w:val="center"/>
        <w:rPr>
          <w:rFonts w:ascii="PT Astra Serif" w:hAnsi="PT Astra Serif"/>
          <w:sz w:val="28"/>
          <w:szCs w:val="28"/>
        </w:rPr>
      </w:pPr>
      <w:r w:rsidRPr="009F14A8">
        <w:rPr>
          <w:rFonts w:ascii="PT Astra Serif" w:hAnsi="PT Astra Serif"/>
          <w:sz w:val="28"/>
          <w:szCs w:val="28"/>
        </w:rPr>
        <w:t xml:space="preserve">О внесении изменений в отдельные постановления </w:t>
      </w:r>
    </w:p>
    <w:p w:rsidR="009F14A8" w:rsidRPr="009F14A8" w:rsidRDefault="009F14A8" w:rsidP="009F14A8">
      <w:pPr>
        <w:tabs>
          <w:tab w:val="left" w:pos="9360"/>
        </w:tabs>
        <w:ind w:firstLine="0"/>
        <w:jc w:val="center"/>
        <w:rPr>
          <w:rFonts w:ascii="PT Astra Serif" w:hAnsi="PT Astra Serif"/>
          <w:sz w:val="28"/>
          <w:szCs w:val="28"/>
        </w:rPr>
      </w:pPr>
      <w:r w:rsidRPr="009F14A8">
        <w:rPr>
          <w:rFonts w:ascii="PT Astra Serif" w:hAnsi="PT Astra Serif"/>
          <w:sz w:val="28"/>
          <w:szCs w:val="28"/>
        </w:rPr>
        <w:t>Администрации Томской области</w:t>
      </w:r>
    </w:p>
    <w:p w:rsidR="009F14A8" w:rsidRDefault="009F14A8" w:rsidP="009F14A8">
      <w:pPr>
        <w:tabs>
          <w:tab w:val="left" w:pos="9360"/>
        </w:tabs>
        <w:ind w:firstLine="0"/>
        <w:jc w:val="center"/>
        <w:rPr>
          <w:rFonts w:ascii="PT Astra Serif" w:hAnsi="PT Astra Serif"/>
          <w:sz w:val="28"/>
          <w:szCs w:val="28"/>
        </w:rPr>
      </w:pPr>
    </w:p>
    <w:p w:rsidR="009F14A8" w:rsidRPr="006E6C3E" w:rsidRDefault="009F14A8" w:rsidP="0021763E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В целях совершенствования нормативных правовых актов постановляю:</w:t>
      </w:r>
    </w:p>
    <w:p w:rsidR="00822F18" w:rsidRPr="006E6C3E" w:rsidRDefault="000C251B" w:rsidP="000C251B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1. </w:t>
      </w:r>
      <w:r w:rsidR="009F14A8" w:rsidRPr="006E6C3E">
        <w:rPr>
          <w:rFonts w:ascii="PT Astra Serif" w:hAnsi="PT Astra Serif"/>
          <w:szCs w:val="26"/>
        </w:rPr>
        <w:t xml:space="preserve">Внести в постановление Администрации Томской области </w:t>
      </w:r>
      <w:r w:rsidRPr="006E6C3E">
        <w:rPr>
          <w:rFonts w:ascii="PT Astra Serif" w:hAnsi="PT Astra Serif"/>
          <w:szCs w:val="26"/>
        </w:rPr>
        <w:t xml:space="preserve"> 31.05.2012 </w:t>
      </w:r>
      <w:r w:rsidR="0026485E" w:rsidRPr="006E6C3E">
        <w:rPr>
          <w:rFonts w:ascii="PT Astra Serif" w:hAnsi="PT Astra Serif"/>
          <w:szCs w:val="26"/>
        </w:rPr>
        <w:t>№</w:t>
      </w:r>
      <w:r w:rsidRPr="006E6C3E">
        <w:rPr>
          <w:rFonts w:ascii="PT Astra Serif" w:hAnsi="PT Astra Serif"/>
          <w:szCs w:val="26"/>
        </w:rPr>
        <w:t xml:space="preserve"> 205а «О предоставлении грантов в форме субсидий на развитие семейных ферм в Томской области» </w:t>
      </w:r>
      <w:r w:rsidR="007D6879" w:rsidRPr="006E6C3E">
        <w:rPr>
          <w:rFonts w:ascii="PT Astra Serif" w:hAnsi="PT Astra Serif"/>
          <w:szCs w:val="26"/>
        </w:rPr>
        <w:t>(</w:t>
      </w:r>
      <w:r w:rsidR="007B7C93" w:rsidRPr="006E6C3E">
        <w:rPr>
          <w:rFonts w:ascii="PT Astra Serif" w:hAnsi="PT Astra Serif"/>
          <w:szCs w:val="26"/>
        </w:rPr>
        <w:t>«</w:t>
      </w:r>
      <w:r w:rsidRPr="006E6C3E">
        <w:rPr>
          <w:rFonts w:ascii="PT Astra Serif" w:hAnsi="PT Astra Serif"/>
          <w:szCs w:val="26"/>
        </w:rPr>
        <w:t>Собрание законодательства Томской области», № 6/1 (83) от 15.06.2012</w:t>
      </w:r>
      <w:r w:rsidR="007D6879" w:rsidRPr="006E6C3E">
        <w:rPr>
          <w:rFonts w:ascii="PT Astra Serif" w:hAnsi="PT Astra Serif"/>
          <w:szCs w:val="26"/>
        </w:rPr>
        <w:t xml:space="preserve">) </w:t>
      </w:r>
      <w:r w:rsidR="00822F18" w:rsidRPr="006E6C3E">
        <w:rPr>
          <w:rFonts w:ascii="PT Astra Serif" w:hAnsi="PT Astra Serif"/>
          <w:szCs w:val="26"/>
        </w:rPr>
        <w:t>следующие изменения:</w:t>
      </w:r>
    </w:p>
    <w:p w:rsidR="000C251B" w:rsidRPr="006E6C3E" w:rsidRDefault="00822F18" w:rsidP="000C251B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 xml:space="preserve">в Положении о </w:t>
      </w:r>
      <w:r w:rsidR="000C251B" w:rsidRPr="006E6C3E">
        <w:rPr>
          <w:rFonts w:ascii="PT Astra Serif" w:hAnsi="PT Astra Serif"/>
          <w:szCs w:val="26"/>
          <w:shd w:val="clear" w:color="auto" w:fill="FFFFFF"/>
        </w:rPr>
        <w:t>предоставлении грантов в форме субсидий на развитие семейных ферм, утвержденном указанным постановлением:</w:t>
      </w:r>
    </w:p>
    <w:p w:rsidR="00BB0D16" w:rsidRPr="006E6C3E" w:rsidRDefault="00BB0D16" w:rsidP="000C251B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 xml:space="preserve">1) в пункте 2 слова «(далее - Государственная программа)» заменить словами «(далее – Правила, Государственная программа)»; </w:t>
      </w:r>
    </w:p>
    <w:p w:rsidR="00BB0D16" w:rsidRPr="006E6C3E" w:rsidRDefault="00BB0D16" w:rsidP="000C251B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2) в пункте 7 слова «при формировании проекта» заменить словами «не позднее 15-го рабочего дня, следующего за днем принятия»;</w:t>
      </w:r>
    </w:p>
    <w:p w:rsidR="00C46C5A" w:rsidRPr="006E6C3E" w:rsidRDefault="00DA6772" w:rsidP="000C251B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 xml:space="preserve">3) </w:t>
      </w:r>
      <w:r w:rsidR="00C46C5A" w:rsidRPr="006E6C3E">
        <w:rPr>
          <w:rFonts w:ascii="PT Astra Serif" w:hAnsi="PT Astra Serif"/>
          <w:szCs w:val="26"/>
          <w:shd w:val="clear" w:color="auto" w:fill="FFFFFF"/>
        </w:rPr>
        <w:t>в пункте 9 слова «(не менее чем за 10 календарных дней - при проведении отб</w:t>
      </w:r>
      <w:r w:rsidRPr="006E6C3E">
        <w:rPr>
          <w:rFonts w:ascii="PT Astra Serif" w:hAnsi="PT Astra Serif"/>
          <w:szCs w:val="26"/>
          <w:shd w:val="clear" w:color="auto" w:fill="FFFFFF"/>
        </w:rPr>
        <w:t xml:space="preserve">ора в 2022 году)» исключить; </w:t>
      </w:r>
    </w:p>
    <w:p w:rsidR="00545052" w:rsidRPr="006E6C3E" w:rsidRDefault="00DA6772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4</w:t>
      </w:r>
      <w:r w:rsidR="00545052" w:rsidRPr="006E6C3E">
        <w:rPr>
          <w:rFonts w:ascii="PT Astra Serif" w:hAnsi="PT Astra Serif"/>
          <w:szCs w:val="26"/>
          <w:shd w:val="clear" w:color="auto" w:fill="FFFFFF"/>
        </w:rPr>
        <w:t>) дополнить пунктом 15-1 следующего содержания:</w:t>
      </w:r>
    </w:p>
    <w:p w:rsidR="00545052" w:rsidRPr="006E6C3E" w:rsidRDefault="00545052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«15-1. Департамент вправе принять решение об отмене проведения отбора не позднее, чем за 5 календарных дней до даты окончания срока подачи заявок на участие в отборе в случаях:</w:t>
      </w:r>
    </w:p>
    <w:p w:rsidR="00545052" w:rsidRPr="006E6C3E" w:rsidRDefault="00545052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 xml:space="preserve">уменьшения лимитов бюджетных обязательств на предоставление грантов на соответствующий финансовый год; </w:t>
      </w:r>
    </w:p>
    <w:p w:rsidR="00545052" w:rsidRPr="006E6C3E" w:rsidRDefault="00545052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внесения изменений в федеральное законодательство, требующих внесения изменений в настоящее Положение, не позволяющих заключить Соглашение на условиях и в порядке, установленных в объявлении о проведении отбора.</w:t>
      </w:r>
    </w:p>
    <w:p w:rsidR="00545052" w:rsidRPr="006E6C3E" w:rsidRDefault="00545052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Решение об отмене отбора размещается на официальном сайте Департамента в течение 3 календарных дней со дня его принятия. Поданные на отбор заявки возвращаются участникам отбора.</w:t>
      </w:r>
    </w:p>
    <w:p w:rsidR="00545052" w:rsidRPr="006E6C3E" w:rsidRDefault="00545052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Отбор считается отмененным с момента размещения информации об его отмене на официальном сайте Департамента</w:t>
      </w: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 xml:space="preserve">.»; </w:t>
      </w:r>
      <w:proofErr w:type="gramEnd"/>
    </w:p>
    <w:p w:rsidR="00BD1BA7" w:rsidRPr="006E6C3E" w:rsidRDefault="00DA6772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5) в</w:t>
      </w:r>
      <w:r w:rsidR="00BD1BA7" w:rsidRPr="006E6C3E">
        <w:rPr>
          <w:rFonts w:ascii="PT Astra Serif" w:hAnsi="PT Astra Serif"/>
          <w:szCs w:val="26"/>
          <w:shd w:val="clear" w:color="auto" w:fill="FFFFFF"/>
        </w:rPr>
        <w:t xml:space="preserve"> пункте 28: </w:t>
      </w:r>
    </w:p>
    <w:p w:rsidR="00A73979" w:rsidRPr="006E6C3E" w:rsidRDefault="00DA6772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 xml:space="preserve">а) </w:t>
      </w:r>
      <w:r w:rsidR="00A73979" w:rsidRPr="006E6C3E">
        <w:rPr>
          <w:rFonts w:ascii="PT Astra Serif" w:hAnsi="PT Astra Serif"/>
          <w:szCs w:val="26"/>
          <w:shd w:val="clear" w:color="auto" w:fill="FFFFFF"/>
        </w:rPr>
        <w:t>подпункт 4) пункта 28 изложить в следующей редакции:</w:t>
      </w:r>
    </w:p>
    <w:p w:rsidR="00A73979" w:rsidRPr="006E6C3E" w:rsidRDefault="00A73979" w:rsidP="00A73979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 xml:space="preserve">«4) трудоустройство на постоянную работу новых работников в количестве, предусмотренном соглашением, исходя из расчета трудоустройства на постоянную работу не менее одного нового работника на каждые 10 млн. рублей гранта, но не менее одного нового работника на один грант, в срок, предусмотренный соглашением, но не позднее 24 месяцев со дня предоставления гранта;»; </w:t>
      </w:r>
      <w:proofErr w:type="gramEnd"/>
    </w:p>
    <w:p w:rsidR="00BD1BA7" w:rsidRPr="006E6C3E" w:rsidRDefault="00DA6772" w:rsidP="00A73979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 xml:space="preserve">б) </w:t>
      </w:r>
      <w:r w:rsidR="00BD1BA7" w:rsidRPr="006E6C3E">
        <w:rPr>
          <w:rFonts w:ascii="PT Astra Serif" w:hAnsi="PT Astra Serif"/>
          <w:szCs w:val="26"/>
          <w:shd w:val="clear" w:color="auto" w:fill="FFFFFF"/>
        </w:rPr>
        <w:t>в подпункте 10</w:t>
      </w:r>
      <w:r w:rsidRPr="006E6C3E">
        <w:rPr>
          <w:rFonts w:ascii="PT Astra Serif" w:hAnsi="PT Astra Serif"/>
          <w:szCs w:val="26"/>
          <w:shd w:val="clear" w:color="auto" w:fill="FFFFFF"/>
        </w:rPr>
        <w:t>)</w:t>
      </w:r>
      <w:r w:rsidR="00BD1BA7" w:rsidRPr="006E6C3E">
        <w:rPr>
          <w:rFonts w:ascii="PT Astra Serif" w:hAnsi="PT Astra Serif"/>
          <w:szCs w:val="26"/>
          <w:shd w:val="clear" w:color="auto" w:fill="FFFFFF"/>
        </w:rPr>
        <w:t xml:space="preserve"> слова </w:t>
      </w:r>
      <w:r w:rsidRPr="006E6C3E">
        <w:rPr>
          <w:rFonts w:ascii="PT Astra Serif" w:hAnsi="PT Astra Serif"/>
          <w:szCs w:val="26"/>
          <w:shd w:val="clear" w:color="auto" w:fill="FFFFFF"/>
        </w:rPr>
        <w:t xml:space="preserve">«государственной поддержки.» заменить словами «государственной поддержки;»; </w:t>
      </w:r>
      <w:proofErr w:type="gramEnd"/>
    </w:p>
    <w:p w:rsidR="00DA6772" w:rsidRPr="006E6C3E" w:rsidRDefault="00DA6772" w:rsidP="00DA6772">
      <w:pPr>
        <w:tabs>
          <w:tab w:val="left" w:pos="9360"/>
        </w:tabs>
        <w:jc w:val="both"/>
        <w:rPr>
          <w:rFonts w:ascii="PT Astra Serif" w:hAnsi="PT Astra Serif"/>
          <w:szCs w:val="26"/>
          <w:shd w:val="clear" w:color="auto" w:fill="FFFFFF"/>
        </w:rPr>
      </w:pP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lastRenderedPageBreak/>
        <w:t>в) дополнить подпунктом 11) следующего содержания;</w:t>
      </w:r>
      <w:proofErr w:type="gramEnd"/>
    </w:p>
    <w:p w:rsidR="00DA6772" w:rsidRPr="006E6C3E" w:rsidRDefault="00DA6772" w:rsidP="00DA6772">
      <w:pPr>
        <w:tabs>
          <w:tab w:val="left" w:pos="9360"/>
        </w:tabs>
        <w:jc w:val="both"/>
        <w:rPr>
          <w:rFonts w:ascii="PT Astra Serif" w:hAnsi="PT Astra Serif"/>
          <w:szCs w:val="26"/>
          <w:shd w:val="clear" w:color="auto" w:fill="FFFFFF"/>
        </w:rPr>
      </w:pP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 xml:space="preserve">«11) возмещение части прямых понесенных затрат на создание и (или) модернизацию объектов агропромышленного комплекса в соответствии с постановлением Правительства Российской Федерации от 24.11.2018 № 1413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софинансирования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</w:t>
      </w:r>
      <w:proofErr w:type="gramEnd"/>
      <w:r w:rsidRPr="006E6C3E">
        <w:rPr>
          <w:rFonts w:ascii="PT Astra Serif" w:hAnsi="PT Astra Serif"/>
          <w:szCs w:val="26"/>
          <w:shd w:val="clear" w:color="auto" w:fill="FFFFFF"/>
        </w:rPr>
        <w:t xml:space="preserve"> </w:t>
      </w: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 xml:space="preserve">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продукции», объектов по переработке сельскохозяйственной продукции в соответствии с постановлением Правительства Российской Федерации от 12.02.2020 № 137 «Об утверждении Правил предоставления и распределения иных межбюджетных трансфертов из федерального   бюджетам субъектов Российской Федерации в целях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софинансирования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>, в том числе в полном объеме</w:t>
      </w:r>
      <w:proofErr w:type="gramEnd"/>
      <w:r w:rsidRPr="006E6C3E">
        <w:rPr>
          <w:rFonts w:ascii="PT Astra Serif" w:hAnsi="PT Astra Serif"/>
          <w:szCs w:val="26"/>
          <w:shd w:val="clear" w:color="auto" w:fill="FFFFFF"/>
        </w:rPr>
        <w:t>, расходных обязательств субъектов Российской Федерации, возникающих при возмещении части прямых понесенных затрат на создание и (или) модернизацию объектов по переработке сельскохозяйственной продукции, сельскохозяйственным товаропроизводителям, за исключением граждан, ведущих личное подсобное хозяйство, и российским организациям, осуществляющим создание и (или) модернизацию объектов по переработке сельскохозяйственной продукции» за сче</w:t>
      </w:r>
      <w:r w:rsidR="007C1D3E">
        <w:rPr>
          <w:rFonts w:ascii="PT Astra Serif" w:hAnsi="PT Astra Serif"/>
          <w:szCs w:val="26"/>
          <w:shd w:val="clear" w:color="auto" w:fill="FFFFFF"/>
        </w:rPr>
        <w:t>т средств гранта не допускается</w:t>
      </w:r>
      <w:proofErr w:type="gramStart"/>
      <w:r w:rsidR="007C1D3E">
        <w:rPr>
          <w:rFonts w:ascii="PT Astra Serif" w:hAnsi="PT Astra Serif"/>
          <w:szCs w:val="26"/>
          <w:shd w:val="clear" w:color="auto" w:fill="FFFFFF"/>
        </w:rPr>
        <w:t>;</w:t>
      </w:r>
      <w:r w:rsidR="00510735" w:rsidRPr="006E6C3E">
        <w:rPr>
          <w:rFonts w:ascii="PT Astra Serif" w:hAnsi="PT Astra Serif"/>
          <w:szCs w:val="26"/>
          <w:shd w:val="clear" w:color="auto" w:fill="FFFFFF"/>
        </w:rPr>
        <w:t>»</w:t>
      </w:r>
      <w:proofErr w:type="gramEnd"/>
      <w:r w:rsidR="00510735" w:rsidRPr="006E6C3E">
        <w:rPr>
          <w:rFonts w:ascii="PT Astra Serif" w:hAnsi="PT Astra Serif"/>
          <w:szCs w:val="26"/>
          <w:shd w:val="clear" w:color="auto" w:fill="FFFFFF"/>
        </w:rPr>
        <w:t xml:space="preserve">; </w:t>
      </w:r>
    </w:p>
    <w:p w:rsidR="00510735" w:rsidRPr="006E6C3E" w:rsidRDefault="00510735" w:rsidP="00DA6772">
      <w:pPr>
        <w:tabs>
          <w:tab w:val="left" w:pos="9360"/>
        </w:tabs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дополнить подпунктом 12) следующего содержания:</w:t>
      </w:r>
    </w:p>
    <w:p w:rsidR="00510735" w:rsidRPr="006E6C3E" w:rsidRDefault="00510735" w:rsidP="00DA6772">
      <w:pPr>
        <w:tabs>
          <w:tab w:val="left" w:pos="9360"/>
        </w:tabs>
        <w:jc w:val="both"/>
        <w:rPr>
          <w:rFonts w:ascii="PT Astra Serif" w:hAnsi="PT Astra Serif"/>
          <w:szCs w:val="26"/>
          <w:shd w:val="clear" w:color="auto" w:fill="FFFFFF"/>
        </w:rPr>
      </w:pP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 xml:space="preserve">«12) отсутствие в году, предшествующем году получения гранта, случаев привлечения к ответственности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грантополучателя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 xml:space="preserve">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года № 1479 «Об утверждении Правил противопожарног</w:t>
      </w:r>
      <w:r w:rsidR="007C1D3E">
        <w:rPr>
          <w:rFonts w:ascii="PT Astra Serif" w:hAnsi="PT Astra Serif"/>
          <w:szCs w:val="26"/>
          <w:shd w:val="clear" w:color="auto" w:fill="FFFFFF"/>
        </w:rPr>
        <w:t>о режима в Российской Федерации;</w:t>
      </w:r>
      <w:r w:rsidRPr="006E6C3E">
        <w:rPr>
          <w:rFonts w:ascii="PT Astra Serif" w:hAnsi="PT Astra Serif"/>
          <w:szCs w:val="26"/>
          <w:shd w:val="clear" w:color="auto" w:fill="FFFFFF"/>
        </w:rPr>
        <w:t>»;</w:t>
      </w:r>
      <w:proofErr w:type="gramEnd"/>
    </w:p>
    <w:p w:rsidR="006C39FB" w:rsidRPr="006E6C3E" w:rsidRDefault="00943073" w:rsidP="00DA6772">
      <w:pPr>
        <w:tabs>
          <w:tab w:val="left" w:pos="9360"/>
        </w:tabs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дополнить подпунктом 13) следующего содержания:</w:t>
      </w:r>
    </w:p>
    <w:p w:rsidR="00943073" w:rsidRPr="006E6C3E" w:rsidRDefault="00943073" w:rsidP="00DA6772">
      <w:pPr>
        <w:tabs>
          <w:tab w:val="left" w:pos="9360"/>
        </w:tabs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 xml:space="preserve">«13) обеспечение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грантополучателем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 xml:space="preserve"> ежегодного прироста объема производства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сельскохозяйственой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 xml:space="preserve"> продукции в течение не менее 5 лет с даты получения гранта</w:t>
      </w: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 xml:space="preserve">.»; </w:t>
      </w:r>
      <w:proofErr w:type="gramEnd"/>
    </w:p>
    <w:p w:rsidR="00A73979" w:rsidRPr="006E6C3E" w:rsidRDefault="00F04C64" w:rsidP="00F04C64">
      <w:pPr>
        <w:tabs>
          <w:tab w:val="left" w:pos="9360"/>
        </w:tabs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 xml:space="preserve">6) </w:t>
      </w:r>
      <w:r w:rsidR="00611CA2" w:rsidRPr="006E6C3E">
        <w:rPr>
          <w:rFonts w:ascii="PT Astra Serif" w:hAnsi="PT Astra Serif"/>
          <w:szCs w:val="26"/>
          <w:shd w:val="clear" w:color="auto" w:fill="FFFFFF"/>
        </w:rPr>
        <w:t>п</w:t>
      </w:r>
      <w:r w:rsidR="00D049C5" w:rsidRPr="006E6C3E">
        <w:rPr>
          <w:rFonts w:ascii="PT Astra Serif" w:hAnsi="PT Astra Serif"/>
          <w:szCs w:val="26"/>
          <w:shd w:val="clear" w:color="auto" w:fill="FFFFFF"/>
        </w:rPr>
        <w:t>одпункт 2) пункта 35 дополнить подпунктом е) следующего содержания:</w:t>
      </w:r>
    </w:p>
    <w:p w:rsidR="00A73979" w:rsidRPr="006E6C3E" w:rsidRDefault="00611CA2" w:rsidP="00F04C64">
      <w:pPr>
        <w:tabs>
          <w:tab w:val="left" w:pos="9360"/>
        </w:tabs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«е) обеспечить ежегодный прирост объема производства сельскохозяйственной продукции в течение не менее 5 лет с даты получения гранта</w:t>
      </w: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>;»</w:t>
      </w:r>
      <w:proofErr w:type="gramEnd"/>
      <w:r w:rsidRPr="006E6C3E">
        <w:rPr>
          <w:rFonts w:ascii="PT Astra Serif" w:hAnsi="PT Astra Serif"/>
          <w:szCs w:val="26"/>
          <w:shd w:val="clear" w:color="auto" w:fill="FFFFFF"/>
        </w:rPr>
        <w:t>;</w:t>
      </w:r>
    </w:p>
    <w:p w:rsidR="00BB0D16" w:rsidRPr="006E6C3E" w:rsidRDefault="00F04C64" w:rsidP="000C251B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7</w:t>
      </w:r>
      <w:r w:rsidR="00545052" w:rsidRPr="006E6C3E">
        <w:rPr>
          <w:rFonts w:ascii="PT Astra Serif" w:hAnsi="PT Astra Serif"/>
          <w:szCs w:val="26"/>
          <w:shd w:val="clear" w:color="auto" w:fill="FFFFFF"/>
        </w:rPr>
        <w:t>) пункт 40 изложить в следующей редакции:</w:t>
      </w:r>
    </w:p>
    <w:p w:rsidR="00545052" w:rsidRPr="006E6C3E" w:rsidRDefault="00545052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 xml:space="preserve">«40. Планируемым результатом предоставления гранта является прирост объема сельскохозяйственной продукции, произведенной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грантополучателями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 xml:space="preserve">, получившими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грантовую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 xml:space="preserve"> поддержку, по отношению к предыдущему году на 31 декабря года получения гранта</w:t>
      </w: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 xml:space="preserve">.»; </w:t>
      </w:r>
      <w:proofErr w:type="gramEnd"/>
    </w:p>
    <w:p w:rsidR="00545052" w:rsidRPr="006E6C3E" w:rsidRDefault="00F04C64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8</w:t>
      </w:r>
      <w:r w:rsidR="007C1D3E">
        <w:rPr>
          <w:rFonts w:ascii="PT Astra Serif" w:hAnsi="PT Astra Serif"/>
          <w:szCs w:val="26"/>
          <w:shd w:val="clear" w:color="auto" w:fill="FFFFFF"/>
        </w:rPr>
        <w:t>)</w:t>
      </w:r>
      <w:bookmarkStart w:id="0" w:name="_GoBack"/>
      <w:bookmarkEnd w:id="0"/>
      <w:r w:rsidR="00545052" w:rsidRPr="006E6C3E">
        <w:rPr>
          <w:rFonts w:ascii="PT Astra Serif" w:hAnsi="PT Astra Serif"/>
          <w:szCs w:val="26"/>
          <w:shd w:val="clear" w:color="auto" w:fill="FFFFFF"/>
        </w:rPr>
        <w:t xml:space="preserve"> в пункте 41 слова «(далее – показатель результата)» заменить словами «(далее – </w:t>
      </w:r>
      <w:proofErr w:type="spellStart"/>
      <w:r w:rsidR="00545052" w:rsidRPr="006E6C3E">
        <w:rPr>
          <w:rFonts w:ascii="PT Astra Serif" w:hAnsi="PT Astra Serif"/>
          <w:szCs w:val="26"/>
          <w:shd w:val="clear" w:color="auto" w:fill="FFFFFF"/>
        </w:rPr>
        <w:t>характеристи</w:t>
      </w:r>
      <w:proofErr w:type="spellEnd"/>
      <w:r w:rsidR="00545052" w:rsidRPr="006E6C3E">
        <w:rPr>
          <w:rFonts w:ascii="PT Astra Serif" w:hAnsi="PT Astra Serif"/>
          <w:szCs w:val="26"/>
          <w:shd w:val="clear" w:color="auto" w:fill="FFFFFF"/>
        </w:rPr>
        <w:t xml:space="preserve">)»; </w:t>
      </w:r>
    </w:p>
    <w:p w:rsidR="009678AB" w:rsidRPr="006E6C3E" w:rsidRDefault="00F04C64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 xml:space="preserve">9) </w:t>
      </w:r>
      <w:r w:rsidR="009678AB" w:rsidRPr="006E6C3E">
        <w:rPr>
          <w:rFonts w:ascii="PT Astra Serif" w:hAnsi="PT Astra Serif"/>
          <w:szCs w:val="26"/>
          <w:shd w:val="clear" w:color="auto" w:fill="FFFFFF"/>
        </w:rPr>
        <w:t>в пункте 43:</w:t>
      </w:r>
    </w:p>
    <w:p w:rsidR="00587BEC" w:rsidRPr="006E6C3E" w:rsidRDefault="00587BEC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 xml:space="preserve">в подпункте 6) слова «если крестьянское (фермерское) хозяйство или индивидуальный предприниматель осуществляют» заменить словами «если семейная ферма осуществляет»; </w:t>
      </w:r>
    </w:p>
    <w:p w:rsidR="009678AB" w:rsidRPr="006E6C3E" w:rsidRDefault="009678AB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подпункт 7) изложить в следующей редакции:</w:t>
      </w:r>
    </w:p>
    <w:p w:rsidR="009678AB" w:rsidRPr="006E6C3E" w:rsidRDefault="009678AB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lastRenderedPageBreak/>
        <w:t xml:space="preserve">«погашение не более 20 процентов привлекаемого на реализацию проекта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грантополучателя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 xml:space="preserve"> льготного инвестиционного кредита в соответствии с Правилами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>.Р</w:t>
      </w:r>
      <w:proofErr w:type="gramEnd"/>
      <w:r w:rsidRPr="006E6C3E">
        <w:rPr>
          <w:rFonts w:ascii="PT Astra Serif" w:hAnsi="PT Astra Serif"/>
          <w:szCs w:val="26"/>
          <w:shd w:val="clear" w:color="auto" w:fill="FFFFFF"/>
        </w:rPr>
        <w:t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29 декабря 2016 г. N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</w: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>.Р</w:t>
      </w:r>
      <w:proofErr w:type="gramEnd"/>
      <w:r w:rsidRPr="006E6C3E">
        <w:rPr>
          <w:rFonts w:ascii="PT Astra Serif" w:hAnsi="PT Astra Serif"/>
          <w:szCs w:val="26"/>
          <w:shd w:val="clear" w:color="auto" w:fill="FFFFFF"/>
        </w:rPr>
        <w:t>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</w:t>
      </w: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>;»</w:t>
      </w:r>
      <w:proofErr w:type="gramEnd"/>
      <w:r w:rsidRPr="006E6C3E">
        <w:rPr>
          <w:rFonts w:ascii="PT Astra Serif" w:hAnsi="PT Astra Serif"/>
          <w:szCs w:val="26"/>
          <w:shd w:val="clear" w:color="auto" w:fill="FFFFFF"/>
        </w:rPr>
        <w:t xml:space="preserve">; </w:t>
      </w:r>
    </w:p>
    <w:p w:rsidR="009678AB" w:rsidRPr="006E6C3E" w:rsidRDefault="00D44C76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в подпункте 10) слово «водоснабжения</w:t>
      </w: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 xml:space="preserve">.» </w:t>
      </w:r>
      <w:proofErr w:type="gramEnd"/>
      <w:r w:rsidRPr="006E6C3E">
        <w:rPr>
          <w:rFonts w:ascii="PT Astra Serif" w:hAnsi="PT Astra Serif"/>
          <w:szCs w:val="26"/>
          <w:shd w:val="clear" w:color="auto" w:fill="FFFFFF"/>
        </w:rPr>
        <w:t xml:space="preserve">заменить словом «водоснабжения;»;  </w:t>
      </w:r>
    </w:p>
    <w:p w:rsidR="009678AB" w:rsidRPr="006E6C3E" w:rsidRDefault="00D44C76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 xml:space="preserve">дополнить подпунктом 11) следующего содержания: </w:t>
      </w:r>
    </w:p>
    <w:p w:rsidR="009678AB" w:rsidRPr="006E6C3E" w:rsidRDefault="00D44C76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«</w:t>
      </w:r>
      <w:r w:rsidR="009678AB" w:rsidRPr="006E6C3E">
        <w:rPr>
          <w:rFonts w:ascii="PT Astra Serif" w:hAnsi="PT Astra Serif"/>
          <w:szCs w:val="26"/>
          <w:shd w:val="clear" w:color="auto" w:fill="FFFFFF"/>
        </w:rPr>
        <w:t>11) приобретение земельных участков из земель сельскохозяйственного назначения, находящихся в муниципальной собственности</w:t>
      </w:r>
      <w:proofErr w:type="gramStart"/>
      <w:r w:rsidR="009678AB" w:rsidRPr="006E6C3E">
        <w:rPr>
          <w:rFonts w:ascii="PT Astra Serif" w:hAnsi="PT Astra Serif"/>
          <w:szCs w:val="26"/>
          <w:shd w:val="clear" w:color="auto" w:fill="FFFFFF"/>
        </w:rPr>
        <w:t xml:space="preserve">.»; </w:t>
      </w:r>
      <w:proofErr w:type="gramEnd"/>
    </w:p>
    <w:p w:rsidR="00545052" w:rsidRPr="006E6C3E" w:rsidRDefault="00F04C64" w:rsidP="00545052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10</w:t>
      </w:r>
      <w:r w:rsidR="00545052" w:rsidRPr="006E6C3E">
        <w:rPr>
          <w:rFonts w:ascii="PT Astra Serif" w:hAnsi="PT Astra Serif"/>
          <w:szCs w:val="26"/>
          <w:shd w:val="clear" w:color="auto" w:fill="FFFFFF"/>
        </w:rPr>
        <w:t xml:space="preserve">) дополнить пунктом </w:t>
      </w:r>
      <w:r w:rsidR="00F00B8D" w:rsidRPr="006E6C3E">
        <w:rPr>
          <w:rFonts w:ascii="PT Astra Serif" w:hAnsi="PT Astra Serif"/>
          <w:szCs w:val="26"/>
          <w:shd w:val="clear" w:color="auto" w:fill="FFFFFF"/>
        </w:rPr>
        <w:t>43-1 следующего содержания:</w:t>
      </w:r>
    </w:p>
    <w:p w:rsidR="00F00B8D" w:rsidRPr="006E6C3E" w:rsidRDefault="00F00B8D" w:rsidP="00F00B8D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 xml:space="preserve">««43-1. </w:t>
      </w: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 xml:space="preserve">В случае призыва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грантополучателя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 xml:space="preserve">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года № 647 «Об объявлении частичной мобилизации в Российской Федерации</w:t>
      </w:r>
      <w:r w:rsidR="00B921FB" w:rsidRPr="006E6C3E">
        <w:rPr>
          <w:rFonts w:ascii="PT Astra Serif" w:hAnsi="PT Astra Serif"/>
          <w:szCs w:val="26"/>
          <w:shd w:val="clear" w:color="auto" w:fill="FFFFFF"/>
        </w:rPr>
        <w:t>»</w:t>
      </w:r>
      <w:r w:rsidRPr="006E6C3E">
        <w:rPr>
          <w:rFonts w:ascii="PT Astra Serif" w:hAnsi="PT Astra Serif"/>
          <w:szCs w:val="26"/>
          <w:shd w:val="clear" w:color="auto" w:fill="FFFFFF"/>
        </w:rPr>
        <w:t xml:space="preserve"> (далее – призыв на военную службу) Департамент по заявлению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грантополучателя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 xml:space="preserve"> и (или) в соответствии с полученными от призывной комиссии по мобилизации, которой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грантополучатель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 xml:space="preserve"> призывался на</w:t>
      </w:r>
      <w:proofErr w:type="gramEnd"/>
      <w:r w:rsidRPr="006E6C3E">
        <w:rPr>
          <w:rFonts w:ascii="PT Astra Serif" w:hAnsi="PT Astra Serif"/>
          <w:szCs w:val="26"/>
          <w:shd w:val="clear" w:color="auto" w:fill="FFFFFF"/>
        </w:rPr>
        <w:t xml:space="preserve"> военную службу, сведениями о призыве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грантополучателя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 xml:space="preserve"> на военную службу принимает одно из решений, предусмотренных абзацами вторым и третьим пункта </w:t>
      </w:r>
      <w:r w:rsidR="000D0074" w:rsidRPr="006E6C3E">
        <w:rPr>
          <w:rFonts w:ascii="PT Astra Serif" w:hAnsi="PT Astra Serif"/>
          <w:szCs w:val="26"/>
          <w:shd w:val="clear" w:color="auto" w:fill="FFFFFF"/>
        </w:rPr>
        <w:t>24</w:t>
      </w:r>
      <w:r w:rsidRPr="006E6C3E">
        <w:rPr>
          <w:rFonts w:ascii="PT Astra Serif" w:hAnsi="PT Astra Serif"/>
          <w:szCs w:val="26"/>
          <w:shd w:val="clear" w:color="auto" w:fill="FFFFFF"/>
        </w:rPr>
        <w:t xml:space="preserve"> Правил. </w:t>
      </w:r>
    </w:p>
    <w:p w:rsidR="00F00B8D" w:rsidRPr="006E6C3E" w:rsidRDefault="00F00B8D" w:rsidP="00F00B8D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 xml:space="preserve">В процессе реализации проекта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грантополучателя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 xml:space="preserve"> в случае призыва главы крестьянского (фермерского) хозяйства, являющегося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грантополучателем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>, на военную службу, Департамент осуществляет замену главы такого крестьянского (фермерского) хозяйства в соглашении, а новый глава крестьянского (</w:t>
      </w: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 xml:space="preserve">фермерского) </w:t>
      </w:r>
      <w:proofErr w:type="gramEnd"/>
      <w:r w:rsidRPr="006E6C3E">
        <w:rPr>
          <w:rFonts w:ascii="PT Astra Serif" w:hAnsi="PT Astra Serif"/>
          <w:szCs w:val="26"/>
          <w:shd w:val="clear" w:color="auto" w:fill="FFFFFF"/>
        </w:rPr>
        <w:t xml:space="preserve">хозяйства осуществляет дальнейшую реализацию проекта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грантополучателя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 xml:space="preserve"> в соответствии с соглашением, если произошла смена главы крестьянского (фермерского) хозяйства по решению членов крестьянского (фермерского) хозяйства в соответствии с пунктом </w:t>
      </w:r>
      <w:r w:rsidR="000D0074" w:rsidRPr="006E6C3E">
        <w:rPr>
          <w:rFonts w:ascii="PT Astra Serif" w:hAnsi="PT Astra Serif"/>
          <w:szCs w:val="26"/>
          <w:shd w:val="clear" w:color="auto" w:fill="FFFFFF"/>
        </w:rPr>
        <w:t>25</w:t>
      </w:r>
      <w:r w:rsidRPr="006E6C3E">
        <w:rPr>
          <w:rFonts w:ascii="PT Astra Serif" w:hAnsi="PT Astra Serif"/>
          <w:szCs w:val="26"/>
          <w:shd w:val="clear" w:color="auto" w:fill="FFFFFF"/>
        </w:rPr>
        <w:t xml:space="preserve"> Правил</w:t>
      </w: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 xml:space="preserve">.»; </w:t>
      </w:r>
      <w:proofErr w:type="gramEnd"/>
    </w:p>
    <w:p w:rsidR="00F00B8D" w:rsidRPr="006E6C3E" w:rsidRDefault="00F04C64" w:rsidP="00F00B8D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11</w:t>
      </w:r>
      <w:r w:rsidR="00F00B8D" w:rsidRPr="006E6C3E">
        <w:rPr>
          <w:rFonts w:ascii="PT Astra Serif" w:hAnsi="PT Astra Serif"/>
          <w:szCs w:val="26"/>
          <w:shd w:val="clear" w:color="auto" w:fill="FFFFFF"/>
        </w:rPr>
        <w:t>) в пункте 44 слова «значений результата предоставления гранта и показателей результата» заменить словами «установленных соглашением значен</w:t>
      </w:r>
      <w:r w:rsidR="00A51796" w:rsidRPr="006E6C3E">
        <w:rPr>
          <w:rFonts w:ascii="PT Astra Serif" w:hAnsi="PT Astra Serif"/>
          <w:szCs w:val="26"/>
          <w:shd w:val="clear" w:color="auto" w:fill="FFFFFF"/>
        </w:rPr>
        <w:t xml:space="preserve">ий результата и характеристик»; </w:t>
      </w:r>
    </w:p>
    <w:p w:rsidR="00A51796" w:rsidRPr="006E6C3E" w:rsidRDefault="00A51796" w:rsidP="00F00B8D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>12) абзац второй пункта 45 изложить в следующей редакции:</w:t>
      </w:r>
    </w:p>
    <w:p w:rsidR="00A51796" w:rsidRPr="006E6C3E" w:rsidRDefault="00A51796" w:rsidP="00A51796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  <w:r w:rsidRPr="006E6C3E">
        <w:rPr>
          <w:rFonts w:ascii="PT Astra Serif" w:hAnsi="PT Astra Serif"/>
          <w:szCs w:val="26"/>
          <w:shd w:val="clear" w:color="auto" w:fill="FFFFFF"/>
        </w:rPr>
        <w:t xml:space="preserve"> «о реализации проекта </w:t>
      </w:r>
      <w:proofErr w:type="spellStart"/>
      <w:r w:rsidRPr="006E6C3E">
        <w:rPr>
          <w:rFonts w:ascii="PT Astra Serif" w:hAnsi="PT Astra Serif"/>
          <w:szCs w:val="26"/>
          <w:shd w:val="clear" w:color="auto" w:fill="FFFFFF"/>
        </w:rPr>
        <w:t>грантополучателя</w:t>
      </w:r>
      <w:proofErr w:type="spellEnd"/>
      <w:r w:rsidRPr="006E6C3E">
        <w:rPr>
          <w:rFonts w:ascii="PT Astra Serif" w:hAnsi="PT Astra Serif"/>
          <w:szCs w:val="26"/>
          <w:shd w:val="clear" w:color="auto" w:fill="FFFFFF"/>
        </w:rPr>
        <w:t xml:space="preserve"> (включая объем производства сельскохозяйственной продукции) ежегодно, не позднее 20 января года, следующего за </w:t>
      </w:r>
      <w:proofErr w:type="gramStart"/>
      <w:r w:rsidRPr="006E6C3E">
        <w:rPr>
          <w:rFonts w:ascii="PT Astra Serif" w:hAnsi="PT Astra Serif"/>
          <w:szCs w:val="26"/>
          <w:shd w:val="clear" w:color="auto" w:fill="FFFFFF"/>
        </w:rPr>
        <w:t>отчетным</w:t>
      </w:r>
      <w:proofErr w:type="gramEnd"/>
      <w:r w:rsidRPr="006E6C3E">
        <w:rPr>
          <w:rFonts w:ascii="PT Astra Serif" w:hAnsi="PT Astra Serif"/>
          <w:szCs w:val="26"/>
          <w:shd w:val="clear" w:color="auto" w:fill="FFFFFF"/>
        </w:rPr>
        <w:t>;»;</w:t>
      </w:r>
    </w:p>
    <w:p w:rsidR="00A51796" w:rsidRPr="006E6C3E" w:rsidRDefault="00A51796" w:rsidP="00F00B8D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</w:p>
    <w:p w:rsidR="00A51796" w:rsidRPr="006E6C3E" w:rsidRDefault="00A51796" w:rsidP="00F00B8D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  <w:shd w:val="clear" w:color="auto" w:fill="FFFFFF"/>
        </w:rPr>
      </w:pPr>
    </w:p>
    <w:p w:rsidR="002160D3" w:rsidRPr="006E6C3E" w:rsidRDefault="009F14A8" w:rsidP="00822F18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2. Внести в постановление Администрации Томской области </w:t>
      </w:r>
      <w:r w:rsidR="000C251B" w:rsidRPr="006E6C3E">
        <w:rPr>
          <w:rFonts w:ascii="PT Astra Serif" w:hAnsi="PT Astra Serif"/>
          <w:szCs w:val="26"/>
        </w:rPr>
        <w:t>от 13.05.2019 №</w:t>
      </w:r>
      <w:r w:rsidR="00B921FB" w:rsidRPr="006E6C3E">
        <w:rPr>
          <w:rFonts w:ascii="PT Astra Serif" w:hAnsi="PT Astra Serif"/>
          <w:szCs w:val="26"/>
        </w:rPr>
        <w:t> </w:t>
      </w:r>
      <w:r w:rsidR="000C251B" w:rsidRPr="006E6C3E">
        <w:rPr>
          <w:rFonts w:ascii="PT Astra Serif" w:hAnsi="PT Astra Serif"/>
          <w:szCs w:val="26"/>
        </w:rPr>
        <w:t>179а «О предоставлении грантов «</w:t>
      </w:r>
      <w:proofErr w:type="spellStart"/>
      <w:r w:rsidR="000C251B" w:rsidRPr="006E6C3E">
        <w:rPr>
          <w:rFonts w:ascii="PT Astra Serif" w:hAnsi="PT Astra Serif"/>
          <w:szCs w:val="26"/>
        </w:rPr>
        <w:t>Агростартап</w:t>
      </w:r>
      <w:proofErr w:type="spellEnd"/>
      <w:r w:rsidR="000C251B" w:rsidRPr="006E6C3E">
        <w:rPr>
          <w:rFonts w:ascii="PT Astra Serif" w:hAnsi="PT Astra Serif"/>
          <w:szCs w:val="26"/>
        </w:rPr>
        <w:t xml:space="preserve">» на реализацию проектов создания и (или) развития хозяйств» </w:t>
      </w:r>
      <w:r w:rsidR="00826A44" w:rsidRPr="006E6C3E">
        <w:rPr>
          <w:rFonts w:ascii="PT Astra Serif" w:hAnsi="PT Astra Serif"/>
          <w:szCs w:val="26"/>
        </w:rPr>
        <w:t>(</w:t>
      </w:r>
      <w:r w:rsidR="007B7C93" w:rsidRPr="006E6C3E">
        <w:rPr>
          <w:rFonts w:ascii="PT Astra Serif" w:hAnsi="PT Astra Serif"/>
          <w:szCs w:val="26"/>
        </w:rPr>
        <w:t>«Собрание законодательства Томской области», № 5/2(219), часть 2 от 31.05.2019</w:t>
      </w:r>
      <w:r w:rsidR="007D6879" w:rsidRPr="006E6C3E">
        <w:rPr>
          <w:rFonts w:ascii="PT Astra Serif" w:hAnsi="PT Astra Serif"/>
          <w:szCs w:val="26"/>
        </w:rPr>
        <w:t xml:space="preserve">) </w:t>
      </w:r>
      <w:r w:rsidR="002160D3" w:rsidRPr="006E6C3E">
        <w:rPr>
          <w:rFonts w:ascii="PT Astra Serif" w:hAnsi="PT Astra Serif"/>
          <w:szCs w:val="26"/>
        </w:rPr>
        <w:t>следующие изменения:</w:t>
      </w:r>
    </w:p>
    <w:p w:rsidR="002160D3" w:rsidRPr="006E6C3E" w:rsidRDefault="002160D3" w:rsidP="00822F18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в Порядке</w:t>
      </w:r>
      <w:r w:rsidR="000C251B" w:rsidRPr="006E6C3E">
        <w:rPr>
          <w:rFonts w:ascii="PT Astra Serif" w:hAnsi="PT Astra Serif"/>
          <w:szCs w:val="26"/>
        </w:rPr>
        <w:t xml:space="preserve"> предоставления грантов «</w:t>
      </w:r>
      <w:proofErr w:type="spellStart"/>
      <w:r w:rsidR="000C251B" w:rsidRPr="006E6C3E">
        <w:rPr>
          <w:rFonts w:ascii="PT Astra Serif" w:hAnsi="PT Astra Serif"/>
          <w:szCs w:val="26"/>
        </w:rPr>
        <w:t>Агростартап</w:t>
      </w:r>
      <w:proofErr w:type="spellEnd"/>
      <w:r w:rsidR="000C251B" w:rsidRPr="006E6C3E">
        <w:rPr>
          <w:rFonts w:ascii="PT Astra Serif" w:hAnsi="PT Astra Serif"/>
          <w:szCs w:val="26"/>
        </w:rPr>
        <w:t>» на реализацию проектов создания и (или) развития хозяйств»</w:t>
      </w:r>
      <w:r w:rsidRPr="006E6C3E">
        <w:rPr>
          <w:rFonts w:ascii="PT Astra Serif" w:hAnsi="PT Astra Serif"/>
          <w:szCs w:val="26"/>
        </w:rPr>
        <w:t>, утвержденном указанным постановлением:</w:t>
      </w:r>
    </w:p>
    <w:p w:rsidR="005C390C" w:rsidRPr="006E6C3E" w:rsidRDefault="005C390C" w:rsidP="00822F18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1) в пункте 6 слова «при формировании проекта» заменить словами «не позднее 15-го рабочего дня, следующего за днем принятия»; </w:t>
      </w:r>
    </w:p>
    <w:p w:rsidR="0026485E" w:rsidRPr="006E6C3E" w:rsidRDefault="005C390C" w:rsidP="00822F18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2) </w:t>
      </w:r>
      <w:r w:rsidR="00501480" w:rsidRPr="006E6C3E">
        <w:rPr>
          <w:rFonts w:ascii="PT Astra Serif" w:hAnsi="PT Astra Serif"/>
          <w:szCs w:val="26"/>
        </w:rPr>
        <w:t xml:space="preserve">в пункте 12 слова «приказом Департамента» заменить словом «Департаментом»; </w:t>
      </w:r>
    </w:p>
    <w:p w:rsidR="00501480" w:rsidRPr="006E6C3E" w:rsidRDefault="00A51796" w:rsidP="00822F18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3) </w:t>
      </w:r>
      <w:r w:rsidR="00501480" w:rsidRPr="006E6C3E">
        <w:rPr>
          <w:rFonts w:ascii="PT Astra Serif" w:hAnsi="PT Astra Serif"/>
          <w:szCs w:val="26"/>
        </w:rPr>
        <w:t>дополнить пунктом 16-1 следующего содержания:</w:t>
      </w:r>
    </w:p>
    <w:p w:rsidR="00501480" w:rsidRPr="006E6C3E" w:rsidRDefault="00501480" w:rsidP="0050148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«16-1. Департамент вправе принять решение об отмене проведения отбора не позднее</w:t>
      </w:r>
      <w:r w:rsidR="00E87C4F" w:rsidRPr="006E6C3E">
        <w:rPr>
          <w:rFonts w:ascii="PT Astra Serif" w:hAnsi="PT Astra Serif"/>
          <w:szCs w:val="26"/>
        </w:rPr>
        <w:t>,</w:t>
      </w:r>
      <w:r w:rsidRPr="006E6C3E">
        <w:rPr>
          <w:rFonts w:ascii="PT Astra Serif" w:hAnsi="PT Astra Serif"/>
          <w:szCs w:val="26"/>
        </w:rPr>
        <w:t xml:space="preserve"> чем за 5 календарных дней до даты окончания срока подачи заявок на участие в отборе в случаях:</w:t>
      </w:r>
    </w:p>
    <w:p w:rsidR="00501480" w:rsidRPr="006E6C3E" w:rsidRDefault="00E87C4F" w:rsidP="0050148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у</w:t>
      </w:r>
      <w:r w:rsidR="00501480" w:rsidRPr="006E6C3E">
        <w:rPr>
          <w:rFonts w:ascii="PT Astra Serif" w:hAnsi="PT Astra Serif"/>
          <w:szCs w:val="26"/>
        </w:rPr>
        <w:t>меньшени</w:t>
      </w:r>
      <w:r w:rsidRPr="006E6C3E">
        <w:rPr>
          <w:rFonts w:ascii="PT Astra Serif" w:hAnsi="PT Astra Serif"/>
          <w:szCs w:val="26"/>
        </w:rPr>
        <w:t>я</w:t>
      </w:r>
      <w:r w:rsidR="00501480" w:rsidRPr="006E6C3E">
        <w:rPr>
          <w:rFonts w:ascii="PT Astra Serif" w:hAnsi="PT Astra Serif"/>
          <w:szCs w:val="26"/>
        </w:rPr>
        <w:t xml:space="preserve"> лимитов бюджетных обязательств на предоставление грантов на соответствующий финансовый год; </w:t>
      </w:r>
    </w:p>
    <w:p w:rsidR="00501480" w:rsidRPr="006E6C3E" w:rsidRDefault="00E87C4F" w:rsidP="0050148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в</w:t>
      </w:r>
      <w:r w:rsidR="00501480" w:rsidRPr="006E6C3E">
        <w:rPr>
          <w:rFonts w:ascii="PT Astra Serif" w:hAnsi="PT Astra Serif"/>
          <w:szCs w:val="26"/>
        </w:rPr>
        <w:t>несени</w:t>
      </w:r>
      <w:r w:rsidRPr="006E6C3E">
        <w:rPr>
          <w:rFonts w:ascii="PT Astra Serif" w:hAnsi="PT Astra Serif"/>
          <w:szCs w:val="26"/>
        </w:rPr>
        <w:t>я</w:t>
      </w:r>
      <w:r w:rsidR="00501480" w:rsidRPr="006E6C3E">
        <w:rPr>
          <w:rFonts w:ascii="PT Astra Serif" w:hAnsi="PT Astra Serif"/>
          <w:szCs w:val="26"/>
        </w:rPr>
        <w:t xml:space="preserve"> изменений в федеральное законодательство, требующих внесения изменений в настоящий Порядок, </w:t>
      </w:r>
      <w:r w:rsidR="008F0650" w:rsidRPr="006E6C3E">
        <w:rPr>
          <w:rFonts w:ascii="PT Astra Serif" w:hAnsi="PT Astra Serif"/>
          <w:szCs w:val="26"/>
        </w:rPr>
        <w:t xml:space="preserve">которые не позволяют </w:t>
      </w:r>
      <w:r w:rsidR="00501480" w:rsidRPr="006E6C3E">
        <w:rPr>
          <w:rFonts w:ascii="PT Astra Serif" w:hAnsi="PT Astra Serif"/>
          <w:szCs w:val="26"/>
        </w:rPr>
        <w:t>заключить Соглашение на условиях и в порядке, установленных в объявлении о проведении отбора.</w:t>
      </w:r>
    </w:p>
    <w:p w:rsidR="00501480" w:rsidRPr="006E6C3E" w:rsidRDefault="00501480" w:rsidP="0050148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Решение об отмене отбора размещается на официальном сайте Департамента в течение 3 календарных дней со дня его принятия. Поданные на отбор заявки возвращаются участникам отбора.</w:t>
      </w:r>
    </w:p>
    <w:p w:rsidR="00501480" w:rsidRPr="006E6C3E" w:rsidRDefault="00501480" w:rsidP="0050148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Отбор считается отмененным с момента размещения информации о его отмене на о</w:t>
      </w:r>
      <w:r w:rsidR="005C390C" w:rsidRPr="006E6C3E">
        <w:rPr>
          <w:rFonts w:ascii="PT Astra Serif" w:hAnsi="PT Astra Serif"/>
          <w:szCs w:val="26"/>
        </w:rPr>
        <w:t>фициальном сайте Департамента</w:t>
      </w:r>
      <w:proofErr w:type="gramStart"/>
      <w:r w:rsidR="005C390C" w:rsidRPr="006E6C3E">
        <w:rPr>
          <w:rFonts w:ascii="PT Astra Serif" w:hAnsi="PT Astra Serif"/>
          <w:szCs w:val="26"/>
        </w:rPr>
        <w:t xml:space="preserve">.»; </w:t>
      </w:r>
      <w:proofErr w:type="gramEnd"/>
    </w:p>
    <w:p w:rsidR="005C390C" w:rsidRPr="006E6C3E" w:rsidRDefault="00A51796" w:rsidP="0050148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4</w:t>
      </w:r>
      <w:r w:rsidR="005C390C" w:rsidRPr="006E6C3E">
        <w:rPr>
          <w:rFonts w:ascii="PT Astra Serif" w:hAnsi="PT Astra Serif"/>
          <w:szCs w:val="26"/>
        </w:rPr>
        <w:t xml:space="preserve">) в пункте 37: </w:t>
      </w:r>
    </w:p>
    <w:p w:rsidR="005C390C" w:rsidRPr="006E6C3E" w:rsidRDefault="005C390C" w:rsidP="0050148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в абзаце первом слова «Результат предоставления гранта</w:t>
      </w:r>
      <w:proofErr w:type="gramStart"/>
      <w:r w:rsidRPr="006E6C3E">
        <w:rPr>
          <w:rFonts w:ascii="PT Astra Serif" w:hAnsi="PT Astra Serif"/>
          <w:szCs w:val="26"/>
        </w:rPr>
        <w:t>:»</w:t>
      </w:r>
      <w:proofErr w:type="gramEnd"/>
      <w:r w:rsidRPr="006E6C3E">
        <w:rPr>
          <w:rFonts w:ascii="PT Astra Serif" w:hAnsi="PT Astra Serif"/>
          <w:szCs w:val="26"/>
        </w:rPr>
        <w:t xml:space="preserve"> заменить словами «Планируемым результатом предоставления гранта является»; </w:t>
      </w:r>
    </w:p>
    <w:p w:rsidR="005C390C" w:rsidRPr="006E6C3E" w:rsidRDefault="005C390C" w:rsidP="0050148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в абзаце втором слова «(далее - показатель результата)» заменить словами «(далее – характеристики)»; </w:t>
      </w:r>
    </w:p>
    <w:p w:rsidR="005C390C" w:rsidRPr="006E6C3E" w:rsidRDefault="005C390C" w:rsidP="0050148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абзац пятый изложить в следующей редакции:</w:t>
      </w:r>
    </w:p>
    <w:p w:rsidR="005C390C" w:rsidRPr="006E6C3E" w:rsidRDefault="005C390C" w:rsidP="0050148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«Значение результата и характеристик устанавливаются Департаментом в Соглашении</w:t>
      </w:r>
      <w:proofErr w:type="gramStart"/>
      <w:r w:rsidRPr="006E6C3E">
        <w:rPr>
          <w:rFonts w:ascii="PT Astra Serif" w:hAnsi="PT Astra Serif"/>
          <w:szCs w:val="26"/>
        </w:rPr>
        <w:t xml:space="preserve">.»; </w:t>
      </w:r>
      <w:proofErr w:type="gramEnd"/>
    </w:p>
    <w:p w:rsidR="005C390C" w:rsidRPr="006E6C3E" w:rsidRDefault="00A51796" w:rsidP="0050148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5</w:t>
      </w:r>
      <w:r w:rsidR="005C390C" w:rsidRPr="006E6C3E">
        <w:rPr>
          <w:rFonts w:ascii="PT Astra Serif" w:hAnsi="PT Astra Serif"/>
          <w:szCs w:val="26"/>
        </w:rPr>
        <w:t xml:space="preserve">) дополнить пунктом 44-1 следующего содержания: </w:t>
      </w:r>
    </w:p>
    <w:p w:rsidR="005C390C" w:rsidRPr="006E6C3E" w:rsidRDefault="005C390C" w:rsidP="0050148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«44-1. </w:t>
      </w:r>
      <w:proofErr w:type="gramStart"/>
      <w:r w:rsidRPr="006E6C3E">
        <w:rPr>
          <w:rFonts w:ascii="PT Astra Serif" w:hAnsi="PT Astra Serif"/>
          <w:szCs w:val="26"/>
        </w:rPr>
        <w:t xml:space="preserve">В случае призыва </w:t>
      </w:r>
      <w:proofErr w:type="spellStart"/>
      <w:r w:rsidRPr="006E6C3E">
        <w:rPr>
          <w:rFonts w:ascii="PT Astra Serif" w:hAnsi="PT Astra Serif"/>
          <w:szCs w:val="26"/>
        </w:rPr>
        <w:t>грантополучателя</w:t>
      </w:r>
      <w:proofErr w:type="spellEnd"/>
      <w:r w:rsidRPr="006E6C3E">
        <w:rPr>
          <w:rFonts w:ascii="PT Astra Serif" w:hAnsi="PT Astra Serif"/>
          <w:szCs w:val="26"/>
        </w:rPr>
        <w:t xml:space="preserve">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года № 647 «Об объявлении частичной мобилизации в Российской Федерации</w:t>
      </w:r>
      <w:r w:rsidR="00B921FB" w:rsidRPr="006E6C3E">
        <w:rPr>
          <w:rFonts w:ascii="PT Astra Serif" w:hAnsi="PT Astra Serif"/>
          <w:szCs w:val="26"/>
        </w:rPr>
        <w:t>»</w:t>
      </w:r>
      <w:r w:rsidRPr="006E6C3E">
        <w:rPr>
          <w:rFonts w:ascii="PT Astra Serif" w:hAnsi="PT Astra Serif"/>
          <w:szCs w:val="26"/>
        </w:rPr>
        <w:t xml:space="preserve"> (далее – призыв на военную службу) Департамент по заявлению </w:t>
      </w:r>
      <w:proofErr w:type="spellStart"/>
      <w:r w:rsidRPr="006E6C3E">
        <w:rPr>
          <w:rFonts w:ascii="PT Astra Serif" w:hAnsi="PT Astra Serif"/>
          <w:szCs w:val="26"/>
        </w:rPr>
        <w:t>грантополучателя</w:t>
      </w:r>
      <w:proofErr w:type="spellEnd"/>
      <w:r w:rsidR="00C764B6" w:rsidRPr="006E6C3E">
        <w:rPr>
          <w:rFonts w:ascii="PT Astra Serif" w:hAnsi="PT Astra Serif"/>
          <w:szCs w:val="26"/>
        </w:rPr>
        <w:t xml:space="preserve"> и (или) в соответствии с полученными от призывной комиссии по мобилизации, которой </w:t>
      </w:r>
      <w:proofErr w:type="spellStart"/>
      <w:r w:rsidR="00C764B6" w:rsidRPr="006E6C3E">
        <w:rPr>
          <w:rFonts w:ascii="PT Astra Serif" w:hAnsi="PT Astra Serif"/>
          <w:szCs w:val="26"/>
        </w:rPr>
        <w:t>грантополучатель</w:t>
      </w:r>
      <w:proofErr w:type="spellEnd"/>
      <w:r w:rsidR="00C764B6" w:rsidRPr="006E6C3E">
        <w:rPr>
          <w:rFonts w:ascii="PT Astra Serif" w:hAnsi="PT Astra Serif"/>
          <w:szCs w:val="26"/>
        </w:rPr>
        <w:t xml:space="preserve"> призывался на</w:t>
      </w:r>
      <w:proofErr w:type="gramEnd"/>
      <w:r w:rsidR="00C764B6" w:rsidRPr="006E6C3E">
        <w:rPr>
          <w:rFonts w:ascii="PT Astra Serif" w:hAnsi="PT Astra Serif"/>
          <w:szCs w:val="26"/>
        </w:rPr>
        <w:t xml:space="preserve"> военную службу, сведениями  о призыве </w:t>
      </w:r>
      <w:proofErr w:type="spellStart"/>
      <w:r w:rsidR="00C764B6" w:rsidRPr="006E6C3E">
        <w:rPr>
          <w:rFonts w:ascii="PT Astra Serif" w:hAnsi="PT Astra Serif"/>
          <w:szCs w:val="26"/>
        </w:rPr>
        <w:t>грантополучателя</w:t>
      </w:r>
      <w:proofErr w:type="spellEnd"/>
      <w:r w:rsidR="00C764B6" w:rsidRPr="006E6C3E">
        <w:rPr>
          <w:rFonts w:ascii="PT Astra Serif" w:hAnsi="PT Astra Serif"/>
          <w:szCs w:val="26"/>
        </w:rPr>
        <w:t xml:space="preserve"> на военную службу</w:t>
      </w:r>
      <w:r w:rsidRPr="006E6C3E">
        <w:rPr>
          <w:rFonts w:ascii="PT Astra Serif" w:hAnsi="PT Astra Serif"/>
          <w:szCs w:val="26"/>
        </w:rPr>
        <w:t xml:space="preserve"> принимает одно из решений, предусмотренных абзацами вторым и третьим </w:t>
      </w:r>
      <w:r w:rsidR="00C764B6" w:rsidRPr="006E6C3E">
        <w:rPr>
          <w:rFonts w:ascii="PT Astra Serif" w:hAnsi="PT Astra Serif"/>
          <w:szCs w:val="26"/>
        </w:rPr>
        <w:t xml:space="preserve">пункта 6(1) </w:t>
      </w:r>
      <w:r w:rsidR="0052203A" w:rsidRPr="006E6C3E">
        <w:rPr>
          <w:rFonts w:ascii="PT Astra Serif" w:hAnsi="PT Astra Serif"/>
          <w:szCs w:val="26"/>
        </w:rPr>
        <w:t>Правил</w:t>
      </w:r>
      <w:r w:rsidR="00C764B6" w:rsidRPr="006E6C3E">
        <w:rPr>
          <w:rFonts w:ascii="PT Astra Serif" w:hAnsi="PT Astra Serif"/>
          <w:szCs w:val="26"/>
        </w:rPr>
        <w:t xml:space="preserve">. </w:t>
      </w:r>
    </w:p>
    <w:p w:rsidR="00C764B6" w:rsidRPr="006E6C3E" w:rsidRDefault="00873AC7" w:rsidP="0050148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В процессе реализации проекта в случае призыва </w:t>
      </w:r>
      <w:r w:rsidR="0052203A" w:rsidRPr="006E6C3E">
        <w:rPr>
          <w:rFonts w:ascii="PT Astra Serif" w:hAnsi="PT Astra Serif"/>
          <w:szCs w:val="26"/>
        </w:rPr>
        <w:t xml:space="preserve">главы крестьянского (фермерского) хозяйства, являющегося </w:t>
      </w:r>
      <w:proofErr w:type="spellStart"/>
      <w:r w:rsidR="0052203A" w:rsidRPr="006E6C3E">
        <w:rPr>
          <w:rFonts w:ascii="PT Astra Serif" w:hAnsi="PT Astra Serif"/>
          <w:szCs w:val="26"/>
        </w:rPr>
        <w:t>грантополучателем</w:t>
      </w:r>
      <w:proofErr w:type="spellEnd"/>
      <w:r w:rsidR="0052203A" w:rsidRPr="006E6C3E">
        <w:rPr>
          <w:rFonts w:ascii="PT Astra Serif" w:hAnsi="PT Astra Serif"/>
          <w:szCs w:val="26"/>
        </w:rPr>
        <w:t>, на военную службу, Департамент осуществляет замену главы такого</w:t>
      </w:r>
      <w:r w:rsidR="0052203A" w:rsidRPr="006E6C3E">
        <w:t xml:space="preserve"> </w:t>
      </w:r>
      <w:r w:rsidR="0052203A" w:rsidRPr="006E6C3E">
        <w:rPr>
          <w:rFonts w:ascii="PT Astra Serif" w:hAnsi="PT Astra Serif"/>
          <w:szCs w:val="26"/>
        </w:rPr>
        <w:t>крестьянского (фермерского) хозяйства в Соглашении, а новый глава крестьянского (</w:t>
      </w:r>
      <w:proofErr w:type="gramStart"/>
      <w:r w:rsidR="0052203A" w:rsidRPr="006E6C3E">
        <w:rPr>
          <w:rFonts w:ascii="PT Astra Serif" w:hAnsi="PT Astra Serif"/>
          <w:szCs w:val="26"/>
        </w:rPr>
        <w:t xml:space="preserve">фермерского) </w:t>
      </w:r>
      <w:proofErr w:type="gramEnd"/>
      <w:r w:rsidR="0052203A" w:rsidRPr="006E6C3E">
        <w:rPr>
          <w:rFonts w:ascii="PT Astra Serif" w:hAnsi="PT Astra Serif"/>
          <w:szCs w:val="26"/>
        </w:rPr>
        <w:t xml:space="preserve">хозяйства осуществляет дальнейшую реализацию проекта в соответствии с Соглашением, если произошла смена </w:t>
      </w:r>
      <w:r w:rsidR="0052203A" w:rsidRPr="006E6C3E">
        <w:rPr>
          <w:rFonts w:ascii="PT Astra Serif" w:hAnsi="PT Astra Serif"/>
          <w:szCs w:val="26"/>
        </w:rPr>
        <w:lastRenderedPageBreak/>
        <w:t xml:space="preserve">главы крестьянского (фермерского) хозяйства по решению членов крестьянского (фермерского) хозяйства в соответствии с пунктом 6(2) Правил.»; </w:t>
      </w:r>
    </w:p>
    <w:p w:rsidR="00A51796" w:rsidRPr="006E6C3E" w:rsidRDefault="00A51796" w:rsidP="0050148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6) в пункте 45 слова «и показателей, необходимых для достижения результата предоставления гранта</w:t>
      </w:r>
      <w:proofErr w:type="gramStart"/>
      <w:r w:rsidRPr="006E6C3E">
        <w:rPr>
          <w:rFonts w:ascii="PT Astra Serif" w:hAnsi="PT Astra Serif"/>
          <w:szCs w:val="26"/>
        </w:rPr>
        <w:t>,»</w:t>
      </w:r>
      <w:proofErr w:type="gramEnd"/>
      <w:r w:rsidRPr="006E6C3E">
        <w:rPr>
          <w:rFonts w:ascii="PT Astra Serif" w:hAnsi="PT Astra Serif"/>
          <w:szCs w:val="26"/>
        </w:rPr>
        <w:t xml:space="preserve"> заменить словами «и характеристик». </w:t>
      </w:r>
    </w:p>
    <w:p w:rsidR="00D44C76" w:rsidRPr="006E6C3E" w:rsidRDefault="008E2BBA" w:rsidP="007B7C9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3</w:t>
      </w:r>
      <w:r w:rsidR="009F14A8" w:rsidRPr="006E6C3E">
        <w:rPr>
          <w:rFonts w:ascii="PT Astra Serif" w:hAnsi="PT Astra Serif"/>
          <w:szCs w:val="26"/>
        </w:rPr>
        <w:t xml:space="preserve">. Внести в постановление Администрации Томской области </w:t>
      </w:r>
      <w:r w:rsidR="00742694" w:rsidRPr="006E6C3E">
        <w:rPr>
          <w:rFonts w:ascii="PT Astra Serif" w:hAnsi="PT Astra Serif"/>
          <w:szCs w:val="26"/>
        </w:rPr>
        <w:t xml:space="preserve">от </w:t>
      </w:r>
      <w:r w:rsidR="007B7C93" w:rsidRPr="006E6C3E">
        <w:rPr>
          <w:rFonts w:ascii="PT Astra Serif" w:hAnsi="PT Astra Serif"/>
          <w:szCs w:val="26"/>
        </w:rPr>
        <w:t>10.07.2015 № 265а «О предоставлении бюджетных средств на поддержку сельскохозяйственной кооперации в Томской области»</w:t>
      </w:r>
      <w:r w:rsidR="009F14A8" w:rsidRPr="006E6C3E">
        <w:rPr>
          <w:rFonts w:ascii="PT Astra Serif" w:hAnsi="PT Astra Serif"/>
          <w:szCs w:val="26"/>
        </w:rPr>
        <w:t xml:space="preserve"> </w:t>
      </w:r>
      <w:r w:rsidR="007B7C93" w:rsidRPr="006E6C3E">
        <w:rPr>
          <w:rFonts w:ascii="PT Astra Serif" w:hAnsi="PT Astra Serif"/>
          <w:szCs w:val="26"/>
        </w:rPr>
        <w:t xml:space="preserve">(«Собрание законодательства Томской области», № 7/2 (127) от 30.07.2015) </w:t>
      </w:r>
      <w:r w:rsidR="009F14A8" w:rsidRPr="006E6C3E">
        <w:rPr>
          <w:rFonts w:ascii="PT Astra Serif" w:hAnsi="PT Astra Serif"/>
          <w:szCs w:val="26"/>
        </w:rPr>
        <w:t>изменени</w:t>
      </w:r>
      <w:r w:rsidR="00B43E5C" w:rsidRPr="006E6C3E">
        <w:rPr>
          <w:rFonts w:ascii="PT Astra Serif" w:hAnsi="PT Astra Serif"/>
          <w:szCs w:val="26"/>
        </w:rPr>
        <w:t xml:space="preserve">е, дополнив </w:t>
      </w:r>
      <w:r w:rsidR="009F14A8" w:rsidRPr="006E6C3E">
        <w:rPr>
          <w:rFonts w:ascii="PT Astra Serif" w:hAnsi="PT Astra Serif"/>
          <w:szCs w:val="26"/>
        </w:rPr>
        <w:t>Положени</w:t>
      </w:r>
      <w:r w:rsidR="00B43E5C" w:rsidRPr="006E6C3E">
        <w:rPr>
          <w:rFonts w:ascii="PT Astra Serif" w:hAnsi="PT Astra Serif"/>
          <w:szCs w:val="26"/>
        </w:rPr>
        <w:t>е</w:t>
      </w:r>
      <w:r w:rsidR="009F14A8" w:rsidRPr="006E6C3E">
        <w:rPr>
          <w:rFonts w:ascii="PT Astra Serif" w:hAnsi="PT Astra Serif"/>
          <w:szCs w:val="26"/>
        </w:rPr>
        <w:t xml:space="preserve"> </w:t>
      </w:r>
      <w:r w:rsidR="007B7C93" w:rsidRPr="006E6C3E">
        <w:rPr>
          <w:rFonts w:ascii="PT Astra Serif" w:hAnsi="PT Astra Serif"/>
          <w:szCs w:val="26"/>
        </w:rPr>
        <w:t xml:space="preserve">о предоставлении грантов в форме субсидий на развитие материально-технической базы сельскохозяйственного потребительского кооператива, </w:t>
      </w:r>
      <w:r w:rsidR="009F14A8" w:rsidRPr="006E6C3E">
        <w:rPr>
          <w:rFonts w:ascii="PT Astra Serif" w:hAnsi="PT Astra Serif"/>
          <w:szCs w:val="26"/>
        </w:rPr>
        <w:t>утвержденно</w:t>
      </w:r>
      <w:r w:rsidR="00B43E5C" w:rsidRPr="006E6C3E">
        <w:rPr>
          <w:rFonts w:ascii="PT Astra Serif" w:hAnsi="PT Astra Serif"/>
          <w:szCs w:val="26"/>
        </w:rPr>
        <w:t>е</w:t>
      </w:r>
      <w:r w:rsidR="009F14A8" w:rsidRPr="006E6C3E">
        <w:rPr>
          <w:rFonts w:ascii="PT Astra Serif" w:hAnsi="PT Astra Serif"/>
          <w:szCs w:val="26"/>
        </w:rPr>
        <w:t xml:space="preserve"> указанным постановлением</w:t>
      </w:r>
      <w:r w:rsidR="00B43E5C" w:rsidRPr="006E6C3E">
        <w:rPr>
          <w:rFonts w:ascii="PT Astra Serif" w:hAnsi="PT Astra Serif"/>
          <w:szCs w:val="26"/>
        </w:rPr>
        <w:t xml:space="preserve">, </w:t>
      </w:r>
      <w:r w:rsidR="00D44C76" w:rsidRPr="006E6C3E">
        <w:rPr>
          <w:rFonts w:ascii="PT Astra Serif" w:hAnsi="PT Astra Serif"/>
          <w:szCs w:val="26"/>
        </w:rPr>
        <w:t>следующие изменения:</w:t>
      </w:r>
    </w:p>
    <w:p w:rsidR="0026485E" w:rsidRPr="006E6C3E" w:rsidRDefault="00F04C64" w:rsidP="007B7C9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1) </w:t>
      </w:r>
      <w:r w:rsidR="006C39FB" w:rsidRPr="006E6C3E">
        <w:rPr>
          <w:rFonts w:ascii="PT Astra Serif" w:hAnsi="PT Astra Serif"/>
          <w:szCs w:val="26"/>
        </w:rPr>
        <w:t xml:space="preserve">дополнить </w:t>
      </w:r>
      <w:r w:rsidR="0040115E" w:rsidRPr="006E6C3E">
        <w:rPr>
          <w:rFonts w:ascii="PT Astra Serif" w:hAnsi="PT Astra Serif"/>
          <w:szCs w:val="26"/>
        </w:rPr>
        <w:t>пунктом 1</w:t>
      </w:r>
      <w:r w:rsidR="00E87B7B" w:rsidRPr="006E6C3E">
        <w:rPr>
          <w:rFonts w:ascii="PT Astra Serif" w:hAnsi="PT Astra Serif"/>
          <w:szCs w:val="26"/>
        </w:rPr>
        <w:t>6</w:t>
      </w:r>
      <w:r w:rsidR="0040115E" w:rsidRPr="006E6C3E">
        <w:rPr>
          <w:rFonts w:ascii="PT Astra Serif" w:hAnsi="PT Astra Serif"/>
          <w:szCs w:val="26"/>
        </w:rPr>
        <w:t>-1 следующего содержания:</w:t>
      </w:r>
    </w:p>
    <w:p w:rsidR="0040115E" w:rsidRPr="006E6C3E" w:rsidRDefault="0040115E" w:rsidP="0040115E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«1</w:t>
      </w:r>
      <w:r w:rsidR="00E87B7B" w:rsidRPr="006E6C3E">
        <w:rPr>
          <w:rFonts w:ascii="PT Astra Serif" w:hAnsi="PT Astra Serif"/>
          <w:szCs w:val="26"/>
        </w:rPr>
        <w:t>6</w:t>
      </w:r>
      <w:r w:rsidRPr="006E6C3E">
        <w:rPr>
          <w:rFonts w:ascii="PT Astra Serif" w:hAnsi="PT Astra Serif"/>
          <w:szCs w:val="26"/>
        </w:rPr>
        <w:t>-1. Департамент вправе принять решение об отмене проведения отбора не позднее</w:t>
      </w:r>
      <w:r w:rsidR="00C6043B" w:rsidRPr="006E6C3E">
        <w:rPr>
          <w:rFonts w:ascii="PT Astra Serif" w:hAnsi="PT Astra Serif"/>
          <w:szCs w:val="26"/>
        </w:rPr>
        <w:t>,</w:t>
      </w:r>
      <w:r w:rsidRPr="006E6C3E">
        <w:rPr>
          <w:rFonts w:ascii="PT Astra Serif" w:hAnsi="PT Astra Serif"/>
          <w:szCs w:val="26"/>
        </w:rPr>
        <w:t xml:space="preserve"> чем за 5 календарных дней до даты окончания срока подачи заявок на участие в отборе в случаях:</w:t>
      </w:r>
    </w:p>
    <w:p w:rsidR="0040115E" w:rsidRPr="006E6C3E" w:rsidRDefault="008F0650" w:rsidP="0040115E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у</w:t>
      </w:r>
      <w:r w:rsidR="0040115E" w:rsidRPr="006E6C3E">
        <w:rPr>
          <w:rFonts w:ascii="PT Astra Serif" w:hAnsi="PT Astra Serif"/>
          <w:szCs w:val="26"/>
        </w:rPr>
        <w:t>меньшени</w:t>
      </w:r>
      <w:r w:rsidRPr="006E6C3E">
        <w:rPr>
          <w:rFonts w:ascii="PT Astra Serif" w:hAnsi="PT Astra Serif"/>
          <w:szCs w:val="26"/>
        </w:rPr>
        <w:t>я</w:t>
      </w:r>
      <w:r w:rsidR="0040115E" w:rsidRPr="006E6C3E">
        <w:rPr>
          <w:rFonts w:ascii="PT Astra Serif" w:hAnsi="PT Astra Serif"/>
          <w:szCs w:val="26"/>
        </w:rPr>
        <w:t xml:space="preserve"> лимитов бюджетных обязательств на предоставление грантов на соответствующий финансовый год; </w:t>
      </w:r>
    </w:p>
    <w:p w:rsidR="0040115E" w:rsidRPr="006E6C3E" w:rsidRDefault="008F0650" w:rsidP="0040115E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в</w:t>
      </w:r>
      <w:r w:rsidR="0040115E" w:rsidRPr="006E6C3E">
        <w:rPr>
          <w:rFonts w:ascii="PT Astra Serif" w:hAnsi="PT Astra Serif"/>
          <w:szCs w:val="26"/>
        </w:rPr>
        <w:t>несени</w:t>
      </w:r>
      <w:r w:rsidRPr="006E6C3E">
        <w:rPr>
          <w:rFonts w:ascii="PT Astra Serif" w:hAnsi="PT Astra Serif"/>
          <w:szCs w:val="26"/>
        </w:rPr>
        <w:t>я</w:t>
      </w:r>
      <w:r w:rsidR="0040115E" w:rsidRPr="006E6C3E">
        <w:rPr>
          <w:rFonts w:ascii="PT Astra Serif" w:hAnsi="PT Astra Serif"/>
          <w:szCs w:val="26"/>
        </w:rPr>
        <w:t xml:space="preserve"> изменений в федеральное законодательство, требующих внесения изменений в настоящее Положение, не позволяющ</w:t>
      </w:r>
      <w:r w:rsidRPr="006E6C3E">
        <w:rPr>
          <w:rFonts w:ascii="PT Astra Serif" w:hAnsi="PT Astra Serif"/>
          <w:szCs w:val="26"/>
        </w:rPr>
        <w:t>их</w:t>
      </w:r>
      <w:r w:rsidR="0040115E" w:rsidRPr="006E6C3E">
        <w:rPr>
          <w:rFonts w:ascii="PT Astra Serif" w:hAnsi="PT Astra Serif"/>
          <w:szCs w:val="26"/>
        </w:rPr>
        <w:t xml:space="preserve"> заключить Соглашение на условиях и в порядке, установленных в объявлении о проведении отбора.</w:t>
      </w:r>
    </w:p>
    <w:p w:rsidR="0040115E" w:rsidRPr="006E6C3E" w:rsidRDefault="0040115E" w:rsidP="0040115E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Решение об отмене отбора размещается на официальном сайте Департамента в течение 3 календарных дней со дня </w:t>
      </w:r>
      <w:r w:rsidR="00501480" w:rsidRPr="006E6C3E">
        <w:rPr>
          <w:rFonts w:ascii="PT Astra Serif" w:hAnsi="PT Astra Serif"/>
          <w:szCs w:val="26"/>
        </w:rPr>
        <w:t>его принятия</w:t>
      </w:r>
      <w:r w:rsidRPr="006E6C3E">
        <w:rPr>
          <w:rFonts w:ascii="PT Astra Serif" w:hAnsi="PT Astra Serif"/>
          <w:szCs w:val="26"/>
        </w:rPr>
        <w:t xml:space="preserve">. Поданные на отбор заявки возвращаются </w:t>
      </w:r>
      <w:r w:rsidR="00501480" w:rsidRPr="006E6C3E">
        <w:rPr>
          <w:rFonts w:ascii="PT Astra Serif" w:hAnsi="PT Astra Serif"/>
          <w:szCs w:val="26"/>
        </w:rPr>
        <w:t>участникам отбора</w:t>
      </w:r>
      <w:r w:rsidRPr="006E6C3E">
        <w:rPr>
          <w:rFonts w:ascii="PT Astra Serif" w:hAnsi="PT Astra Serif"/>
          <w:szCs w:val="26"/>
        </w:rPr>
        <w:t>.</w:t>
      </w:r>
    </w:p>
    <w:p w:rsidR="0040115E" w:rsidRPr="006E6C3E" w:rsidRDefault="00501480" w:rsidP="007B7C9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О</w:t>
      </w:r>
      <w:r w:rsidR="0040115E" w:rsidRPr="006E6C3E">
        <w:rPr>
          <w:rFonts w:ascii="PT Astra Serif" w:hAnsi="PT Astra Serif"/>
          <w:szCs w:val="26"/>
        </w:rPr>
        <w:t>тбор считается отмененным с момента размещения информации о его отмене на официальном сайте Департамента</w:t>
      </w:r>
      <w:proofErr w:type="gramStart"/>
      <w:r w:rsidR="0040115E" w:rsidRPr="006E6C3E">
        <w:rPr>
          <w:rFonts w:ascii="PT Astra Serif" w:hAnsi="PT Astra Serif"/>
          <w:szCs w:val="26"/>
        </w:rPr>
        <w:t>.</w:t>
      </w:r>
      <w:r w:rsidR="00F04C64" w:rsidRPr="006E6C3E">
        <w:rPr>
          <w:rFonts w:ascii="PT Astra Serif" w:hAnsi="PT Astra Serif"/>
          <w:szCs w:val="26"/>
        </w:rPr>
        <w:t xml:space="preserve">»; </w:t>
      </w:r>
      <w:proofErr w:type="gramEnd"/>
    </w:p>
    <w:p w:rsidR="00943073" w:rsidRPr="006E6C3E" w:rsidRDefault="00F04C64" w:rsidP="0094307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2) </w:t>
      </w:r>
      <w:r w:rsidR="00943073" w:rsidRPr="006E6C3E">
        <w:rPr>
          <w:rFonts w:ascii="PT Astra Serif" w:hAnsi="PT Astra Serif"/>
          <w:szCs w:val="26"/>
        </w:rPr>
        <w:t>в пункте 28:</w:t>
      </w:r>
    </w:p>
    <w:p w:rsidR="00943073" w:rsidRPr="006E6C3E" w:rsidRDefault="00943073" w:rsidP="0094307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подпункт 12) изложить в следующей редакции:</w:t>
      </w:r>
    </w:p>
    <w:p w:rsidR="00943073" w:rsidRPr="006E6C3E" w:rsidRDefault="00943073" w:rsidP="0094307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proofErr w:type="gramStart"/>
      <w:r w:rsidRPr="006E6C3E">
        <w:rPr>
          <w:rFonts w:ascii="PT Astra Serif" w:hAnsi="PT Astra Serif"/>
          <w:szCs w:val="26"/>
        </w:rPr>
        <w:t>«12) трудоустройство на постоянную работу новых работников в количестве, предусмотренном соглашением, исходя из расчета трудоустройства на постоянную работу не менее одного нового работника на каждые 10 млн. рублей гранта, но не менее одного нового работника на один грант, в срок, предусмотренный соглашением, но не позднее 24 месяцев со дня предоставления гранта;»;</w:t>
      </w:r>
      <w:proofErr w:type="gramEnd"/>
    </w:p>
    <w:p w:rsidR="00943073" w:rsidRPr="006E6C3E" w:rsidRDefault="00943073" w:rsidP="0094307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подпункт 13) изложить в следующей редакции:</w:t>
      </w:r>
    </w:p>
    <w:p w:rsidR="00943073" w:rsidRPr="006E6C3E" w:rsidRDefault="00943073" w:rsidP="0094307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proofErr w:type="gramStart"/>
      <w:r w:rsidRPr="006E6C3E">
        <w:rPr>
          <w:rFonts w:ascii="PT Astra Serif" w:hAnsi="PT Astra Serif"/>
          <w:szCs w:val="26"/>
        </w:rPr>
        <w:t xml:space="preserve">«13) возмещение части прямых понесенных затрат на создание и (или) модернизацию объектов агропромышленного комплекса в соответствии с постановлением Правительства Российской Федерации от 24.11.2018 № 1413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6E6C3E">
        <w:rPr>
          <w:rFonts w:ascii="PT Astra Serif" w:hAnsi="PT Astra Serif"/>
          <w:szCs w:val="26"/>
        </w:rPr>
        <w:t>софинансирования</w:t>
      </w:r>
      <w:proofErr w:type="spellEnd"/>
      <w:r w:rsidRPr="006E6C3E">
        <w:rPr>
          <w:rFonts w:ascii="PT Astra Serif" w:hAnsi="PT Astra Serif"/>
          <w:szCs w:val="26"/>
        </w:rPr>
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</w:t>
      </w:r>
      <w:proofErr w:type="gramEnd"/>
      <w:r w:rsidRPr="006E6C3E">
        <w:rPr>
          <w:rFonts w:ascii="PT Astra Serif" w:hAnsi="PT Astra Serif"/>
          <w:szCs w:val="26"/>
        </w:rPr>
        <w:t xml:space="preserve"> </w:t>
      </w:r>
      <w:proofErr w:type="gramStart"/>
      <w:r w:rsidRPr="006E6C3E">
        <w:rPr>
          <w:rFonts w:ascii="PT Astra Serif" w:hAnsi="PT Astra Serif"/>
          <w:szCs w:val="26"/>
        </w:rPr>
        <w:t xml:space="preserve">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продукции», объектов по переработке сельскохозяйственной продукции в соответствии с постановлением Правительства Российской Федерации от 12.02.2020 № 137 «Об утверждении Правил предоставления и распределения иных межбюджетных трансфертов из федерального   бюджетам субъектов Российской Федерации в целях </w:t>
      </w:r>
      <w:proofErr w:type="spellStart"/>
      <w:r w:rsidRPr="006E6C3E">
        <w:rPr>
          <w:rFonts w:ascii="PT Astra Serif" w:hAnsi="PT Astra Serif"/>
          <w:szCs w:val="26"/>
        </w:rPr>
        <w:t>софинансирования</w:t>
      </w:r>
      <w:proofErr w:type="spellEnd"/>
      <w:r w:rsidRPr="006E6C3E">
        <w:rPr>
          <w:rFonts w:ascii="PT Astra Serif" w:hAnsi="PT Astra Serif"/>
          <w:szCs w:val="26"/>
        </w:rPr>
        <w:t>, в том числе в полном объеме</w:t>
      </w:r>
      <w:proofErr w:type="gramEnd"/>
      <w:r w:rsidRPr="006E6C3E">
        <w:rPr>
          <w:rFonts w:ascii="PT Astra Serif" w:hAnsi="PT Astra Serif"/>
          <w:szCs w:val="26"/>
        </w:rPr>
        <w:t xml:space="preserve">, расходных обязательств субъектов Российской Федерации, возникающих при возмещении части прямых понесенных затрат на создание и (или) </w:t>
      </w:r>
      <w:r w:rsidRPr="006E6C3E">
        <w:rPr>
          <w:rFonts w:ascii="PT Astra Serif" w:hAnsi="PT Astra Serif"/>
          <w:szCs w:val="26"/>
        </w:rPr>
        <w:lastRenderedPageBreak/>
        <w:t>модернизацию объектов по переработке сельскохозяйственной продукции, сельскохозяйственным товаропроизводителям, за исключением граждан, ведущих личное подсобное хозяйство, и российским организациям, осуществляющим создание и (или) модернизацию объектов по переработке сельскохозяйственной продукции» за счет средств гранта не допускается</w:t>
      </w:r>
      <w:proofErr w:type="gramStart"/>
      <w:r w:rsidRPr="006E6C3E">
        <w:rPr>
          <w:rFonts w:ascii="PT Astra Serif" w:hAnsi="PT Astra Serif"/>
          <w:szCs w:val="26"/>
        </w:rPr>
        <w:t>;»</w:t>
      </w:r>
      <w:proofErr w:type="gramEnd"/>
      <w:r w:rsidRPr="006E6C3E">
        <w:rPr>
          <w:rFonts w:ascii="PT Astra Serif" w:hAnsi="PT Astra Serif"/>
          <w:szCs w:val="26"/>
        </w:rPr>
        <w:t>;</w:t>
      </w:r>
    </w:p>
    <w:p w:rsidR="00943073" w:rsidRPr="006E6C3E" w:rsidRDefault="00943073" w:rsidP="0094307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в подпункте 15) слово «человек</w:t>
      </w:r>
      <w:proofErr w:type="gramStart"/>
      <w:r w:rsidRPr="006E6C3E">
        <w:rPr>
          <w:rFonts w:ascii="PT Astra Serif" w:hAnsi="PT Astra Serif"/>
          <w:szCs w:val="26"/>
        </w:rPr>
        <w:t xml:space="preserve">.» </w:t>
      </w:r>
      <w:proofErr w:type="gramEnd"/>
      <w:r w:rsidRPr="006E6C3E">
        <w:rPr>
          <w:rFonts w:ascii="PT Astra Serif" w:hAnsi="PT Astra Serif"/>
          <w:szCs w:val="26"/>
        </w:rPr>
        <w:t>заменить словом «</w:t>
      </w:r>
      <w:r w:rsidR="00D049C5" w:rsidRPr="006E6C3E">
        <w:rPr>
          <w:rFonts w:ascii="PT Astra Serif" w:hAnsi="PT Astra Serif"/>
          <w:szCs w:val="26"/>
        </w:rPr>
        <w:t>челов</w:t>
      </w:r>
      <w:r w:rsidRPr="006E6C3E">
        <w:rPr>
          <w:rFonts w:ascii="PT Astra Serif" w:hAnsi="PT Astra Serif"/>
          <w:szCs w:val="26"/>
        </w:rPr>
        <w:t xml:space="preserve">ек;»; </w:t>
      </w:r>
    </w:p>
    <w:p w:rsidR="00943073" w:rsidRPr="006E6C3E" w:rsidRDefault="00943073" w:rsidP="0094307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дополнить подпунктом 16) следующего содержания:</w:t>
      </w:r>
    </w:p>
    <w:p w:rsidR="00943073" w:rsidRPr="006E6C3E" w:rsidRDefault="00943073" w:rsidP="0094307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16) обеспечение </w:t>
      </w:r>
      <w:proofErr w:type="spellStart"/>
      <w:r w:rsidRPr="006E6C3E">
        <w:rPr>
          <w:rFonts w:ascii="PT Astra Serif" w:hAnsi="PT Astra Serif"/>
          <w:szCs w:val="26"/>
        </w:rPr>
        <w:t>грантополучателем</w:t>
      </w:r>
      <w:proofErr w:type="spellEnd"/>
      <w:r w:rsidRPr="006E6C3E">
        <w:rPr>
          <w:rFonts w:ascii="PT Astra Serif" w:hAnsi="PT Astra Serif"/>
          <w:szCs w:val="26"/>
        </w:rPr>
        <w:t xml:space="preserve"> ежегодного прироста объема реализации сельскохозяйственной продукции в течение не мене чем 5 лет с даты получения гранта</w:t>
      </w:r>
      <w:proofErr w:type="gramStart"/>
      <w:r w:rsidRPr="006E6C3E">
        <w:rPr>
          <w:rFonts w:ascii="PT Astra Serif" w:hAnsi="PT Astra Serif"/>
          <w:szCs w:val="26"/>
        </w:rPr>
        <w:t xml:space="preserve">.»;  </w:t>
      </w:r>
      <w:proofErr w:type="gramEnd"/>
    </w:p>
    <w:p w:rsidR="00D049C5" w:rsidRPr="006E6C3E" w:rsidRDefault="00F04C64" w:rsidP="007B7C9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3) </w:t>
      </w:r>
      <w:r w:rsidR="00D049C5" w:rsidRPr="006E6C3E">
        <w:rPr>
          <w:rFonts w:ascii="PT Astra Serif" w:hAnsi="PT Astra Serif"/>
          <w:szCs w:val="26"/>
        </w:rPr>
        <w:t>подпункт 2) пункта 36 дополнить подпунктом д) следующего содержания:</w:t>
      </w:r>
    </w:p>
    <w:p w:rsidR="00D049C5" w:rsidRPr="006E6C3E" w:rsidRDefault="00D049C5" w:rsidP="007B7C9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«д) обеспечить ежегодный прирост объема реализации сельскохозяйственной продукции в течение не менее 5 лет с даты получения гранта</w:t>
      </w:r>
      <w:proofErr w:type="gramStart"/>
      <w:r w:rsidRPr="006E6C3E">
        <w:rPr>
          <w:rFonts w:ascii="PT Astra Serif" w:hAnsi="PT Astra Serif"/>
          <w:szCs w:val="26"/>
        </w:rPr>
        <w:t>;»</w:t>
      </w:r>
      <w:proofErr w:type="gramEnd"/>
      <w:r w:rsidRPr="006E6C3E">
        <w:rPr>
          <w:rFonts w:ascii="PT Astra Serif" w:hAnsi="PT Astra Serif"/>
          <w:szCs w:val="26"/>
        </w:rPr>
        <w:t xml:space="preserve">; </w:t>
      </w:r>
    </w:p>
    <w:p w:rsidR="006C39FB" w:rsidRPr="006E6C3E" w:rsidRDefault="00F04C64" w:rsidP="007B7C9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4) в</w:t>
      </w:r>
      <w:r w:rsidR="006C39FB" w:rsidRPr="006E6C3E">
        <w:rPr>
          <w:rFonts w:ascii="PT Astra Serif" w:hAnsi="PT Astra Serif"/>
          <w:szCs w:val="26"/>
        </w:rPr>
        <w:t xml:space="preserve"> пункте 41 слова «(не более чем на 12 месяцев - для </w:t>
      </w:r>
      <w:proofErr w:type="spellStart"/>
      <w:r w:rsidR="006C39FB" w:rsidRPr="006E6C3E">
        <w:rPr>
          <w:rFonts w:ascii="PT Astra Serif" w:hAnsi="PT Astra Serif"/>
          <w:szCs w:val="26"/>
        </w:rPr>
        <w:t>грантополучателей</w:t>
      </w:r>
      <w:proofErr w:type="spellEnd"/>
      <w:r w:rsidR="006C39FB" w:rsidRPr="006E6C3E">
        <w:rPr>
          <w:rFonts w:ascii="PT Astra Serif" w:hAnsi="PT Astra Serif"/>
          <w:szCs w:val="26"/>
        </w:rPr>
        <w:t xml:space="preserve">, получивших грант в 2021 - 2022 годах)» исключить; </w:t>
      </w:r>
    </w:p>
    <w:p w:rsidR="00510735" w:rsidRPr="006E6C3E" w:rsidRDefault="00F04C64" w:rsidP="007B7C9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5) </w:t>
      </w:r>
      <w:r w:rsidR="00510735" w:rsidRPr="006E6C3E">
        <w:rPr>
          <w:rFonts w:ascii="PT Astra Serif" w:hAnsi="PT Astra Serif"/>
          <w:szCs w:val="26"/>
        </w:rPr>
        <w:t>в подпункте 5) пункта 44 слова «в соответствии с постановлением» заменить словами «в соответствии с Правилами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</w:r>
      <w:proofErr w:type="gramStart"/>
      <w:r w:rsidR="00510735" w:rsidRPr="006E6C3E">
        <w:rPr>
          <w:rFonts w:ascii="PT Astra Serif" w:hAnsi="PT Astra Serif"/>
          <w:szCs w:val="26"/>
        </w:rPr>
        <w:t>.Р</w:t>
      </w:r>
      <w:proofErr w:type="gramEnd"/>
      <w:r w:rsidR="00510735" w:rsidRPr="006E6C3E">
        <w:rPr>
          <w:rFonts w:ascii="PT Astra Serif" w:hAnsi="PT Astra Serif"/>
          <w:szCs w:val="26"/>
        </w:rPr>
        <w:t xml:space="preserve">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её реализацию, по льготной ставке, </w:t>
      </w:r>
      <w:proofErr w:type="gramStart"/>
      <w:r w:rsidR="00510735" w:rsidRPr="006E6C3E">
        <w:rPr>
          <w:rFonts w:ascii="PT Astra Serif" w:hAnsi="PT Astra Serif"/>
          <w:szCs w:val="26"/>
        </w:rPr>
        <w:t>утвержденными</w:t>
      </w:r>
      <w:proofErr w:type="gramEnd"/>
      <w:r w:rsidR="00510735" w:rsidRPr="006E6C3E">
        <w:rPr>
          <w:rFonts w:ascii="PT Astra Serif" w:hAnsi="PT Astra Serif"/>
          <w:szCs w:val="26"/>
        </w:rPr>
        <w:t xml:space="preserve"> постановлением»; </w:t>
      </w:r>
    </w:p>
    <w:p w:rsidR="00845571" w:rsidRPr="006E6C3E" w:rsidRDefault="00F04C64" w:rsidP="007B7C9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6) </w:t>
      </w:r>
      <w:r w:rsidR="00845571" w:rsidRPr="006E6C3E">
        <w:rPr>
          <w:rFonts w:ascii="PT Astra Serif" w:hAnsi="PT Astra Serif"/>
          <w:szCs w:val="26"/>
        </w:rPr>
        <w:t>абзац второй пункта 46 изложить в следующей редакции:</w:t>
      </w:r>
    </w:p>
    <w:p w:rsidR="00422B7C" w:rsidRPr="006E6C3E" w:rsidRDefault="00845571" w:rsidP="007B7C93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«о реализации проекта </w:t>
      </w:r>
      <w:proofErr w:type="spellStart"/>
      <w:r w:rsidRPr="006E6C3E">
        <w:rPr>
          <w:rFonts w:ascii="PT Astra Serif" w:hAnsi="PT Astra Serif"/>
          <w:szCs w:val="26"/>
        </w:rPr>
        <w:t>грантополучателя</w:t>
      </w:r>
      <w:proofErr w:type="spellEnd"/>
      <w:r w:rsidRPr="006E6C3E">
        <w:rPr>
          <w:rFonts w:ascii="PT Astra Serif" w:hAnsi="PT Astra Serif"/>
          <w:szCs w:val="26"/>
        </w:rPr>
        <w:t xml:space="preserve">, включая объем реализации сельскохозяйственной продукции, ежегодно, не позднее 20 января года, следующего за </w:t>
      </w:r>
      <w:proofErr w:type="gramStart"/>
      <w:r w:rsidRPr="006E6C3E">
        <w:rPr>
          <w:rFonts w:ascii="PT Astra Serif" w:hAnsi="PT Astra Serif"/>
          <w:szCs w:val="26"/>
        </w:rPr>
        <w:t>отчетным</w:t>
      </w:r>
      <w:proofErr w:type="gramEnd"/>
      <w:r w:rsidRPr="006E6C3E">
        <w:rPr>
          <w:rFonts w:ascii="PT Astra Serif" w:hAnsi="PT Astra Serif"/>
          <w:szCs w:val="26"/>
        </w:rPr>
        <w:t>;»</w:t>
      </w:r>
      <w:r w:rsidR="00F04C64" w:rsidRPr="006E6C3E">
        <w:rPr>
          <w:rFonts w:ascii="PT Astra Serif" w:hAnsi="PT Astra Serif"/>
          <w:szCs w:val="26"/>
        </w:rPr>
        <w:t xml:space="preserve">. </w:t>
      </w:r>
    </w:p>
    <w:p w:rsidR="00F04C64" w:rsidRPr="006E6C3E" w:rsidRDefault="0075355A" w:rsidP="004D46A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4</w:t>
      </w:r>
      <w:r w:rsidR="009E187E" w:rsidRPr="006E6C3E">
        <w:rPr>
          <w:rFonts w:ascii="PT Astra Serif" w:hAnsi="PT Astra Serif"/>
          <w:szCs w:val="26"/>
        </w:rPr>
        <w:t xml:space="preserve">. </w:t>
      </w:r>
      <w:proofErr w:type="gramStart"/>
      <w:r w:rsidR="009E187E" w:rsidRPr="006E6C3E">
        <w:rPr>
          <w:rFonts w:ascii="PT Astra Serif" w:hAnsi="PT Astra Serif"/>
          <w:szCs w:val="26"/>
        </w:rPr>
        <w:t xml:space="preserve">Предусмотреть, что действие подпункта </w:t>
      </w:r>
      <w:r w:rsidR="00A51796" w:rsidRPr="006E6C3E">
        <w:rPr>
          <w:rFonts w:ascii="PT Astra Serif" w:hAnsi="PT Astra Serif"/>
          <w:szCs w:val="26"/>
        </w:rPr>
        <w:t>5</w:t>
      </w:r>
      <w:r w:rsidR="009E187E" w:rsidRPr="006E6C3E">
        <w:rPr>
          <w:rFonts w:ascii="PT Astra Serif" w:hAnsi="PT Astra Serif"/>
          <w:szCs w:val="26"/>
        </w:rPr>
        <w:t xml:space="preserve">) пункта </w:t>
      </w:r>
      <w:r w:rsidR="00A51796" w:rsidRPr="006E6C3E">
        <w:rPr>
          <w:rFonts w:ascii="PT Astra Serif" w:hAnsi="PT Astra Serif"/>
          <w:szCs w:val="26"/>
        </w:rPr>
        <w:t>2</w:t>
      </w:r>
      <w:r w:rsidR="009E187E" w:rsidRPr="006E6C3E">
        <w:rPr>
          <w:rFonts w:ascii="PT Astra Serif" w:hAnsi="PT Astra Serif"/>
          <w:szCs w:val="26"/>
        </w:rPr>
        <w:t xml:space="preserve"> настоящего постановления распространяется, в том числе, на лиц, получивших грант на поддержку начинающего фермера в соответствии с постановлением Администрации Томской области от 31.05.2012 № 205а «О предоставлении грантов в форме субсидий на поддержку начинающих фермеров и развитие семейных ферм в Томской области» в 2017-2020 годах.</w:t>
      </w:r>
      <w:proofErr w:type="gramEnd"/>
    </w:p>
    <w:p w:rsidR="009F14A8" w:rsidRPr="006E6C3E" w:rsidRDefault="00F04C64" w:rsidP="004D46A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 xml:space="preserve">5. </w:t>
      </w:r>
      <w:r w:rsidR="009F14A8" w:rsidRPr="006E6C3E">
        <w:rPr>
          <w:rFonts w:ascii="PT Astra Serif" w:hAnsi="PT Astra Serif"/>
          <w:szCs w:val="26"/>
        </w:rPr>
        <w:t>Департаменту информационной политики Администрации Томской области обеспечить опубликование настоящего постановления.</w:t>
      </w:r>
    </w:p>
    <w:p w:rsidR="009F14A8" w:rsidRPr="006E6C3E" w:rsidRDefault="00F04C64" w:rsidP="004D46A0">
      <w:pPr>
        <w:tabs>
          <w:tab w:val="left" w:pos="9360"/>
        </w:tabs>
        <w:ind w:firstLine="851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6</w:t>
      </w:r>
      <w:r w:rsidR="009F14A8" w:rsidRPr="006E6C3E">
        <w:rPr>
          <w:rFonts w:ascii="PT Astra Serif" w:hAnsi="PT Astra Serif"/>
          <w:szCs w:val="26"/>
        </w:rPr>
        <w:t xml:space="preserve">. Настоящее постановление вступает в силу </w:t>
      </w:r>
      <w:r w:rsidRPr="006E6C3E">
        <w:rPr>
          <w:rFonts w:ascii="PT Astra Serif" w:hAnsi="PT Astra Serif"/>
          <w:szCs w:val="26"/>
        </w:rPr>
        <w:t>1 января 202</w:t>
      </w:r>
      <w:r w:rsidR="007C1D3E">
        <w:rPr>
          <w:rFonts w:ascii="PT Astra Serif" w:hAnsi="PT Astra Serif"/>
          <w:szCs w:val="26"/>
        </w:rPr>
        <w:t>3</w:t>
      </w:r>
      <w:r w:rsidRPr="006E6C3E">
        <w:rPr>
          <w:rFonts w:ascii="PT Astra Serif" w:hAnsi="PT Astra Serif"/>
          <w:szCs w:val="26"/>
        </w:rPr>
        <w:t xml:space="preserve"> года</w:t>
      </w:r>
      <w:r w:rsidR="007C1D3E">
        <w:rPr>
          <w:rFonts w:ascii="PT Astra Serif" w:hAnsi="PT Astra Serif"/>
          <w:szCs w:val="26"/>
        </w:rPr>
        <w:t xml:space="preserve">. </w:t>
      </w:r>
    </w:p>
    <w:p w:rsidR="00B43E5C" w:rsidRPr="006E6C3E" w:rsidRDefault="00B43E5C" w:rsidP="009F14A8">
      <w:pPr>
        <w:tabs>
          <w:tab w:val="left" w:pos="9360"/>
        </w:tabs>
        <w:ind w:firstLine="0"/>
        <w:jc w:val="both"/>
        <w:rPr>
          <w:rFonts w:ascii="PT Astra Serif" w:hAnsi="PT Astra Serif"/>
          <w:szCs w:val="26"/>
        </w:rPr>
      </w:pPr>
    </w:p>
    <w:p w:rsidR="00B43E5C" w:rsidRPr="006E6C3E" w:rsidRDefault="00B43E5C" w:rsidP="009F14A8">
      <w:pPr>
        <w:tabs>
          <w:tab w:val="left" w:pos="9360"/>
        </w:tabs>
        <w:ind w:firstLine="0"/>
        <w:jc w:val="both"/>
        <w:rPr>
          <w:rFonts w:ascii="PT Astra Serif" w:hAnsi="PT Astra Serif"/>
          <w:szCs w:val="26"/>
        </w:rPr>
      </w:pPr>
    </w:p>
    <w:p w:rsidR="00B43E5C" w:rsidRPr="006E6C3E" w:rsidRDefault="00592E9E" w:rsidP="009F14A8">
      <w:pPr>
        <w:tabs>
          <w:tab w:val="left" w:pos="9360"/>
        </w:tabs>
        <w:ind w:firstLine="0"/>
        <w:jc w:val="both"/>
        <w:rPr>
          <w:rFonts w:ascii="PT Astra Serif" w:hAnsi="PT Astra Serif"/>
          <w:szCs w:val="26"/>
        </w:rPr>
      </w:pPr>
      <w:r w:rsidRPr="006E6C3E">
        <w:rPr>
          <w:rFonts w:ascii="PT Astra Serif" w:hAnsi="PT Astra Serif"/>
          <w:szCs w:val="26"/>
        </w:rPr>
        <w:t>Губернатор</w:t>
      </w:r>
      <w:r w:rsidR="009F14A8" w:rsidRPr="006E6C3E">
        <w:rPr>
          <w:rFonts w:ascii="PT Astra Serif" w:hAnsi="PT Astra Serif"/>
          <w:szCs w:val="26"/>
        </w:rPr>
        <w:t xml:space="preserve"> Томской области</w:t>
      </w:r>
      <w:r w:rsidR="004D46A0" w:rsidRPr="006E6C3E">
        <w:rPr>
          <w:rFonts w:ascii="PT Astra Serif" w:hAnsi="PT Astra Serif"/>
          <w:szCs w:val="26"/>
        </w:rPr>
        <w:t xml:space="preserve">          </w:t>
      </w:r>
      <w:r w:rsidR="009F14A8" w:rsidRPr="006E6C3E">
        <w:rPr>
          <w:rFonts w:ascii="PT Astra Serif" w:hAnsi="PT Astra Serif"/>
          <w:szCs w:val="26"/>
        </w:rPr>
        <w:t xml:space="preserve">       </w:t>
      </w:r>
      <w:r w:rsidR="00547DC2" w:rsidRPr="006E6C3E">
        <w:rPr>
          <w:rFonts w:ascii="PT Astra Serif" w:hAnsi="PT Astra Serif"/>
          <w:szCs w:val="26"/>
        </w:rPr>
        <w:t xml:space="preserve">           </w:t>
      </w:r>
      <w:r w:rsidR="009F14A8" w:rsidRPr="006E6C3E">
        <w:rPr>
          <w:rFonts w:ascii="PT Astra Serif" w:hAnsi="PT Astra Serif"/>
          <w:szCs w:val="26"/>
        </w:rPr>
        <w:t xml:space="preserve">                        </w:t>
      </w:r>
      <w:r w:rsidRPr="006E6C3E">
        <w:rPr>
          <w:rFonts w:ascii="PT Astra Serif" w:hAnsi="PT Astra Serif"/>
          <w:szCs w:val="26"/>
        </w:rPr>
        <w:t xml:space="preserve">                      </w:t>
      </w:r>
      <w:r w:rsidR="00B43E5C" w:rsidRPr="006E6C3E">
        <w:rPr>
          <w:rFonts w:ascii="PT Astra Serif" w:hAnsi="PT Astra Serif"/>
          <w:szCs w:val="26"/>
        </w:rPr>
        <w:t xml:space="preserve"> </w:t>
      </w:r>
      <w:r w:rsidR="003A49FA" w:rsidRPr="006E6C3E">
        <w:rPr>
          <w:rFonts w:ascii="PT Astra Serif" w:hAnsi="PT Astra Serif"/>
          <w:szCs w:val="26"/>
        </w:rPr>
        <w:t xml:space="preserve">  </w:t>
      </w:r>
      <w:r w:rsidR="00B43E5C" w:rsidRPr="006E6C3E">
        <w:rPr>
          <w:rFonts w:ascii="PT Astra Serif" w:hAnsi="PT Astra Serif"/>
          <w:szCs w:val="26"/>
        </w:rPr>
        <w:t xml:space="preserve">      </w:t>
      </w:r>
      <w:r w:rsidR="009F14A8" w:rsidRPr="006E6C3E">
        <w:rPr>
          <w:rFonts w:ascii="PT Astra Serif" w:hAnsi="PT Astra Serif"/>
          <w:szCs w:val="26"/>
        </w:rPr>
        <w:t xml:space="preserve">В.В. </w:t>
      </w:r>
      <w:proofErr w:type="spellStart"/>
      <w:r w:rsidR="009F14A8" w:rsidRPr="006E6C3E">
        <w:rPr>
          <w:rFonts w:ascii="PT Astra Serif" w:hAnsi="PT Astra Serif"/>
          <w:szCs w:val="26"/>
        </w:rPr>
        <w:t>Мазур</w:t>
      </w:r>
      <w:proofErr w:type="spellEnd"/>
    </w:p>
    <w:p w:rsidR="00B43E5C" w:rsidRPr="006E6C3E" w:rsidRDefault="00B43E5C" w:rsidP="009F14A8">
      <w:pPr>
        <w:tabs>
          <w:tab w:val="left" w:pos="9360"/>
        </w:tabs>
        <w:ind w:firstLine="0"/>
        <w:jc w:val="both"/>
        <w:rPr>
          <w:rFonts w:ascii="PT Astra Serif" w:hAnsi="PT Astra Serif"/>
          <w:sz w:val="20"/>
        </w:rPr>
      </w:pPr>
    </w:p>
    <w:p w:rsidR="00B43E5C" w:rsidRPr="006E6C3E" w:rsidRDefault="00B43E5C" w:rsidP="009F14A8">
      <w:pPr>
        <w:tabs>
          <w:tab w:val="left" w:pos="9360"/>
        </w:tabs>
        <w:ind w:firstLine="0"/>
        <w:jc w:val="both"/>
        <w:rPr>
          <w:rFonts w:ascii="PT Astra Serif" w:hAnsi="PT Astra Serif"/>
          <w:sz w:val="20"/>
        </w:rPr>
      </w:pPr>
    </w:p>
    <w:p w:rsidR="00A51796" w:rsidRPr="006E6C3E" w:rsidRDefault="00A51796" w:rsidP="009F14A8">
      <w:pPr>
        <w:tabs>
          <w:tab w:val="left" w:pos="9360"/>
        </w:tabs>
        <w:ind w:firstLine="0"/>
        <w:jc w:val="both"/>
        <w:rPr>
          <w:rFonts w:ascii="PT Astra Serif" w:hAnsi="PT Astra Serif"/>
          <w:sz w:val="20"/>
        </w:rPr>
      </w:pPr>
    </w:p>
    <w:p w:rsidR="00A51796" w:rsidRPr="006E6C3E" w:rsidRDefault="00A51796" w:rsidP="009F14A8">
      <w:pPr>
        <w:tabs>
          <w:tab w:val="left" w:pos="9360"/>
        </w:tabs>
        <w:ind w:firstLine="0"/>
        <w:jc w:val="both"/>
        <w:rPr>
          <w:rFonts w:ascii="PT Astra Serif" w:hAnsi="PT Astra Serif"/>
          <w:sz w:val="20"/>
        </w:rPr>
      </w:pPr>
    </w:p>
    <w:p w:rsidR="00A51796" w:rsidRPr="006E6C3E" w:rsidRDefault="00A51796" w:rsidP="009F14A8">
      <w:pPr>
        <w:tabs>
          <w:tab w:val="left" w:pos="9360"/>
        </w:tabs>
        <w:ind w:firstLine="0"/>
        <w:jc w:val="both"/>
        <w:rPr>
          <w:rFonts w:ascii="PT Astra Serif" w:hAnsi="PT Astra Serif"/>
          <w:sz w:val="20"/>
        </w:rPr>
      </w:pPr>
    </w:p>
    <w:p w:rsidR="00B43E5C" w:rsidRPr="006E6C3E" w:rsidRDefault="00B43E5C" w:rsidP="009F14A8">
      <w:pPr>
        <w:tabs>
          <w:tab w:val="left" w:pos="9360"/>
        </w:tabs>
        <w:ind w:firstLine="0"/>
        <w:jc w:val="both"/>
        <w:rPr>
          <w:rFonts w:ascii="PT Astra Serif" w:hAnsi="PT Astra Serif"/>
          <w:sz w:val="20"/>
        </w:rPr>
      </w:pPr>
    </w:p>
    <w:p w:rsidR="004D46A0" w:rsidRPr="005305F8" w:rsidRDefault="0026485E" w:rsidP="009F14A8">
      <w:pPr>
        <w:tabs>
          <w:tab w:val="left" w:pos="9360"/>
        </w:tabs>
        <w:ind w:firstLine="0"/>
        <w:jc w:val="both"/>
        <w:rPr>
          <w:rFonts w:ascii="PT Astra Serif" w:hAnsi="PT Astra Serif"/>
          <w:sz w:val="20"/>
        </w:rPr>
      </w:pPr>
      <w:r w:rsidRPr="006E6C3E">
        <w:rPr>
          <w:rFonts w:ascii="PT Astra Serif" w:hAnsi="PT Astra Serif"/>
          <w:sz w:val="20"/>
        </w:rPr>
        <w:t>Е</w:t>
      </w:r>
      <w:r w:rsidR="008E2BBA" w:rsidRPr="006E6C3E">
        <w:rPr>
          <w:rFonts w:ascii="PT Astra Serif" w:hAnsi="PT Astra Serif"/>
          <w:sz w:val="20"/>
        </w:rPr>
        <w:t>.</w:t>
      </w:r>
      <w:r w:rsidR="004D46A0" w:rsidRPr="006E6C3E">
        <w:rPr>
          <w:rFonts w:ascii="PT Astra Serif" w:hAnsi="PT Astra Serif"/>
          <w:sz w:val="20"/>
        </w:rPr>
        <w:t>А. Булкина</w:t>
      </w:r>
    </w:p>
    <w:sectPr w:rsidR="004D46A0" w:rsidRPr="005305F8" w:rsidSect="00B43E5C">
      <w:headerReference w:type="default" r:id="rId9"/>
      <w:headerReference w:type="first" r:id="rId10"/>
      <w:pgSz w:w="11906" w:h="16838"/>
      <w:pgMar w:top="1134" w:right="851" w:bottom="851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AE" w:rsidRDefault="008F63AE">
      <w:r>
        <w:separator/>
      </w:r>
    </w:p>
  </w:endnote>
  <w:endnote w:type="continuationSeparator" w:id="0">
    <w:p w:rsidR="008F63AE" w:rsidRDefault="008F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AE" w:rsidRDefault="008F63AE">
      <w:r>
        <w:separator/>
      </w:r>
    </w:p>
  </w:footnote>
  <w:footnote w:type="continuationSeparator" w:id="0">
    <w:p w:rsidR="008F63AE" w:rsidRDefault="008F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25654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E15D13" w:rsidRPr="00F41B8C" w:rsidRDefault="00E15D13" w:rsidP="00F41B8C">
        <w:pPr>
          <w:pStyle w:val="a3"/>
          <w:ind w:firstLine="0"/>
          <w:rPr>
            <w:b w:val="0"/>
            <w:sz w:val="24"/>
            <w:szCs w:val="24"/>
          </w:rPr>
        </w:pPr>
        <w:r w:rsidRPr="00F41B8C">
          <w:rPr>
            <w:b w:val="0"/>
            <w:sz w:val="24"/>
            <w:szCs w:val="24"/>
          </w:rPr>
          <w:fldChar w:fldCharType="begin"/>
        </w:r>
        <w:r w:rsidRPr="00F41B8C">
          <w:rPr>
            <w:b w:val="0"/>
            <w:sz w:val="24"/>
            <w:szCs w:val="24"/>
          </w:rPr>
          <w:instrText>PAGE   \* MERGEFORMAT</w:instrText>
        </w:r>
        <w:r w:rsidRPr="00F41B8C">
          <w:rPr>
            <w:b w:val="0"/>
            <w:sz w:val="24"/>
            <w:szCs w:val="24"/>
          </w:rPr>
          <w:fldChar w:fldCharType="separate"/>
        </w:r>
        <w:r w:rsidR="007C1D3E">
          <w:rPr>
            <w:b w:val="0"/>
            <w:noProof/>
            <w:sz w:val="24"/>
            <w:szCs w:val="24"/>
          </w:rPr>
          <w:t>6</w:t>
        </w:r>
        <w:r w:rsidRPr="00F41B8C">
          <w:rPr>
            <w:b w:val="0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13" w:rsidRDefault="00E15D13" w:rsidP="00123756">
    <w:pPr>
      <w:spacing w:after="120"/>
      <w:ind w:firstLine="0"/>
      <w:jc w:val="center"/>
      <w:rPr>
        <w:b/>
        <w:lang w:val="en-US"/>
      </w:rPr>
    </w:pPr>
    <w:r>
      <w:rPr>
        <w:noProof/>
      </w:rPr>
      <w:drawing>
        <wp:inline distT="0" distB="0" distL="0" distR="0" wp14:anchorId="71D2D3B4" wp14:editId="4010A218">
          <wp:extent cx="723900" cy="657225"/>
          <wp:effectExtent l="0" t="0" r="0" b="9525"/>
          <wp:docPr id="2" name="Рисунок 2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TOu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D13" w:rsidRPr="00841E50" w:rsidRDefault="00E15D13" w:rsidP="00123756">
    <w:pPr>
      <w:pStyle w:val="a3"/>
      <w:spacing w:before="0" w:after="0" w:line="360" w:lineRule="exact"/>
      <w:ind w:firstLine="0"/>
      <w:rPr>
        <w:sz w:val="30"/>
        <w:szCs w:val="30"/>
      </w:rPr>
    </w:pPr>
    <w:r w:rsidRPr="00841E50">
      <w:rPr>
        <w:sz w:val="30"/>
        <w:szCs w:val="30"/>
      </w:rPr>
      <w:t>администрация ТОМСКОЙ ОБЛАСТИ</w:t>
    </w:r>
  </w:p>
  <w:p w:rsidR="00E15D13" w:rsidRPr="00841E50" w:rsidRDefault="00E15D13" w:rsidP="00123756">
    <w:pPr>
      <w:pStyle w:val="a3"/>
      <w:spacing w:before="240" w:after="0"/>
      <w:ind w:firstLine="0"/>
      <w:rPr>
        <w:spacing w:val="20"/>
        <w:szCs w:val="28"/>
      </w:rPr>
    </w:pPr>
    <w:r w:rsidRPr="00841E50">
      <w:rPr>
        <w:spacing w:val="20"/>
        <w:szCs w:val="28"/>
      </w:rPr>
      <w:t>постановление</w:t>
    </w:r>
  </w:p>
  <w:p w:rsidR="00E15D13" w:rsidRPr="00123756" w:rsidRDefault="00E15D13" w:rsidP="00123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15D"/>
    <w:multiLevelType w:val="hybridMultilevel"/>
    <w:tmpl w:val="32DA6526"/>
    <w:lvl w:ilvl="0" w:tplc="AA0062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D3954"/>
    <w:multiLevelType w:val="hybridMultilevel"/>
    <w:tmpl w:val="BDC842CE"/>
    <w:lvl w:ilvl="0" w:tplc="737604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4" w:hanging="360"/>
      </w:pPr>
    </w:lvl>
    <w:lvl w:ilvl="2" w:tplc="0419001B" w:tentative="1">
      <w:start w:val="1"/>
      <w:numFmt w:val="lowerRoman"/>
      <w:lvlText w:val="%3."/>
      <w:lvlJc w:val="right"/>
      <w:pPr>
        <w:ind w:left="-44" w:hanging="180"/>
      </w:pPr>
    </w:lvl>
    <w:lvl w:ilvl="3" w:tplc="0419000F" w:tentative="1">
      <w:start w:val="1"/>
      <w:numFmt w:val="decimal"/>
      <w:lvlText w:val="%4."/>
      <w:lvlJc w:val="left"/>
      <w:pPr>
        <w:ind w:left="676" w:hanging="360"/>
      </w:pPr>
    </w:lvl>
    <w:lvl w:ilvl="4" w:tplc="04190019" w:tentative="1">
      <w:start w:val="1"/>
      <w:numFmt w:val="lowerLetter"/>
      <w:lvlText w:val="%5."/>
      <w:lvlJc w:val="left"/>
      <w:pPr>
        <w:ind w:left="1396" w:hanging="360"/>
      </w:pPr>
    </w:lvl>
    <w:lvl w:ilvl="5" w:tplc="0419001B" w:tentative="1">
      <w:start w:val="1"/>
      <w:numFmt w:val="lowerRoman"/>
      <w:lvlText w:val="%6."/>
      <w:lvlJc w:val="right"/>
      <w:pPr>
        <w:ind w:left="2116" w:hanging="180"/>
      </w:pPr>
    </w:lvl>
    <w:lvl w:ilvl="6" w:tplc="0419000F" w:tentative="1">
      <w:start w:val="1"/>
      <w:numFmt w:val="decimal"/>
      <w:lvlText w:val="%7."/>
      <w:lvlJc w:val="left"/>
      <w:pPr>
        <w:ind w:left="2836" w:hanging="360"/>
      </w:pPr>
    </w:lvl>
    <w:lvl w:ilvl="7" w:tplc="04190019" w:tentative="1">
      <w:start w:val="1"/>
      <w:numFmt w:val="lowerLetter"/>
      <w:lvlText w:val="%8."/>
      <w:lvlJc w:val="left"/>
      <w:pPr>
        <w:ind w:left="3556" w:hanging="360"/>
      </w:pPr>
    </w:lvl>
    <w:lvl w:ilvl="8" w:tplc="0419001B" w:tentative="1">
      <w:start w:val="1"/>
      <w:numFmt w:val="lowerRoman"/>
      <w:lvlText w:val="%9."/>
      <w:lvlJc w:val="right"/>
      <w:pPr>
        <w:ind w:left="4276" w:hanging="180"/>
      </w:pPr>
    </w:lvl>
  </w:abstractNum>
  <w:abstractNum w:abstractNumId="2">
    <w:nsid w:val="0C2A5181"/>
    <w:multiLevelType w:val="multilevel"/>
    <w:tmpl w:val="F13AD3A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D1E786E"/>
    <w:multiLevelType w:val="hybridMultilevel"/>
    <w:tmpl w:val="FA7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7048E"/>
    <w:multiLevelType w:val="hybridMultilevel"/>
    <w:tmpl w:val="D6366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6B17DE"/>
    <w:multiLevelType w:val="hybridMultilevel"/>
    <w:tmpl w:val="5A5AC804"/>
    <w:lvl w:ilvl="0" w:tplc="55A28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CD7546"/>
    <w:multiLevelType w:val="hybridMultilevel"/>
    <w:tmpl w:val="AF0E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5E7"/>
    <w:multiLevelType w:val="hybridMultilevel"/>
    <w:tmpl w:val="AEF0B512"/>
    <w:lvl w:ilvl="0" w:tplc="5810C4BA">
      <w:start w:val="1"/>
      <w:numFmt w:val="decimal"/>
      <w:lvlText w:val="%1."/>
      <w:lvlJc w:val="left"/>
      <w:pPr>
        <w:ind w:left="197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860DD7"/>
    <w:multiLevelType w:val="hybridMultilevel"/>
    <w:tmpl w:val="20FE2C68"/>
    <w:lvl w:ilvl="0" w:tplc="43C448E6">
      <w:start w:val="1"/>
      <w:numFmt w:val="bullet"/>
      <w:lvlText w:val=""/>
      <w:lvlJc w:val="left"/>
      <w:pPr>
        <w:tabs>
          <w:tab w:val="num" w:pos="624"/>
        </w:tabs>
        <w:ind w:left="58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F3110"/>
    <w:multiLevelType w:val="hybridMultilevel"/>
    <w:tmpl w:val="7AD488E4"/>
    <w:lvl w:ilvl="0" w:tplc="D6808B1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2A972E67"/>
    <w:multiLevelType w:val="hybridMultilevel"/>
    <w:tmpl w:val="7466F374"/>
    <w:lvl w:ilvl="0" w:tplc="673E26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B7D2080"/>
    <w:multiLevelType w:val="hybridMultilevel"/>
    <w:tmpl w:val="6240BFB0"/>
    <w:lvl w:ilvl="0" w:tplc="4C84F008">
      <w:start w:val="1"/>
      <w:numFmt w:val="decimal"/>
      <w:lvlText w:val="%1)"/>
      <w:lvlJc w:val="left"/>
      <w:pPr>
        <w:ind w:left="2036" w:hanging="1185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931148"/>
    <w:multiLevelType w:val="hybridMultilevel"/>
    <w:tmpl w:val="F2E85632"/>
    <w:lvl w:ilvl="0" w:tplc="3D903C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DF0114A"/>
    <w:multiLevelType w:val="hybridMultilevel"/>
    <w:tmpl w:val="4BA087C8"/>
    <w:lvl w:ilvl="0" w:tplc="B5B6A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EE6D03"/>
    <w:multiLevelType w:val="hybridMultilevel"/>
    <w:tmpl w:val="C494DF1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3CA7E94"/>
    <w:multiLevelType w:val="hybridMultilevel"/>
    <w:tmpl w:val="9144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A5DBF"/>
    <w:multiLevelType w:val="hybridMultilevel"/>
    <w:tmpl w:val="B6567364"/>
    <w:lvl w:ilvl="0" w:tplc="50B45E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823721"/>
    <w:multiLevelType w:val="hybridMultilevel"/>
    <w:tmpl w:val="7AD488E4"/>
    <w:lvl w:ilvl="0" w:tplc="D6808B1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40C5192A"/>
    <w:multiLevelType w:val="hybridMultilevel"/>
    <w:tmpl w:val="030AE30E"/>
    <w:lvl w:ilvl="0" w:tplc="5FF4941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BDC7409"/>
    <w:multiLevelType w:val="hybridMultilevel"/>
    <w:tmpl w:val="7ABCEF3A"/>
    <w:lvl w:ilvl="0" w:tplc="673E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>
    <w:nsid w:val="53E251B5"/>
    <w:multiLevelType w:val="hybridMultilevel"/>
    <w:tmpl w:val="A4B679B6"/>
    <w:lvl w:ilvl="0" w:tplc="CB5AB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3D2FC9"/>
    <w:multiLevelType w:val="hybridMultilevel"/>
    <w:tmpl w:val="CF14DB84"/>
    <w:lvl w:ilvl="0" w:tplc="1666C29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C319E"/>
    <w:multiLevelType w:val="hybridMultilevel"/>
    <w:tmpl w:val="99D630F8"/>
    <w:lvl w:ilvl="0" w:tplc="B830AA58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0554D7"/>
    <w:multiLevelType w:val="multilevel"/>
    <w:tmpl w:val="637AC08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6EA92A02"/>
    <w:multiLevelType w:val="hybridMultilevel"/>
    <w:tmpl w:val="39BA051A"/>
    <w:lvl w:ilvl="0" w:tplc="FB50F18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D17252"/>
    <w:multiLevelType w:val="hybridMultilevel"/>
    <w:tmpl w:val="2DDCB904"/>
    <w:lvl w:ilvl="0" w:tplc="5D4E0E9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29F7B56"/>
    <w:multiLevelType w:val="hybridMultilevel"/>
    <w:tmpl w:val="622EEF1E"/>
    <w:lvl w:ilvl="0" w:tplc="5A305A2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A027606"/>
    <w:multiLevelType w:val="hybridMultilevel"/>
    <w:tmpl w:val="28D85B38"/>
    <w:lvl w:ilvl="0" w:tplc="73760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6"/>
  </w:num>
  <w:num w:numId="5">
    <w:abstractNumId w:val="18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4"/>
  </w:num>
  <w:num w:numId="11">
    <w:abstractNumId w:val="23"/>
  </w:num>
  <w:num w:numId="12">
    <w:abstractNumId w:val="22"/>
  </w:num>
  <w:num w:numId="13">
    <w:abstractNumId w:val="2"/>
  </w:num>
  <w:num w:numId="14">
    <w:abstractNumId w:val="17"/>
  </w:num>
  <w:num w:numId="15">
    <w:abstractNumId w:val="9"/>
  </w:num>
  <w:num w:numId="16">
    <w:abstractNumId w:val="1"/>
  </w:num>
  <w:num w:numId="17">
    <w:abstractNumId w:val="25"/>
  </w:num>
  <w:num w:numId="18">
    <w:abstractNumId w:val="27"/>
  </w:num>
  <w:num w:numId="19">
    <w:abstractNumId w:val="21"/>
  </w:num>
  <w:num w:numId="20">
    <w:abstractNumId w:val="8"/>
  </w:num>
  <w:num w:numId="21">
    <w:abstractNumId w:val="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  <w:num w:numId="26">
    <w:abstractNumId w:val="16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7D"/>
    <w:rsid w:val="000007B7"/>
    <w:rsid w:val="0000111B"/>
    <w:rsid w:val="00001E02"/>
    <w:rsid w:val="0000316A"/>
    <w:rsid w:val="00003979"/>
    <w:rsid w:val="000065CD"/>
    <w:rsid w:val="00007A8D"/>
    <w:rsid w:val="000108A0"/>
    <w:rsid w:val="00010BF1"/>
    <w:rsid w:val="00011078"/>
    <w:rsid w:val="00011CEB"/>
    <w:rsid w:val="00011E22"/>
    <w:rsid w:val="00013FE8"/>
    <w:rsid w:val="000141B4"/>
    <w:rsid w:val="000154C7"/>
    <w:rsid w:val="000170C6"/>
    <w:rsid w:val="00017A51"/>
    <w:rsid w:val="000205C7"/>
    <w:rsid w:val="000242E1"/>
    <w:rsid w:val="00025717"/>
    <w:rsid w:val="00025775"/>
    <w:rsid w:val="00025D3B"/>
    <w:rsid w:val="00027EFF"/>
    <w:rsid w:val="00031C3D"/>
    <w:rsid w:val="000325AD"/>
    <w:rsid w:val="000329A8"/>
    <w:rsid w:val="0003473E"/>
    <w:rsid w:val="0004192D"/>
    <w:rsid w:val="000457AB"/>
    <w:rsid w:val="00046A4F"/>
    <w:rsid w:val="00046C4C"/>
    <w:rsid w:val="00047BA2"/>
    <w:rsid w:val="00047CF5"/>
    <w:rsid w:val="0005190B"/>
    <w:rsid w:val="00051ABE"/>
    <w:rsid w:val="00056440"/>
    <w:rsid w:val="0005664F"/>
    <w:rsid w:val="00060694"/>
    <w:rsid w:val="00060E3D"/>
    <w:rsid w:val="0006256F"/>
    <w:rsid w:val="0006517D"/>
    <w:rsid w:val="0006544D"/>
    <w:rsid w:val="00065BB3"/>
    <w:rsid w:val="00066430"/>
    <w:rsid w:val="00066865"/>
    <w:rsid w:val="00066EEB"/>
    <w:rsid w:val="00070EEE"/>
    <w:rsid w:val="00072DB0"/>
    <w:rsid w:val="00073FCB"/>
    <w:rsid w:val="00076F88"/>
    <w:rsid w:val="00077BE3"/>
    <w:rsid w:val="00080BD9"/>
    <w:rsid w:val="000817A6"/>
    <w:rsid w:val="00081925"/>
    <w:rsid w:val="00084506"/>
    <w:rsid w:val="00085374"/>
    <w:rsid w:val="00086B9A"/>
    <w:rsid w:val="00087035"/>
    <w:rsid w:val="000900EE"/>
    <w:rsid w:val="00090C59"/>
    <w:rsid w:val="0009185D"/>
    <w:rsid w:val="00091DFE"/>
    <w:rsid w:val="000921E7"/>
    <w:rsid w:val="000932E5"/>
    <w:rsid w:val="00094565"/>
    <w:rsid w:val="0009472E"/>
    <w:rsid w:val="00096090"/>
    <w:rsid w:val="000969E5"/>
    <w:rsid w:val="000A1FC8"/>
    <w:rsid w:val="000A54AF"/>
    <w:rsid w:val="000B01AD"/>
    <w:rsid w:val="000B01B6"/>
    <w:rsid w:val="000B125D"/>
    <w:rsid w:val="000B2094"/>
    <w:rsid w:val="000B2DC9"/>
    <w:rsid w:val="000B6839"/>
    <w:rsid w:val="000B691B"/>
    <w:rsid w:val="000B6C55"/>
    <w:rsid w:val="000B7A70"/>
    <w:rsid w:val="000C0699"/>
    <w:rsid w:val="000C073A"/>
    <w:rsid w:val="000C1B1C"/>
    <w:rsid w:val="000C251B"/>
    <w:rsid w:val="000C2F89"/>
    <w:rsid w:val="000C378D"/>
    <w:rsid w:val="000C3D31"/>
    <w:rsid w:val="000C4A2E"/>
    <w:rsid w:val="000C7426"/>
    <w:rsid w:val="000D0074"/>
    <w:rsid w:val="000D01BD"/>
    <w:rsid w:val="000D05F4"/>
    <w:rsid w:val="000D1234"/>
    <w:rsid w:val="000D33A9"/>
    <w:rsid w:val="000D3AAB"/>
    <w:rsid w:val="000D568F"/>
    <w:rsid w:val="000E0E3C"/>
    <w:rsid w:val="000E12D2"/>
    <w:rsid w:val="000E63D5"/>
    <w:rsid w:val="000F13DC"/>
    <w:rsid w:val="000F1404"/>
    <w:rsid w:val="000F3494"/>
    <w:rsid w:val="000F4B35"/>
    <w:rsid w:val="000F4BF7"/>
    <w:rsid w:val="000F53CC"/>
    <w:rsid w:val="00100BCC"/>
    <w:rsid w:val="00101698"/>
    <w:rsid w:val="001024B6"/>
    <w:rsid w:val="00102C5F"/>
    <w:rsid w:val="00102E65"/>
    <w:rsid w:val="0010441E"/>
    <w:rsid w:val="00105879"/>
    <w:rsid w:val="00107E19"/>
    <w:rsid w:val="00111102"/>
    <w:rsid w:val="0011255D"/>
    <w:rsid w:val="00112922"/>
    <w:rsid w:val="00112AB2"/>
    <w:rsid w:val="0011444E"/>
    <w:rsid w:val="00114A0E"/>
    <w:rsid w:val="0011501D"/>
    <w:rsid w:val="00115B35"/>
    <w:rsid w:val="00116245"/>
    <w:rsid w:val="001169B5"/>
    <w:rsid w:val="00121DF7"/>
    <w:rsid w:val="00123756"/>
    <w:rsid w:val="00123959"/>
    <w:rsid w:val="00124133"/>
    <w:rsid w:val="001242F2"/>
    <w:rsid w:val="00124ED4"/>
    <w:rsid w:val="00126D15"/>
    <w:rsid w:val="001271E4"/>
    <w:rsid w:val="00134F51"/>
    <w:rsid w:val="00141594"/>
    <w:rsid w:val="00146D7C"/>
    <w:rsid w:val="00146EED"/>
    <w:rsid w:val="0015033A"/>
    <w:rsid w:val="0015123C"/>
    <w:rsid w:val="001534E7"/>
    <w:rsid w:val="0015399D"/>
    <w:rsid w:val="001549BA"/>
    <w:rsid w:val="00156267"/>
    <w:rsid w:val="00156B98"/>
    <w:rsid w:val="00157517"/>
    <w:rsid w:val="00161474"/>
    <w:rsid w:val="001636FB"/>
    <w:rsid w:val="0016610F"/>
    <w:rsid w:val="00166DDA"/>
    <w:rsid w:val="001673FC"/>
    <w:rsid w:val="00173F28"/>
    <w:rsid w:val="0017412E"/>
    <w:rsid w:val="00176C7B"/>
    <w:rsid w:val="00177FE4"/>
    <w:rsid w:val="001808F8"/>
    <w:rsid w:val="00180F14"/>
    <w:rsid w:val="00182759"/>
    <w:rsid w:val="00182DFC"/>
    <w:rsid w:val="00183090"/>
    <w:rsid w:val="001842A3"/>
    <w:rsid w:val="001842D3"/>
    <w:rsid w:val="001845E0"/>
    <w:rsid w:val="0019054C"/>
    <w:rsid w:val="001925A3"/>
    <w:rsid w:val="001932C6"/>
    <w:rsid w:val="0019387A"/>
    <w:rsid w:val="00194642"/>
    <w:rsid w:val="00194C84"/>
    <w:rsid w:val="00194EA1"/>
    <w:rsid w:val="001956D9"/>
    <w:rsid w:val="00196998"/>
    <w:rsid w:val="00197829"/>
    <w:rsid w:val="00197A35"/>
    <w:rsid w:val="001A2D30"/>
    <w:rsid w:val="001A30C3"/>
    <w:rsid w:val="001A38FB"/>
    <w:rsid w:val="001A49F7"/>
    <w:rsid w:val="001A6BF7"/>
    <w:rsid w:val="001A6C81"/>
    <w:rsid w:val="001B007C"/>
    <w:rsid w:val="001B163F"/>
    <w:rsid w:val="001B1866"/>
    <w:rsid w:val="001B3CE9"/>
    <w:rsid w:val="001B4228"/>
    <w:rsid w:val="001B76A8"/>
    <w:rsid w:val="001C0B86"/>
    <w:rsid w:val="001C2FFB"/>
    <w:rsid w:val="001C4D86"/>
    <w:rsid w:val="001C5665"/>
    <w:rsid w:val="001C5994"/>
    <w:rsid w:val="001C6D6C"/>
    <w:rsid w:val="001C6E20"/>
    <w:rsid w:val="001C7700"/>
    <w:rsid w:val="001D16A3"/>
    <w:rsid w:val="001D3404"/>
    <w:rsid w:val="001D3B55"/>
    <w:rsid w:val="001D3DE4"/>
    <w:rsid w:val="001D4013"/>
    <w:rsid w:val="001D5DF5"/>
    <w:rsid w:val="001D675A"/>
    <w:rsid w:val="001D6ADA"/>
    <w:rsid w:val="001D6AEB"/>
    <w:rsid w:val="001E0A0A"/>
    <w:rsid w:val="001E1015"/>
    <w:rsid w:val="001E3182"/>
    <w:rsid w:val="001E35F0"/>
    <w:rsid w:val="001E3DF0"/>
    <w:rsid w:val="001E3F7C"/>
    <w:rsid w:val="001E481A"/>
    <w:rsid w:val="001E51B8"/>
    <w:rsid w:val="001E6CD6"/>
    <w:rsid w:val="001F1C42"/>
    <w:rsid w:val="001F263D"/>
    <w:rsid w:val="001F5B4E"/>
    <w:rsid w:val="001F628B"/>
    <w:rsid w:val="001F65CC"/>
    <w:rsid w:val="00200493"/>
    <w:rsid w:val="0020160B"/>
    <w:rsid w:val="002028A6"/>
    <w:rsid w:val="0020471C"/>
    <w:rsid w:val="002133D3"/>
    <w:rsid w:val="00214DB8"/>
    <w:rsid w:val="002158BC"/>
    <w:rsid w:val="00215C55"/>
    <w:rsid w:val="002160D3"/>
    <w:rsid w:val="002172B6"/>
    <w:rsid w:val="0021763E"/>
    <w:rsid w:val="0022271A"/>
    <w:rsid w:val="00222FA2"/>
    <w:rsid w:val="00223C6A"/>
    <w:rsid w:val="00224A64"/>
    <w:rsid w:val="002252B7"/>
    <w:rsid w:val="00226117"/>
    <w:rsid w:val="0022620E"/>
    <w:rsid w:val="00226BE5"/>
    <w:rsid w:val="002272DB"/>
    <w:rsid w:val="0023269B"/>
    <w:rsid w:val="0023385E"/>
    <w:rsid w:val="002344AE"/>
    <w:rsid w:val="00236171"/>
    <w:rsid w:val="00236AE8"/>
    <w:rsid w:val="0024094F"/>
    <w:rsid w:val="00241E6B"/>
    <w:rsid w:val="00242D00"/>
    <w:rsid w:val="00244756"/>
    <w:rsid w:val="00247A74"/>
    <w:rsid w:val="00252137"/>
    <w:rsid w:val="00253D4D"/>
    <w:rsid w:val="002612D4"/>
    <w:rsid w:val="00261C8F"/>
    <w:rsid w:val="00262199"/>
    <w:rsid w:val="0026485E"/>
    <w:rsid w:val="00265846"/>
    <w:rsid w:val="00266EDF"/>
    <w:rsid w:val="002679EF"/>
    <w:rsid w:val="002700EA"/>
    <w:rsid w:val="0027060C"/>
    <w:rsid w:val="00270816"/>
    <w:rsid w:val="00270920"/>
    <w:rsid w:val="002709A7"/>
    <w:rsid w:val="00271E87"/>
    <w:rsid w:val="002768DB"/>
    <w:rsid w:val="002778E4"/>
    <w:rsid w:val="00281791"/>
    <w:rsid w:val="00282AF0"/>
    <w:rsid w:val="00284B33"/>
    <w:rsid w:val="00284BDA"/>
    <w:rsid w:val="002850F4"/>
    <w:rsid w:val="0028595B"/>
    <w:rsid w:val="00285D50"/>
    <w:rsid w:val="00285ED3"/>
    <w:rsid w:val="00286A4A"/>
    <w:rsid w:val="00287409"/>
    <w:rsid w:val="00290703"/>
    <w:rsid w:val="00290ECB"/>
    <w:rsid w:val="0029209B"/>
    <w:rsid w:val="002A0BDA"/>
    <w:rsid w:val="002A1CE3"/>
    <w:rsid w:val="002A39C2"/>
    <w:rsid w:val="002A3C94"/>
    <w:rsid w:val="002A476D"/>
    <w:rsid w:val="002A4992"/>
    <w:rsid w:val="002A6270"/>
    <w:rsid w:val="002A7378"/>
    <w:rsid w:val="002A7B82"/>
    <w:rsid w:val="002B0267"/>
    <w:rsid w:val="002B1018"/>
    <w:rsid w:val="002B11DE"/>
    <w:rsid w:val="002B1337"/>
    <w:rsid w:val="002B18FE"/>
    <w:rsid w:val="002B35CB"/>
    <w:rsid w:val="002B3704"/>
    <w:rsid w:val="002B4331"/>
    <w:rsid w:val="002B6B23"/>
    <w:rsid w:val="002C0BDD"/>
    <w:rsid w:val="002C192B"/>
    <w:rsid w:val="002C36C0"/>
    <w:rsid w:val="002C4058"/>
    <w:rsid w:val="002C4BE5"/>
    <w:rsid w:val="002C5C05"/>
    <w:rsid w:val="002C6260"/>
    <w:rsid w:val="002C6E18"/>
    <w:rsid w:val="002D2F40"/>
    <w:rsid w:val="002D3E74"/>
    <w:rsid w:val="002D56CF"/>
    <w:rsid w:val="002D5E96"/>
    <w:rsid w:val="002E0404"/>
    <w:rsid w:val="002E4748"/>
    <w:rsid w:val="002E79A3"/>
    <w:rsid w:val="002F1BD1"/>
    <w:rsid w:val="002F31B4"/>
    <w:rsid w:val="002F4CF1"/>
    <w:rsid w:val="002F6692"/>
    <w:rsid w:val="0030105B"/>
    <w:rsid w:val="00302F73"/>
    <w:rsid w:val="00303768"/>
    <w:rsid w:val="00304084"/>
    <w:rsid w:val="00304F7A"/>
    <w:rsid w:val="00305B02"/>
    <w:rsid w:val="00305D6D"/>
    <w:rsid w:val="00311647"/>
    <w:rsid w:val="00312542"/>
    <w:rsid w:val="00313871"/>
    <w:rsid w:val="00313E34"/>
    <w:rsid w:val="003165A0"/>
    <w:rsid w:val="00317E0E"/>
    <w:rsid w:val="00320586"/>
    <w:rsid w:val="00321806"/>
    <w:rsid w:val="00326D92"/>
    <w:rsid w:val="0033052D"/>
    <w:rsid w:val="00330A76"/>
    <w:rsid w:val="00332430"/>
    <w:rsid w:val="0033356C"/>
    <w:rsid w:val="003357CA"/>
    <w:rsid w:val="00335910"/>
    <w:rsid w:val="00335A5E"/>
    <w:rsid w:val="00336518"/>
    <w:rsid w:val="003366ED"/>
    <w:rsid w:val="00340F84"/>
    <w:rsid w:val="003419C8"/>
    <w:rsid w:val="00342D28"/>
    <w:rsid w:val="00343686"/>
    <w:rsid w:val="00343A48"/>
    <w:rsid w:val="003467B9"/>
    <w:rsid w:val="00347D7F"/>
    <w:rsid w:val="003519E0"/>
    <w:rsid w:val="003519E3"/>
    <w:rsid w:val="00351ED8"/>
    <w:rsid w:val="0035316B"/>
    <w:rsid w:val="00353FC8"/>
    <w:rsid w:val="00356352"/>
    <w:rsid w:val="003568D9"/>
    <w:rsid w:val="0035691A"/>
    <w:rsid w:val="00361105"/>
    <w:rsid w:val="00361154"/>
    <w:rsid w:val="00361D18"/>
    <w:rsid w:val="0036509B"/>
    <w:rsid w:val="003657E6"/>
    <w:rsid w:val="00365FEB"/>
    <w:rsid w:val="00366795"/>
    <w:rsid w:val="00366DA9"/>
    <w:rsid w:val="00367F7E"/>
    <w:rsid w:val="0037235D"/>
    <w:rsid w:val="003735F7"/>
    <w:rsid w:val="0037401C"/>
    <w:rsid w:val="0037525C"/>
    <w:rsid w:val="00375469"/>
    <w:rsid w:val="00375D7C"/>
    <w:rsid w:val="003761C8"/>
    <w:rsid w:val="00376525"/>
    <w:rsid w:val="003778F5"/>
    <w:rsid w:val="00380DD6"/>
    <w:rsid w:val="00381E2F"/>
    <w:rsid w:val="00382986"/>
    <w:rsid w:val="00382F32"/>
    <w:rsid w:val="00384145"/>
    <w:rsid w:val="003849E6"/>
    <w:rsid w:val="00384AF3"/>
    <w:rsid w:val="00385E8E"/>
    <w:rsid w:val="003865FA"/>
    <w:rsid w:val="00386E68"/>
    <w:rsid w:val="00391D1F"/>
    <w:rsid w:val="00392461"/>
    <w:rsid w:val="00392D3C"/>
    <w:rsid w:val="00392EE7"/>
    <w:rsid w:val="003934E7"/>
    <w:rsid w:val="00394330"/>
    <w:rsid w:val="00394477"/>
    <w:rsid w:val="0039467C"/>
    <w:rsid w:val="00395584"/>
    <w:rsid w:val="0039692F"/>
    <w:rsid w:val="00397B96"/>
    <w:rsid w:val="003A0C43"/>
    <w:rsid w:val="003A1AEB"/>
    <w:rsid w:val="003A213E"/>
    <w:rsid w:val="003A2712"/>
    <w:rsid w:val="003A496B"/>
    <w:rsid w:val="003A49FA"/>
    <w:rsid w:val="003A4CAB"/>
    <w:rsid w:val="003A6632"/>
    <w:rsid w:val="003A75D1"/>
    <w:rsid w:val="003B0A14"/>
    <w:rsid w:val="003B188C"/>
    <w:rsid w:val="003B2731"/>
    <w:rsid w:val="003B2CD1"/>
    <w:rsid w:val="003B39EE"/>
    <w:rsid w:val="003B510F"/>
    <w:rsid w:val="003B55E7"/>
    <w:rsid w:val="003B7972"/>
    <w:rsid w:val="003C0396"/>
    <w:rsid w:val="003C1918"/>
    <w:rsid w:val="003C1EE3"/>
    <w:rsid w:val="003C1F63"/>
    <w:rsid w:val="003C4253"/>
    <w:rsid w:val="003C4A1B"/>
    <w:rsid w:val="003C75D3"/>
    <w:rsid w:val="003D0935"/>
    <w:rsid w:val="003D1EDA"/>
    <w:rsid w:val="003D593D"/>
    <w:rsid w:val="003E269B"/>
    <w:rsid w:val="003E26BE"/>
    <w:rsid w:val="003E387E"/>
    <w:rsid w:val="003E59FE"/>
    <w:rsid w:val="003E6345"/>
    <w:rsid w:val="003E74EB"/>
    <w:rsid w:val="003E7A07"/>
    <w:rsid w:val="003E7CAA"/>
    <w:rsid w:val="003F0245"/>
    <w:rsid w:val="003F0565"/>
    <w:rsid w:val="003F07D5"/>
    <w:rsid w:val="003F1A85"/>
    <w:rsid w:val="003F2E5A"/>
    <w:rsid w:val="003F332E"/>
    <w:rsid w:val="003F4C9D"/>
    <w:rsid w:val="003F5862"/>
    <w:rsid w:val="003F5A48"/>
    <w:rsid w:val="003F70A1"/>
    <w:rsid w:val="003F759C"/>
    <w:rsid w:val="0040115E"/>
    <w:rsid w:val="00402FD3"/>
    <w:rsid w:val="00404385"/>
    <w:rsid w:val="00404A93"/>
    <w:rsid w:val="0040520E"/>
    <w:rsid w:val="00410CAD"/>
    <w:rsid w:val="00411751"/>
    <w:rsid w:val="00413AC9"/>
    <w:rsid w:val="00415C67"/>
    <w:rsid w:val="00416E03"/>
    <w:rsid w:val="004202AE"/>
    <w:rsid w:val="00420769"/>
    <w:rsid w:val="00421DE6"/>
    <w:rsid w:val="00422059"/>
    <w:rsid w:val="00422189"/>
    <w:rsid w:val="00422B7C"/>
    <w:rsid w:val="00423F2E"/>
    <w:rsid w:val="00425BE0"/>
    <w:rsid w:val="00426231"/>
    <w:rsid w:val="004301E9"/>
    <w:rsid w:val="004309EE"/>
    <w:rsid w:val="00431099"/>
    <w:rsid w:val="00431D95"/>
    <w:rsid w:val="00434854"/>
    <w:rsid w:val="004365B0"/>
    <w:rsid w:val="00436C9D"/>
    <w:rsid w:val="004376C6"/>
    <w:rsid w:val="00437F60"/>
    <w:rsid w:val="00440D49"/>
    <w:rsid w:val="004410D4"/>
    <w:rsid w:val="0044163F"/>
    <w:rsid w:val="00446861"/>
    <w:rsid w:val="004471B7"/>
    <w:rsid w:val="004504C6"/>
    <w:rsid w:val="00454034"/>
    <w:rsid w:val="00455111"/>
    <w:rsid w:val="00460E69"/>
    <w:rsid w:val="0046106C"/>
    <w:rsid w:val="00461A15"/>
    <w:rsid w:val="004641E8"/>
    <w:rsid w:val="00464F9D"/>
    <w:rsid w:val="00466791"/>
    <w:rsid w:val="00466C01"/>
    <w:rsid w:val="004674D6"/>
    <w:rsid w:val="004712E1"/>
    <w:rsid w:val="00473A87"/>
    <w:rsid w:val="00475B38"/>
    <w:rsid w:val="004811DD"/>
    <w:rsid w:val="00481883"/>
    <w:rsid w:val="004822FA"/>
    <w:rsid w:val="00484C2F"/>
    <w:rsid w:val="00485E06"/>
    <w:rsid w:val="004910E8"/>
    <w:rsid w:val="004914E2"/>
    <w:rsid w:val="00491DEE"/>
    <w:rsid w:val="0049288A"/>
    <w:rsid w:val="00493FE6"/>
    <w:rsid w:val="00495099"/>
    <w:rsid w:val="004A02BA"/>
    <w:rsid w:val="004A42DA"/>
    <w:rsid w:val="004A4C8F"/>
    <w:rsid w:val="004A5054"/>
    <w:rsid w:val="004A5A8E"/>
    <w:rsid w:val="004A630E"/>
    <w:rsid w:val="004B1EA2"/>
    <w:rsid w:val="004B2354"/>
    <w:rsid w:val="004B4B53"/>
    <w:rsid w:val="004B5ACA"/>
    <w:rsid w:val="004B6BFD"/>
    <w:rsid w:val="004C04C7"/>
    <w:rsid w:val="004C0A64"/>
    <w:rsid w:val="004C0B08"/>
    <w:rsid w:val="004C17E2"/>
    <w:rsid w:val="004C20A6"/>
    <w:rsid w:val="004C2E3F"/>
    <w:rsid w:val="004C4DB9"/>
    <w:rsid w:val="004D07C6"/>
    <w:rsid w:val="004D0915"/>
    <w:rsid w:val="004D1727"/>
    <w:rsid w:val="004D1F9E"/>
    <w:rsid w:val="004D2501"/>
    <w:rsid w:val="004D3A04"/>
    <w:rsid w:val="004D3F53"/>
    <w:rsid w:val="004D46A0"/>
    <w:rsid w:val="004D5921"/>
    <w:rsid w:val="004D5EF0"/>
    <w:rsid w:val="004D62E7"/>
    <w:rsid w:val="004D6536"/>
    <w:rsid w:val="004D69E2"/>
    <w:rsid w:val="004D78D3"/>
    <w:rsid w:val="004D7E75"/>
    <w:rsid w:val="004E0984"/>
    <w:rsid w:val="004E0EDC"/>
    <w:rsid w:val="004E1F77"/>
    <w:rsid w:val="004E349B"/>
    <w:rsid w:val="004E54A0"/>
    <w:rsid w:val="004E6D2A"/>
    <w:rsid w:val="004E6D85"/>
    <w:rsid w:val="004F0853"/>
    <w:rsid w:val="004F088D"/>
    <w:rsid w:val="004F08A5"/>
    <w:rsid w:val="004F1349"/>
    <w:rsid w:val="004F6891"/>
    <w:rsid w:val="004F7361"/>
    <w:rsid w:val="00500905"/>
    <w:rsid w:val="00500D70"/>
    <w:rsid w:val="00501480"/>
    <w:rsid w:val="00502721"/>
    <w:rsid w:val="00502FEB"/>
    <w:rsid w:val="005055CB"/>
    <w:rsid w:val="0050785C"/>
    <w:rsid w:val="00510735"/>
    <w:rsid w:val="005107C4"/>
    <w:rsid w:val="00510890"/>
    <w:rsid w:val="00511122"/>
    <w:rsid w:val="0051151D"/>
    <w:rsid w:val="00513355"/>
    <w:rsid w:val="00514889"/>
    <w:rsid w:val="00514CD6"/>
    <w:rsid w:val="005176BA"/>
    <w:rsid w:val="005202E1"/>
    <w:rsid w:val="0052042C"/>
    <w:rsid w:val="0052180B"/>
    <w:rsid w:val="00521C16"/>
    <w:rsid w:val="0052203A"/>
    <w:rsid w:val="00523097"/>
    <w:rsid w:val="005305F8"/>
    <w:rsid w:val="00534F57"/>
    <w:rsid w:val="0053610C"/>
    <w:rsid w:val="00536323"/>
    <w:rsid w:val="00540D42"/>
    <w:rsid w:val="00545052"/>
    <w:rsid w:val="00545E35"/>
    <w:rsid w:val="005477E5"/>
    <w:rsid w:val="00547DC2"/>
    <w:rsid w:val="00554227"/>
    <w:rsid w:val="00554DB6"/>
    <w:rsid w:val="00560295"/>
    <w:rsid w:val="00560E80"/>
    <w:rsid w:val="0056469B"/>
    <w:rsid w:val="0056496D"/>
    <w:rsid w:val="005655A4"/>
    <w:rsid w:val="00571CBF"/>
    <w:rsid w:val="005723D1"/>
    <w:rsid w:val="00572578"/>
    <w:rsid w:val="005734A7"/>
    <w:rsid w:val="00573894"/>
    <w:rsid w:val="00573E93"/>
    <w:rsid w:val="00574AB9"/>
    <w:rsid w:val="00576086"/>
    <w:rsid w:val="00576247"/>
    <w:rsid w:val="005827D8"/>
    <w:rsid w:val="00582D20"/>
    <w:rsid w:val="0058314E"/>
    <w:rsid w:val="00583750"/>
    <w:rsid w:val="00584F74"/>
    <w:rsid w:val="00585D69"/>
    <w:rsid w:val="00586934"/>
    <w:rsid w:val="00586F76"/>
    <w:rsid w:val="0058787D"/>
    <w:rsid w:val="00587BEC"/>
    <w:rsid w:val="00590819"/>
    <w:rsid w:val="0059162E"/>
    <w:rsid w:val="00592E9E"/>
    <w:rsid w:val="005954FC"/>
    <w:rsid w:val="005962AC"/>
    <w:rsid w:val="00597720"/>
    <w:rsid w:val="00597D2F"/>
    <w:rsid w:val="005A04B0"/>
    <w:rsid w:val="005A0B04"/>
    <w:rsid w:val="005A0CCB"/>
    <w:rsid w:val="005A0CD1"/>
    <w:rsid w:val="005A52F4"/>
    <w:rsid w:val="005A6001"/>
    <w:rsid w:val="005B0623"/>
    <w:rsid w:val="005B08D2"/>
    <w:rsid w:val="005B1A87"/>
    <w:rsid w:val="005B2055"/>
    <w:rsid w:val="005B27C8"/>
    <w:rsid w:val="005B2AFA"/>
    <w:rsid w:val="005B2E4F"/>
    <w:rsid w:val="005B3C33"/>
    <w:rsid w:val="005B3D60"/>
    <w:rsid w:val="005B6753"/>
    <w:rsid w:val="005B68A5"/>
    <w:rsid w:val="005B6E36"/>
    <w:rsid w:val="005B73C5"/>
    <w:rsid w:val="005C1BAE"/>
    <w:rsid w:val="005C285A"/>
    <w:rsid w:val="005C384F"/>
    <w:rsid w:val="005C390C"/>
    <w:rsid w:val="005C480A"/>
    <w:rsid w:val="005C5F14"/>
    <w:rsid w:val="005C6D03"/>
    <w:rsid w:val="005C7E69"/>
    <w:rsid w:val="005D417B"/>
    <w:rsid w:val="005D4657"/>
    <w:rsid w:val="005D4F05"/>
    <w:rsid w:val="005D5CAB"/>
    <w:rsid w:val="005D6CC1"/>
    <w:rsid w:val="005D76D5"/>
    <w:rsid w:val="005E04A0"/>
    <w:rsid w:val="005E11B7"/>
    <w:rsid w:val="005E1EA4"/>
    <w:rsid w:val="005E24FA"/>
    <w:rsid w:val="005E40B2"/>
    <w:rsid w:val="005E4B16"/>
    <w:rsid w:val="005E515D"/>
    <w:rsid w:val="005E5FED"/>
    <w:rsid w:val="005E6CC3"/>
    <w:rsid w:val="005F03B0"/>
    <w:rsid w:val="005F04B4"/>
    <w:rsid w:val="005F15A6"/>
    <w:rsid w:val="005F1910"/>
    <w:rsid w:val="005F1FCA"/>
    <w:rsid w:val="005F36E8"/>
    <w:rsid w:val="005F39AB"/>
    <w:rsid w:val="005F5459"/>
    <w:rsid w:val="005F6F5A"/>
    <w:rsid w:val="00600DE0"/>
    <w:rsid w:val="00600FF3"/>
    <w:rsid w:val="00602A4B"/>
    <w:rsid w:val="006044CC"/>
    <w:rsid w:val="00605690"/>
    <w:rsid w:val="0060659C"/>
    <w:rsid w:val="00607C58"/>
    <w:rsid w:val="00607E57"/>
    <w:rsid w:val="00611C61"/>
    <w:rsid w:val="00611CA2"/>
    <w:rsid w:val="006121DD"/>
    <w:rsid w:val="006142D6"/>
    <w:rsid w:val="00614D6B"/>
    <w:rsid w:val="00615D3D"/>
    <w:rsid w:val="00616EBD"/>
    <w:rsid w:val="00620D0E"/>
    <w:rsid w:val="00622CED"/>
    <w:rsid w:val="00623153"/>
    <w:rsid w:val="00624DB2"/>
    <w:rsid w:val="0062591D"/>
    <w:rsid w:val="00625C63"/>
    <w:rsid w:val="00631133"/>
    <w:rsid w:val="00631CA5"/>
    <w:rsid w:val="006356E1"/>
    <w:rsid w:val="00637274"/>
    <w:rsid w:val="00642247"/>
    <w:rsid w:val="0064231F"/>
    <w:rsid w:val="00642700"/>
    <w:rsid w:val="00643B33"/>
    <w:rsid w:val="00643ED4"/>
    <w:rsid w:val="006458D2"/>
    <w:rsid w:val="00645A42"/>
    <w:rsid w:val="006465A9"/>
    <w:rsid w:val="0064783F"/>
    <w:rsid w:val="00651734"/>
    <w:rsid w:val="00653D53"/>
    <w:rsid w:val="00655333"/>
    <w:rsid w:val="00656EFA"/>
    <w:rsid w:val="00656FF7"/>
    <w:rsid w:val="00662369"/>
    <w:rsid w:val="00663D30"/>
    <w:rsid w:val="00664A5C"/>
    <w:rsid w:val="00664BE3"/>
    <w:rsid w:val="00665E62"/>
    <w:rsid w:val="00667A4F"/>
    <w:rsid w:val="00671FED"/>
    <w:rsid w:val="006725AE"/>
    <w:rsid w:val="006741C8"/>
    <w:rsid w:val="00674498"/>
    <w:rsid w:val="00676BCD"/>
    <w:rsid w:val="00676CEC"/>
    <w:rsid w:val="006804EC"/>
    <w:rsid w:val="0068357B"/>
    <w:rsid w:val="00685826"/>
    <w:rsid w:val="006873F8"/>
    <w:rsid w:val="00687F89"/>
    <w:rsid w:val="006920C2"/>
    <w:rsid w:val="0069245C"/>
    <w:rsid w:val="00692684"/>
    <w:rsid w:val="00692859"/>
    <w:rsid w:val="00692E18"/>
    <w:rsid w:val="0069441F"/>
    <w:rsid w:val="00697EE6"/>
    <w:rsid w:val="006A035F"/>
    <w:rsid w:val="006A0F23"/>
    <w:rsid w:val="006A16BE"/>
    <w:rsid w:val="006A25C5"/>
    <w:rsid w:val="006A2CB1"/>
    <w:rsid w:val="006A303A"/>
    <w:rsid w:val="006A3325"/>
    <w:rsid w:val="006A446A"/>
    <w:rsid w:val="006A5B5B"/>
    <w:rsid w:val="006A5DD8"/>
    <w:rsid w:val="006B1676"/>
    <w:rsid w:val="006B358D"/>
    <w:rsid w:val="006B59D4"/>
    <w:rsid w:val="006B6076"/>
    <w:rsid w:val="006C094B"/>
    <w:rsid w:val="006C0FDD"/>
    <w:rsid w:val="006C1DCB"/>
    <w:rsid w:val="006C26FB"/>
    <w:rsid w:val="006C2D6F"/>
    <w:rsid w:val="006C332B"/>
    <w:rsid w:val="006C39FB"/>
    <w:rsid w:val="006C4BFC"/>
    <w:rsid w:val="006C4DB6"/>
    <w:rsid w:val="006D01D5"/>
    <w:rsid w:val="006D1B45"/>
    <w:rsid w:val="006D5187"/>
    <w:rsid w:val="006D6677"/>
    <w:rsid w:val="006D6ACE"/>
    <w:rsid w:val="006D7118"/>
    <w:rsid w:val="006E047F"/>
    <w:rsid w:val="006E1E59"/>
    <w:rsid w:val="006E24F0"/>
    <w:rsid w:val="006E2C77"/>
    <w:rsid w:val="006E3E1E"/>
    <w:rsid w:val="006E645F"/>
    <w:rsid w:val="006E6C3E"/>
    <w:rsid w:val="006E6EDE"/>
    <w:rsid w:val="006F0292"/>
    <w:rsid w:val="006F08EF"/>
    <w:rsid w:val="006F0922"/>
    <w:rsid w:val="006F0D16"/>
    <w:rsid w:val="006F236F"/>
    <w:rsid w:val="006F2827"/>
    <w:rsid w:val="006F30D4"/>
    <w:rsid w:val="006F3E4C"/>
    <w:rsid w:val="006F52DE"/>
    <w:rsid w:val="006F52E6"/>
    <w:rsid w:val="006F59E3"/>
    <w:rsid w:val="006F7329"/>
    <w:rsid w:val="006F752A"/>
    <w:rsid w:val="00700D1E"/>
    <w:rsid w:val="00701D05"/>
    <w:rsid w:val="007024A5"/>
    <w:rsid w:val="007029C1"/>
    <w:rsid w:val="007031CC"/>
    <w:rsid w:val="00703D78"/>
    <w:rsid w:val="00705311"/>
    <w:rsid w:val="00705BF4"/>
    <w:rsid w:val="007104E7"/>
    <w:rsid w:val="0071192B"/>
    <w:rsid w:val="00711C35"/>
    <w:rsid w:val="00712610"/>
    <w:rsid w:val="00712DFF"/>
    <w:rsid w:val="0071327B"/>
    <w:rsid w:val="00713948"/>
    <w:rsid w:val="00713950"/>
    <w:rsid w:val="00713D29"/>
    <w:rsid w:val="007142AA"/>
    <w:rsid w:val="00714448"/>
    <w:rsid w:val="00714EAF"/>
    <w:rsid w:val="00715F6C"/>
    <w:rsid w:val="00716FAF"/>
    <w:rsid w:val="00717951"/>
    <w:rsid w:val="0072194E"/>
    <w:rsid w:val="00721AF0"/>
    <w:rsid w:val="0072367E"/>
    <w:rsid w:val="007237B1"/>
    <w:rsid w:val="00723EA8"/>
    <w:rsid w:val="00725B5E"/>
    <w:rsid w:val="0072751E"/>
    <w:rsid w:val="00727C7D"/>
    <w:rsid w:val="007302BB"/>
    <w:rsid w:val="0073294B"/>
    <w:rsid w:val="00732D51"/>
    <w:rsid w:val="007330FA"/>
    <w:rsid w:val="00733FD0"/>
    <w:rsid w:val="0073487B"/>
    <w:rsid w:val="00734C60"/>
    <w:rsid w:val="0073707F"/>
    <w:rsid w:val="007371C2"/>
    <w:rsid w:val="00741C82"/>
    <w:rsid w:val="00741F47"/>
    <w:rsid w:val="00742694"/>
    <w:rsid w:val="00743971"/>
    <w:rsid w:val="00743A70"/>
    <w:rsid w:val="00746460"/>
    <w:rsid w:val="00746B38"/>
    <w:rsid w:val="00747005"/>
    <w:rsid w:val="00747C4B"/>
    <w:rsid w:val="00751902"/>
    <w:rsid w:val="00752093"/>
    <w:rsid w:val="0075355A"/>
    <w:rsid w:val="0075365C"/>
    <w:rsid w:val="00754CE8"/>
    <w:rsid w:val="00756751"/>
    <w:rsid w:val="007570CF"/>
    <w:rsid w:val="00757CBA"/>
    <w:rsid w:val="00757FC7"/>
    <w:rsid w:val="00760EED"/>
    <w:rsid w:val="00761D8D"/>
    <w:rsid w:val="00763E9D"/>
    <w:rsid w:val="00764C12"/>
    <w:rsid w:val="007661A0"/>
    <w:rsid w:val="00766354"/>
    <w:rsid w:val="00770031"/>
    <w:rsid w:val="007713E0"/>
    <w:rsid w:val="00773520"/>
    <w:rsid w:val="00775621"/>
    <w:rsid w:val="007762B6"/>
    <w:rsid w:val="007771CE"/>
    <w:rsid w:val="0078003B"/>
    <w:rsid w:val="0078099E"/>
    <w:rsid w:val="007816D2"/>
    <w:rsid w:val="007819D6"/>
    <w:rsid w:val="00781BB9"/>
    <w:rsid w:val="00783400"/>
    <w:rsid w:val="00783ACB"/>
    <w:rsid w:val="007855F8"/>
    <w:rsid w:val="00786784"/>
    <w:rsid w:val="00792F63"/>
    <w:rsid w:val="007944A5"/>
    <w:rsid w:val="0079528E"/>
    <w:rsid w:val="007965E8"/>
    <w:rsid w:val="007970DF"/>
    <w:rsid w:val="007A12D7"/>
    <w:rsid w:val="007A3174"/>
    <w:rsid w:val="007A41CC"/>
    <w:rsid w:val="007A49CF"/>
    <w:rsid w:val="007A54A3"/>
    <w:rsid w:val="007A7938"/>
    <w:rsid w:val="007B1A12"/>
    <w:rsid w:val="007B334E"/>
    <w:rsid w:val="007B4796"/>
    <w:rsid w:val="007B586C"/>
    <w:rsid w:val="007B5A71"/>
    <w:rsid w:val="007B5F4A"/>
    <w:rsid w:val="007B6164"/>
    <w:rsid w:val="007B6B2A"/>
    <w:rsid w:val="007B7C93"/>
    <w:rsid w:val="007C05D2"/>
    <w:rsid w:val="007C1D3E"/>
    <w:rsid w:val="007C26CB"/>
    <w:rsid w:val="007C27BB"/>
    <w:rsid w:val="007C30E9"/>
    <w:rsid w:val="007C34F8"/>
    <w:rsid w:val="007C4AB2"/>
    <w:rsid w:val="007C6F4B"/>
    <w:rsid w:val="007C6FA1"/>
    <w:rsid w:val="007D091E"/>
    <w:rsid w:val="007D19E0"/>
    <w:rsid w:val="007D1B71"/>
    <w:rsid w:val="007D2EFE"/>
    <w:rsid w:val="007D49EC"/>
    <w:rsid w:val="007D4F41"/>
    <w:rsid w:val="007D5501"/>
    <w:rsid w:val="007D65E5"/>
    <w:rsid w:val="007D6879"/>
    <w:rsid w:val="007D689F"/>
    <w:rsid w:val="007D6FBA"/>
    <w:rsid w:val="007E1680"/>
    <w:rsid w:val="007E1797"/>
    <w:rsid w:val="007E1A84"/>
    <w:rsid w:val="007E2ED4"/>
    <w:rsid w:val="007E3A7E"/>
    <w:rsid w:val="007E4E6B"/>
    <w:rsid w:val="007E6F69"/>
    <w:rsid w:val="007E727C"/>
    <w:rsid w:val="007F2E1C"/>
    <w:rsid w:val="007F387D"/>
    <w:rsid w:val="007F409E"/>
    <w:rsid w:val="007F660B"/>
    <w:rsid w:val="007F6BA8"/>
    <w:rsid w:val="007F7864"/>
    <w:rsid w:val="00800ED2"/>
    <w:rsid w:val="00801AD2"/>
    <w:rsid w:val="00810D56"/>
    <w:rsid w:val="00812CB4"/>
    <w:rsid w:val="008142FC"/>
    <w:rsid w:val="00814B93"/>
    <w:rsid w:val="00814D9A"/>
    <w:rsid w:val="0081508F"/>
    <w:rsid w:val="0082063C"/>
    <w:rsid w:val="008226E9"/>
    <w:rsid w:val="00822F18"/>
    <w:rsid w:val="008249AD"/>
    <w:rsid w:val="00824C29"/>
    <w:rsid w:val="00825A7C"/>
    <w:rsid w:val="0082690E"/>
    <w:rsid w:val="00826A44"/>
    <w:rsid w:val="008274A1"/>
    <w:rsid w:val="0083312F"/>
    <w:rsid w:val="00833335"/>
    <w:rsid w:val="00833E47"/>
    <w:rsid w:val="00834007"/>
    <w:rsid w:val="008346A4"/>
    <w:rsid w:val="008351C0"/>
    <w:rsid w:val="008352E3"/>
    <w:rsid w:val="008353EA"/>
    <w:rsid w:val="00835A05"/>
    <w:rsid w:val="008365F6"/>
    <w:rsid w:val="008369FA"/>
    <w:rsid w:val="008378E8"/>
    <w:rsid w:val="008400BD"/>
    <w:rsid w:val="008416CA"/>
    <w:rsid w:val="008423C4"/>
    <w:rsid w:val="00843220"/>
    <w:rsid w:val="00845571"/>
    <w:rsid w:val="008467AF"/>
    <w:rsid w:val="00846C09"/>
    <w:rsid w:val="00846C78"/>
    <w:rsid w:val="008475E1"/>
    <w:rsid w:val="00853345"/>
    <w:rsid w:val="008538B5"/>
    <w:rsid w:val="00853F05"/>
    <w:rsid w:val="00854083"/>
    <w:rsid w:val="00855095"/>
    <w:rsid w:val="00860A36"/>
    <w:rsid w:val="008632C6"/>
    <w:rsid w:val="00865B22"/>
    <w:rsid w:val="008660C1"/>
    <w:rsid w:val="00867D02"/>
    <w:rsid w:val="00871806"/>
    <w:rsid w:val="00872081"/>
    <w:rsid w:val="0087224F"/>
    <w:rsid w:val="008722F3"/>
    <w:rsid w:val="00873AC7"/>
    <w:rsid w:val="00876302"/>
    <w:rsid w:val="00876C46"/>
    <w:rsid w:val="00876F20"/>
    <w:rsid w:val="00880563"/>
    <w:rsid w:val="008805B4"/>
    <w:rsid w:val="00880641"/>
    <w:rsid w:val="00881AB5"/>
    <w:rsid w:val="0088261A"/>
    <w:rsid w:val="0088354A"/>
    <w:rsid w:val="00883AC1"/>
    <w:rsid w:val="008849A5"/>
    <w:rsid w:val="00884BD5"/>
    <w:rsid w:val="0088585E"/>
    <w:rsid w:val="00887F50"/>
    <w:rsid w:val="0089002B"/>
    <w:rsid w:val="00893B71"/>
    <w:rsid w:val="00893B72"/>
    <w:rsid w:val="00894BEB"/>
    <w:rsid w:val="00894CCE"/>
    <w:rsid w:val="00896586"/>
    <w:rsid w:val="00897AFA"/>
    <w:rsid w:val="008A04C4"/>
    <w:rsid w:val="008A05F2"/>
    <w:rsid w:val="008A0B4E"/>
    <w:rsid w:val="008A1726"/>
    <w:rsid w:val="008A180A"/>
    <w:rsid w:val="008A1E3D"/>
    <w:rsid w:val="008A2266"/>
    <w:rsid w:val="008A24FB"/>
    <w:rsid w:val="008A3634"/>
    <w:rsid w:val="008A7531"/>
    <w:rsid w:val="008B3E69"/>
    <w:rsid w:val="008B616C"/>
    <w:rsid w:val="008B6490"/>
    <w:rsid w:val="008B67AB"/>
    <w:rsid w:val="008B6F8C"/>
    <w:rsid w:val="008C2A40"/>
    <w:rsid w:val="008C2EF0"/>
    <w:rsid w:val="008C3320"/>
    <w:rsid w:val="008C5D80"/>
    <w:rsid w:val="008C5FA9"/>
    <w:rsid w:val="008C6847"/>
    <w:rsid w:val="008D0D96"/>
    <w:rsid w:val="008D2D4A"/>
    <w:rsid w:val="008D3481"/>
    <w:rsid w:val="008D65D7"/>
    <w:rsid w:val="008D6635"/>
    <w:rsid w:val="008D6E1B"/>
    <w:rsid w:val="008D7677"/>
    <w:rsid w:val="008E116B"/>
    <w:rsid w:val="008E1899"/>
    <w:rsid w:val="008E2BBA"/>
    <w:rsid w:val="008E6477"/>
    <w:rsid w:val="008E6A51"/>
    <w:rsid w:val="008E6B42"/>
    <w:rsid w:val="008E6B47"/>
    <w:rsid w:val="008E7250"/>
    <w:rsid w:val="008E7D53"/>
    <w:rsid w:val="008F0650"/>
    <w:rsid w:val="008F27A4"/>
    <w:rsid w:val="008F2B29"/>
    <w:rsid w:val="008F2F8D"/>
    <w:rsid w:val="008F3460"/>
    <w:rsid w:val="008F3BD0"/>
    <w:rsid w:val="008F5E60"/>
    <w:rsid w:val="008F63AE"/>
    <w:rsid w:val="008F777D"/>
    <w:rsid w:val="009016A9"/>
    <w:rsid w:val="00901AD6"/>
    <w:rsid w:val="00905006"/>
    <w:rsid w:val="00906C8C"/>
    <w:rsid w:val="00907056"/>
    <w:rsid w:val="009118E5"/>
    <w:rsid w:val="0091421D"/>
    <w:rsid w:val="00917344"/>
    <w:rsid w:val="0091779F"/>
    <w:rsid w:val="0092338A"/>
    <w:rsid w:val="00930637"/>
    <w:rsid w:val="009317F0"/>
    <w:rsid w:val="009320A4"/>
    <w:rsid w:val="009321A5"/>
    <w:rsid w:val="009344B6"/>
    <w:rsid w:val="00936278"/>
    <w:rsid w:val="00937212"/>
    <w:rsid w:val="00937543"/>
    <w:rsid w:val="009412A4"/>
    <w:rsid w:val="00942C25"/>
    <w:rsid w:val="00942D8A"/>
    <w:rsid w:val="00943003"/>
    <w:rsid w:val="00943073"/>
    <w:rsid w:val="009444D1"/>
    <w:rsid w:val="0094501C"/>
    <w:rsid w:val="00946118"/>
    <w:rsid w:val="00946253"/>
    <w:rsid w:val="00947866"/>
    <w:rsid w:val="00950724"/>
    <w:rsid w:val="00954747"/>
    <w:rsid w:val="00954BC7"/>
    <w:rsid w:val="00955FCA"/>
    <w:rsid w:val="00956AD3"/>
    <w:rsid w:val="00956BEE"/>
    <w:rsid w:val="00956EE9"/>
    <w:rsid w:val="00960AEF"/>
    <w:rsid w:val="009623AB"/>
    <w:rsid w:val="009625B7"/>
    <w:rsid w:val="00964C6F"/>
    <w:rsid w:val="00965663"/>
    <w:rsid w:val="00966C89"/>
    <w:rsid w:val="009678AB"/>
    <w:rsid w:val="00967DC3"/>
    <w:rsid w:val="009702F8"/>
    <w:rsid w:val="00970485"/>
    <w:rsid w:val="009707B0"/>
    <w:rsid w:val="009715C9"/>
    <w:rsid w:val="009721FF"/>
    <w:rsid w:val="00973334"/>
    <w:rsid w:val="00973C5B"/>
    <w:rsid w:val="00974581"/>
    <w:rsid w:val="009759CA"/>
    <w:rsid w:val="00980B10"/>
    <w:rsid w:val="00981280"/>
    <w:rsid w:val="00984A64"/>
    <w:rsid w:val="00986E72"/>
    <w:rsid w:val="00987ACC"/>
    <w:rsid w:val="0099086B"/>
    <w:rsid w:val="00992E60"/>
    <w:rsid w:val="00994A45"/>
    <w:rsid w:val="00995B5F"/>
    <w:rsid w:val="00996B2A"/>
    <w:rsid w:val="00997312"/>
    <w:rsid w:val="00997958"/>
    <w:rsid w:val="00997A66"/>
    <w:rsid w:val="009A184D"/>
    <w:rsid w:val="009A1BFC"/>
    <w:rsid w:val="009A321B"/>
    <w:rsid w:val="009A348C"/>
    <w:rsid w:val="009A3D6B"/>
    <w:rsid w:val="009A3F43"/>
    <w:rsid w:val="009A530E"/>
    <w:rsid w:val="009A5537"/>
    <w:rsid w:val="009B33D4"/>
    <w:rsid w:val="009B4246"/>
    <w:rsid w:val="009B7F23"/>
    <w:rsid w:val="009C2411"/>
    <w:rsid w:val="009C2777"/>
    <w:rsid w:val="009C37A0"/>
    <w:rsid w:val="009D48F7"/>
    <w:rsid w:val="009D5999"/>
    <w:rsid w:val="009D5F11"/>
    <w:rsid w:val="009D7829"/>
    <w:rsid w:val="009E0950"/>
    <w:rsid w:val="009E187E"/>
    <w:rsid w:val="009E2C93"/>
    <w:rsid w:val="009E3330"/>
    <w:rsid w:val="009E3AA3"/>
    <w:rsid w:val="009E4348"/>
    <w:rsid w:val="009E5369"/>
    <w:rsid w:val="009E5DCB"/>
    <w:rsid w:val="009E7C43"/>
    <w:rsid w:val="009F14A8"/>
    <w:rsid w:val="009F263F"/>
    <w:rsid w:val="009F37FB"/>
    <w:rsid w:val="009F3CA0"/>
    <w:rsid w:val="009F52CF"/>
    <w:rsid w:val="009F5432"/>
    <w:rsid w:val="009F57E4"/>
    <w:rsid w:val="009F6E00"/>
    <w:rsid w:val="00A00562"/>
    <w:rsid w:val="00A005A2"/>
    <w:rsid w:val="00A0066C"/>
    <w:rsid w:val="00A008A6"/>
    <w:rsid w:val="00A01760"/>
    <w:rsid w:val="00A0416F"/>
    <w:rsid w:val="00A04547"/>
    <w:rsid w:val="00A05DB2"/>
    <w:rsid w:val="00A065AB"/>
    <w:rsid w:val="00A079E2"/>
    <w:rsid w:val="00A07D7B"/>
    <w:rsid w:val="00A10D42"/>
    <w:rsid w:val="00A1302D"/>
    <w:rsid w:val="00A1332A"/>
    <w:rsid w:val="00A13AB4"/>
    <w:rsid w:val="00A13AF6"/>
    <w:rsid w:val="00A16B94"/>
    <w:rsid w:val="00A205E5"/>
    <w:rsid w:val="00A20BDA"/>
    <w:rsid w:val="00A212B7"/>
    <w:rsid w:val="00A22635"/>
    <w:rsid w:val="00A24389"/>
    <w:rsid w:val="00A2462F"/>
    <w:rsid w:val="00A24D48"/>
    <w:rsid w:val="00A25094"/>
    <w:rsid w:val="00A27A0E"/>
    <w:rsid w:val="00A27CAE"/>
    <w:rsid w:val="00A27DF8"/>
    <w:rsid w:val="00A31EE4"/>
    <w:rsid w:val="00A33364"/>
    <w:rsid w:val="00A33A21"/>
    <w:rsid w:val="00A35BF5"/>
    <w:rsid w:val="00A368B2"/>
    <w:rsid w:val="00A36A27"/>
    <w:rsid w:val="00A370C0"/>
    <w:rsid w:val="00A4001C"/>
    <w:rsid w:val="00A400B0"/>
    <w:rsid w:val="00A42A43"/>
    <w:rsid w:val="00A43034"/>
    <w:rsid w:val="00A44EFB"/>
    <w:rsid w:val="00A453EB"/>
    <w:rsid w:val="00A45660"/>
    <w:rsid w:val="00A46879"/>
    <w:rsid w:val="00A51029"/>
    <w:rsid w:val="00A51796"/>
    <w:rsid w:val="00A53F29"/>
    <w:rsid w:val="00A54272"/>
    <w:rsid w:val="00A54911"/>
    <w:rsid w:val="00A56C64"/>
    <w:rsid w:val="00A57447"/>
    <w:rsid w:val="00A57AFB"/>
    <w:rsid w:val="00A61020"/>
    <w:rsid w:val="00A623FE"/>
    <w:rsid w:val="00A639E7"/>
    <w:rsid w:val="00A64891"/>
    <w:rsid w:val="00A73979"/>
    <w:rsid w:val="00A75B73"/>
    <w:rsid w:val="00A76FB9"/>
    <w:rsid w:val="00A776A3"/>
    <w:rsid w:val="00A77CD0"/>
    <w:rsid w:val="00A81C5D"/>
    <w:rsid w:val="00A829C5"/>
    <w:rsid w:val="00A829D6"/>
    <w:rsid w:val="00A835AF"/>
    <w:rsid w:val="00A844D1"/>
    <w:rsid w:val="00A8451A"/>
    <w:rsid w:val="00A84FA5"/>
    <w:rsid w:val="00A8517F"/>
    <w:rsid w:val="00A85E19"/>
    <w:rsid w:val="00A86A08"/>
    <w:rsid w:val="00A92889"/>
    <w:rsid w:val="00A95DD1"/>
    <w:rsid w:val="00A96083"/>
    <w:rsid w:val="00A96EDC"/>
    <w:rsid w:val="00AA0893"/>
    <w:rsid w:val="00AA1894"/>
    <w:rsid w:val="00AA28D8"/>
    <w:rsid w:val="00AA5F4C"/>
    <w:rsid w:val="00AB252E"/>
    <w:rsid w:val="00AB25E1"/>
    <w:rsid w:val="00AB3386"/>
    <w:rsid w:val="00AB485C"/>
    <w:rsid w:val="00AB4E52"/>
    <w:rsid w:val="00AB4FED"/>
    <w:rsid w:val="00AB5269"/>
    <w:rsid w:val="00AB65CD"/>
    <w:rsid w:val="00AB7027"/>
    <w:rsid w:val="00AB7429"/>
    <w:rsid w:val="00AC4E53"/>
    <w:rsid w:val="00AC70B5"/>
    <w:rsid w:val="00AC7DA8"/>
    <w:rsid w:val="00AD09D4"/>
    <w:rsid w:val="00AD4973"/>
    <w:rsid w:val="00AD58C0"/>
    <w:rsid w:val="00AD61E8"/>
    <w:rsid w:val="00AD66DF"/>
    <w:rsid w:val="00AD6876"/>
    <w:rsid w:val="00AD7FE3"/>
    <w:rsid w:val="00AE08B4"/>
    <w:rsid w:val="00AE1345"/>
    <w:rsid w:val="00AE2EA2"/>
    <w:rsid w:val="00AE477E"/>
    <w:rsid w:val="00AE51BF"/>
    <w:rsid w:val="00AE6A43"/>
    <w:rsid w:val="00AE7A9F"/>
    <w:rsid w:val="00AE7C31"/>
    <w:rsid w:val="00AE7FAC"/>
    <w:rsid w:val="00AF1947"/>
    <w:rsid w:val="00AF1AA2"/>
    <w:rsid w:val="00AF22C0"/>
    <w:rsid w:val="00AF3422"/>
    <w:rsid w:val="00AF3C91"/>
    <w:rsid w:val="00AF4119"/>
    <w:rsid w:val="00AF6C17"/>
    <w:rsid w:val="00B02557"/>
    <w:rsid w:val="00B0738D"/>
    <w:rsid w:val="00B079F5"/>
    <w:rsid w:val="00B07DDA"/>
    <w:rsid w:val="00B07EB6"/>
    <w:rsid w:val="00B10D21"/>
    <w:rsid w:val="00B10F05"/>
    <w:rsid w:val="00B11203"/>
    <w:rsid w:val="00B1136A"/>
    <w:rsid w:val="00B120E1"/>
    <w:rsid w:val="00B134FB"/>
    <w:rsid w:val="00B1352E"/>
    <w:rsid w:val="00B140E9"/>
    <w:rsid w:val="00B14481"/>
    <w:rsid w:val="00B15926"/>
    <w:rsid w:val="00B15DDE"/>
    <w:rsid w:val="00B217AC"/>
    <w:rsid w:val="00B228FB"/>
    <w:rsid w:val="00B24BDD"/>
    <w:rsid w:val="00B24E67"/>
    <w:rsid w:val="00B25660"/>
    <w:rsid w:val="00B25A4B"/>
    <w:rsid w:val="00B25EC2"/>
    <w:rsid w:val="00B263F9"/>
    <w:rsid w:val="00B26851"/>
    <w:rsid w:val="00B2780C"/>
    <w:rsid w:val="00B302E9"/>
    <w:rsid w:val="00B30407"/>
    <w:rsid w:val="00B3340E"/>
    <w:rsid w:val="00B35C45"/>
    <w:rsid w:val="00B3609D"/>
    <w:rsid w:val="00B368D8"/>
    <w:rsid w:val="00B3700B"/>
    <w:rsid w:val="00B37457"/>
    <w:rsid w:val="00B3748E"/>
    <w:rsid w:val="00B400B8"/>
    <w:rsid w:val="00B4074C"/>
    <w:rsid w:val="00B409D3"/>
    <w:rsid w:val="00B4191E"/>
    <w:rsid w:val="00B43E5C"/>
    <w:rsid w:val="00B458AD"/>
    <w:rsid w:val="00B45C15"/>
    <w:rsid w:val="00B47424"/>
    <w:rsid w:val="00B47CA7"/>
    <w:rsid w:val="00B51017"/>
    <w:rsid w:val="00B5443A"/>
    <w:rsid w:val="00B60BF2"/>
    <w:rsid w:val="00B63258"/>
    <w:rsid w:val="00B6646A"/>
    <w:rsid w:val="00B6649B"/>
    <w:rsid w:val="00B6741E"/>
    <w:rsid w:val="00B70651"/>
    <w:rsid w:val="00B71E51"/>
    <w:rsid w:val="00B7297C"/>
    <w:rsid w:val="00B73F5F"/>
    <w:rsid w:val="00B7677B"/>
    <w:rsid w:val="00B76CE7"/>
    <w:rsid w:val="00B809A7"/>
    <w:rsid w:val="00B80C5B"/>
    <w:rsid w:val="00B81833"/>
    <w:rsid w:val="00B8305C"/>
    <w:rsid w:val="00B8341A"/>
    <w:rsid w:val="00B83A3B"/>
    <w:rsid w:val="00B84429"/>
    <w:rsid w:val="00B91135"/>
    <w:rsid w:val="00B91E2E"/>
    <w:rsid w:val="00B921FB"/>
    <w:rsid w:val="00B923FE"/>
    <w:rsid w:val="00B93084"/>
    <w:rsid w:val="00B9372E"/>
    <w:rsid w:val="00B94036"/>
    <w:rsid w:val="00B96F03"/>
    <w:rsid w:val="00BA17B5"/>
    <w:rsid w:val="00BA1CD0"/>
    <w:rsid w:val="00BA2134"/>
    <w:rsid w:val="00BA230D"/>
    <w:rsid w:val="00BA32E4"/>
    <w:rsid w:val="00BA4127"/>
    <w:rsid w:val="00BA47EC"/>
    <w:rsid w:val="00BA5EC1"/>
    <w:rsid w:val="00BA63A5"/>
    <w:rsid w:val="00BA691C"/>
    <w:rsid w:val="00BB004A"/>
    <w:rsid w:val="00BB07CD"/>
    <w:rsid w:val="00BB08C4"/>
    <w:rsid w:val="00BB0D16"/>
    <w:rsid w:val="00BB1B6B"/>
    <w:rsid w:val="00BB4309"/>
    <w:rsid w:val="00BB4327"/>
    <w:rsid w:val="00BB6443"/>
    <w:rsid w:val="00BB660F"/>
    <w:rsid w:val="00BB7A99"/>
    <w:rsid w:val="00BC0DE7"/>
    <w:rsid w:val="00BC21AF"/>
    <w:rsid w:val="00BC2F4B"/>
    <w:rsid w:val="00BC5D74"/>
    <w:rsid w:val="00BC7482"/>
    <w:rsid w:val="00BD0734"/>
    <w:rsid w:val="00BD178D"/>
    <w:rsid w:val="00BD1BA7"/>
    <w:rsid w:val="00BD1FEA"/>
    <w:rsid w:val="00BD2145"/>
    <w:rsid w:val="00BD316C"/>
    <w:rsid w:val="00BD6ED1"/>
    <w:rsid w:val="00BD773E"/>
    <w:rsid w:val="00BD780D"/>
    <w:rsid w:val="00BD79AA"/>
    <w:rsid w:val="00BD7C4C"/>
    <w:rsid w:val="00BE0DEE"/>
    <w:rsid w:val="00BE1382"/>
    <w:rsid w:val="00BE191F"/>
    <w:rsid w:val="00BE1A54"/>
    <w:rsid w:val="00BF0A28"/>
    <w:rsid w:val="00BF33E8"/>
    <w:rsid w:val="00BF355F"/>
    <w:rsid w:val="00BF407E"/>
    <w:rsid w:val="00BF5AEE"/>
    <w:rsid w:val="00BF67E7"/>
    <w:rsid w:val="00BF7450"/>
    <w:rsid w:val="00BF7476"/>
    <w:rsid w:val="00C0339F"/>
    <w:rsid w:val="00C04425"/>
    <w:rsid w:val="00C04AFF"/>
    <w:rsid w:val="00C06690"/>
    <w:rsid w:val="00C07A90"/>
    <w:rsid w:val="00C07BB7"/>
    <w:rsid w:val="00C12342"/>
    <w:rsid w:val="00C14D23"/>
    <w:rsid w:val="00C16D8C"/>
    <w:rsid w:val="00C16ED8"/>
    <w:rsid w:val="00C17E27"/>
    <w:rsid w:val="00C2106C"/>
    <w:rsid w:val="00C22368"/>
    <w:rsid w:val="00C24868"/>
    <w:rsid w:val="00C2542E"/>
    <w:rsid w:val="00C25A16"/>
    <w:rsid w:val="00C26524"/>
    <w:rsid w:val="00C26DD5"/>
    <w:rsid w:val="00C318F7"/>
    <w:rsid w:val="00C33837"/>
    <w:rsid w:val="00C35DFC"/>
    <w:rsid w:val="00C37F7B"/>
    <w:rsid w:val="00C40138"/>
    <w:rsid w:val="00C409BF"/>
    <w:rsid w:val="00C410E1"/>
    <w:rsid w:val="00C411D9"/>
    <w:rsid w:val="00C4183E"/>
    <w:rsid w:val="00C41AE1"/>
    <w:rsid w:val="00C43024"/>
    <w:rsid w:val="00C448C4"/>
    <w:rsid w:val="00C45AAC"/>
    <w:rsid w:val="00C46A42"/>
    <w:rsid w:val="00C46C5A"/>
    <w:rsid w:val="00C47B44"/>
    <w:rsid w:val="00C47D94"/>
    <w:rsid w:val="00C50AD8"/>
    <w:rsid w:val="00C50D33"/>
    <w:rsid w:val="00C5173B"/>
    <w:rsid w:val="00C52027"/>
    <w:rsid w:val="00C52867"/>
    <w:rsid w:val="00C54FC7"/>
    <w:rsid w:val="00C5610F"/>
    <w:rsid w:val="00C56C25"/>
    <w:rsid w:val="00C6043B"/>
    <w:rsid w:val="00C6165E"/>
    <w:rsid w:val="00C61BFB"/>
    <w:rsid w:val="00C62207"/>
    <w:rsid w:val="00C62239"/>
    <w:rsid w:val="00C6382A"/>
    <w:rsid w:val="00C6391D"/>
    <w:rsid w:val="00C6392D"/>
    <w:rsid w:val="00C639A0"/>
    <w:rsid w:val="00C6764D"/>
    <w:rsid w:val="00C71183"/>
    <w:rsid w:val="00C71FC5"/>
    <w:rsid w:val="00C73EED"/>
    <w:rsid w:val="00C747A7"/>
    <w:rsid w:val="00C76374"/>
    <w:rsid w:val="00C764B6"/>
    <w:rsid w:val="00C80E23"/>
    <w:rsid w:val="00C8254B"/>
    <w:rsid w:val="00C85A28"/>
    <w:rsid w:val="00C90153"/>
    <w:rsid w:val="00C92D64"/>
    <w:rsid w:val="00C95197"/>
    <w:rsid w:val="00CA15EF"/>
    <w:rsid w:val="00CA191D"/>
    <w:rsid w:val="00CA1B18"/>
    <w:rsid w:val="00CA1F1F"/>
    <w:rsid w:val="00CA2592"/>
    <w:rsid w:val="00CA3370"/>
    <w:rsid w:val="00CA38F2"/>
    <w:rsid w:val="00CA52B5"/>
    <w:rsid w:val="00CA572F"/>
    <w:rsid w:val="00CA733D"/>
    <w:rsid w:val="00CB0A44"/>
    <w:rsid w:val="00CB0B25"/>
    <w:rsid w:val="00CB2099"/>
    <w:rsid w:val="00CB36B5"/>
    <w:rsid w:val="00CB465B"/>
    <w:rsid w:val="00CB6A13"/>
    <w:rsid w:val="00CB7B33"/>
    <w:rsid w:val="00CC009A"/>
    <w:rsid w:val="00CC27AC"/>
    <w:rsid w:val="00CC4D18"/>
    <w:rsid w:val="00CC7036"/>
    <w:rsid w:val="00CC71BE"/>
    <w:rsid w:val="00CD1404"/>
    <w:rsid w:val="00CD27B5"/>
    <w:rsid w:val="00CD2D2A"/>
    <w:rsid w:val="00CD2F47"/>
    <w:rsid w:val="00CD343B"/>
    <w:rsid w:val="00CD355F"/>
    <w:rsid w:val="00CD5591"/>
    <w:rsid w:val="00CD6B12"/>
    <w:rsid w:val="00CE029F"/>
    <w:rsid w:val="00CE0749"/>
    <w:rsid w:val="00CE12EA"/>
    <w:rsid w:val="00CE4863"/>
    <w:rsid w:val="00CE50B7"/>
    <w:rsid w:val="00CE5FAD"/>
    <w:rsid w:val="00CE62C4"/>
    <w:rsid w:val="00CF0426"/>
    <w:rsid w:val="00CF2C01"/>
    <w:rsid w:val="00CF2E00"/>
    <w:rsid w:val="00CF7422"/>
    <w:rsid w:val="00CF7986"/>
    <w:rsid w:val="00D0287B"/>
    <w:rsid w:val="00D03522"/>
    <w:rsid w:val="00D0390D"/>
    <w:rsid w:val="00D04709"/>
    <w:rsid w:val="00D049C5"/>
    <w:rsid w:val="00D05FB7"/>
    <w:rsid w:val="00D06BDA"/>
    <w:rsid w:val="00D0725B"/>
    <w:rsid w:val="00D12C9F"/>
    <w:rsid w:val="00D13596"/>
    <w:rsid w:val="00D135FA"/>
    <w:rsid w:val="00D2177D"/>
    <w:rsid w:val="00D21B79"/>
    <w:rsid w:val="00D233DB"/>
    <w:rsid w:val="00D23DC2"/>
    <w:rsid w:val="00D23F33"/>
    <w:rsid w:val="00D266D2"/>
    <w:rsid w:val="00D27D15"/>
    <w:rsid w:val="00D33CA3"/>
    <w:rsid w:val="00D34CFB"/>
    <w:rsid w:val="00D378B3"/>
    <w:rsid w:val="00D416AA"/>
    <w:rsid w:val="00D41D80"/>
    <w:rsid w:val="00D41DB6"/>
    <w:rsid w:val="00D430F3"/>
    <w:rsid w:val="00D443EA"/>
    <w:rsid w:val="00D44C76"/>
    <w:rsid w:val="00D455ED"/>
    <w:rsid w:val="00D456B8"/>
    <w:rsid w:val="00D45DF6"/>
    <w:rsid w:val="00D46891"/>
    <w:rsid w:val="00D46C20"/>
    <w:rsid w:val="00D50853"/>
    <w:rsid w:val="00D512B3"/>
    <w:rsid w:val="00D51B96"/>
    <w:rsid w:val="00D522DA"/>
    <w:rsid w:val="00D52B5B"/>
    <w:rsid w:val="00D530DC"/>
    <w:rsid w:val="00D54FEE"/>
    <w:rsid w:val="00D55440"/>
    <w:rsid w:val="00D55F48"/>
    <w:rsid w:val="00D5615D"/>
    <w:rsid w:val="00D57A86"/>
    <w:rsid w:val="00D57F9B"/>
    <w:rsid w:val="00D62F8F"/>
    <w:rsid w:val="00D64D50"/>
    <w:rsid w:val="00D675B1"/>
    <w:rsid w:val="00D679F4"/>
    <w:rsid w:val="00D70008"/>
    <w:rsid w:val="00D72D0D"/>
    <w:rsid w:val="00D741EE"/>
    <w:rsid w:val="00D7454A"/>
    <w:rsid w:val="00D76749"/>
    <w:rsid w:val="00D830C4"/>
    <w:rsid w:val="00D84142"/>
    <w:rsid w:val="00D85A4C"/>
    <w:rsid w:val="00D85AFC"/>
    <w:rsid w:val="00D90F48"/>
    <w:rsid w:val="00D91843"/>
    <w:rsid w:val="00D92062"/>
    <w:rsid w:val="00DA00A5"/>
    <w:rsid w:val="00DA24D8"/>
    <w:rsid w:val="00DA2C17"/>
    <w:rsid w:val="00DA3A6D"/>
    <w:rsid w:val="00DA4A65"/>
    <w:rsid w:val="00DA57AF"/>
    <w:rsid w:val="00DA5E82"/>
    <w:rsid w:val="00DA6772"/>
    <w:rsid w:val="00DB06D4"/>
    <w:rsid w:val="00DB22F5"/>
    <w:rsid w:val="00DB3ED8"/>
    <w:rsid w:val="00DB4885"/>
    <w:rsid w:val="00DB6A57"/>
    <w:rsid w:val="00DB6B30"/>
    <w:rsid w:val="00DB7638"/>
    <w:rsid w:val="00DC010C"/>
    <w:rsid w:val="00DC096F"/>
    <w:rsid w:val="00DC1844"/>
    <w:rsid w:val="00DC1DA3"/>
    <w:rsid w:val="00DC52CB"/>
    <w:rsid w:val="00DC6BAC"/>
    <w:rsid w:val="00DD0B69"/>
    <w:rsid w:val="00DD19ED"/>
    <w:rsid w:val="00DD315E"/>
    <w:rsid w:val="00DD462F"/>
    <w:rsid w:val="00DD4D18"/>
    <w:rsid w:val="00DD693C"/>
    <w:rsid w:val="00DD7216"/>
    <w:rsid w:val="00DD7717"/>
    <w:rsid w:val="00DE0A9A"/>
    <w:rsid w:val="00DE17EC"/>
    <w:rsid w:val="00DE1899"/>
    <w:rsid w:val="00DE2244"/>
    <w:rsid w:val="00DE250D"/>
    <w:rsid w:val="00DE7CBD"/>
    <w:rsid w:val="00DF075F"/>
    <w:rsid w:val="00DF1F0F"/>
    <w:rsid w:val="00DF3E07"/>
    <w:rsid w:val="00DF489E"/>
    <w:rsid w:val="00DF5C9B"/>
    <w:rsid w:val="00E00F30"/>
    <w:rsid w:val="00E01CCE"/>
    <w:rsid w:val="00E02A44"/>
    <w:rsid w:val="00E1181B"/>
    <w:rsid w:val="00E13252"/>
    <w:rsid w:val="00E143A4"/>
    <w:rsid w:val="00E15A23"/>
    <w:rsid w:val="00E15D13"/>
    <w:rsid w:val="00E17D20"/>
    <w:rsid w:val="00E20392"/>
    <w:rsid w:val="00E20B1A"/>
    <w:rsid w:val="00E210F2"/>
    <w:rsid w:val="00E237D1"/>
    <w:rsid w:val="00E26032"/>
    <w:rsid w:val="00E27131"/>
    <w:rsid w:val="00E27BFF"/>
    <w:rsid w:val="00E3062F"/>
    <w:rsid w:val="00E31FFF"/>
    <w:rsid w:val="00E324A8"/>
    <w:rsid w:val="00E349CC"/>
    <w:rsid w:val="00E35193"/>
    <w:rsid w:val="00E35A44"/>
    <w:rsid w:val="00E41908"/>
    <w:rsid w:val="00E42ABF"/>
    <w:rsid w:val="00E442EC"/>
    <w:rsid w:val="00E44AFD"/>
    <w:rsid w:val="00E46085"/>
    <w:rsid w:val="00E469F4"/>
    <w:rsid w:val="00E50C44"/>
    <w:rsid w:val="00E52CF8"/>
    <w:rsid w:val="00E53408"/>
    <w:rsid w:val="00E53ABA"/>
    <w:rsid w:val="00E559E2"/>
    <w:rsid w:val="00E55E33"/>
    <w:rsid w:val="00E55F56"/>
    <w:rsid w:val="00E61A8F"/>
    <w:rsid w:val="00E632A5"/>
    <w:rsid w:val="00E633AF"/>
    <w:rsid w:val="00E64513"/>
    <w:rsid w:val="00E64DCE"/>
    <w:rsid w:val="00E76CBA"/>
    <w:rsid w:val="00E77D70"/>
    <w:rsid w:val="00E821BA"/>
    <w:rsid w:val="00E847EB"/>
    <w:rsid w:val="00E8678C"/>
    <w:rsid w:val="00E87B7B"/>
    <w:rsid w:val="00E87C4F"/>
    <w:rsid w:val="00E9152E"/>
    <w:rsid w:val="00E93C58"/>
    <w:rsid w:val="00E9489D"/>
    <w:rsid w:val="00E94A62"/>
    <w:rsid w:val="00E94EE3"/>
    <w:rsid w:val="00E9589C"/>
    <w:rsid w:val="00E96136"/>
    <w:rsid w:val="00E97624"/>
    <w:rsid w:val="00EA037F"/>
    <w:rsid w:val="00EA0F45"/>
    <w:rsid w:val="00EA3277"/>
    <w:rsid w:val="00EA544A"/>
    <w:rsid w:val="00EA6191"/>
    <w:rsid w:val="00EA7310"/>
    <w:rsid w:val="00EA7A34"/>
    <w:rsid w:val="00EB06C6"/>
    <w:rsid w:val="00EB1219"/>
    <w:rsid w:val="00EB4D1F"/>
    <w:rsid w:val="00EB7B82"/>
    <w:rsid w:val="00EB7E54"/>
    <w:rsid w:val="00EC0FA9"/>
    <w:rsid w:val="00EC170A"/>
    <w:rsid w:val="00EC26FF"/>
    <w:rsid w:val="00EC3942"/>
    <w:rsid w:val="00EC3A05"/>
    <w:rsid w:val="00EC41DA"/>
    <w:rsid w:val="00EC6310"/>
    <w:rsid w:val="00EC7B8E"/>
    <w:rsid w:val="00ED26C3"/>
    <w:rsid w:val="00ED63A2"/>
    <w:rsid w:val="00ED6FFC"/>
    <w:rsid w:val="00ED7B81"/>
    <w:rsid w:val="00EE0C0B"/>
    <w:rsid w:val="00EE1243"/>
    <w:rsid w:val="00EE1D36"/>
    <w:rsid w:val="00EE1FF7"/>
    <w:rsid w:val="00EE248D"/>
    <w:rsid w:val="00EE25E8"/>
    <w:rsid w:val="00EE7B40"/>
    <w:rsid w:val="00EE7E80"/>
    <w:rsid w:val="00EF0556"/>
    <w:rsid w:val="00EF0FA1"/>
    <w:rsid w:val="00EF278F"/>
    <w:rsid w:val="00EF4005"/>
    <w:rsid w:val="00EF5402"/>
    <w:rsid w:val="00EF7CD0"/>
    <w:rsid w:val="00F00686"/>
    <w:rsid w:val="00F00B8D"/>
    <w:rsid w:val="00F01166"/>
    <w:rsid w:val="00F0461C"/>
    <w:rsid w:val="00F048E9"/>
    <w:rsid w:val="00F04C64"/>
    <w:rsid w:val="00F05A12"/>
    <w:rsid w:val="00F0704D"/>
    <w:rsid w:val="00F130AF"/>
    <w:rsid w:val="00F130F2"/>
    <w:rsid w:val="00F13699"/>
    <w:rsid w:val="00F17095"/>
    <w:rsid w:val="00F17483"/>
    <w:rsid w:val="00F176CE"/>
    <w:rsid w:val="00F17B72"/>
    <w:rsid w:val="00F2042D"/>
    <w:rsid w:val="00F24DE0"/>
    <w:rsid w:val="00F25406"/>
    <w:rsid w:val="00F26D1E"/>
    <w:rsid w:val="00F27059"/>
    <w:rsid w:val="00F30482"/>
    <w:rsid w:val="00F31173"/>
    <w:rsid w:val="00F335D7"/>
    <w:rsid w:val="00F34D5F"/>
    <w:rsid w:val="00F3564B"/>
    <w:rsid w:val="00F41B8C"/>
    <w:rsid w:val="00F4240E"/>
    <w:rsid w:val="00F44631"/>
    <w:rsid w:val="00F470DB"/>
    <w:rsid w:val="00F4725F"/>
    <w:rsid w:val="00F501AC"/>
    <w:rsid w:val="00F52380"/>
    <w:rsid w:val="00F5257C"/>
    <w:rsid w:val="00F5309E"/>
    <w:rsid w:val="00F53320"/>
    <w:rsid w:val="00F533B0"/>
    <w:rsid w:val="00F5493E"/>
    <w:rsid w:val="00F60E75"/>
    <w:rsid w:val="00F650BB"/>
    <w:rsid w:val="00F65D28"/>
    <w:rsid w:val="00F67295"/>
    <w:rsid w:val="00F70F02"/>
    <w:rsid w:val="00F714EA"/>
    <w:rsid w:val="00F71EBF"/>
    <w:rsid w:val="00F74375"/>
    <w:rsid w:val="00F743B5"/>
    <w:rsid w:val="00F7471B"/>
    <w:rsid w:val="00F80813"/>
    <w:rsid w:val="00F80B2C"/>
    <w:rsid w:val="00F81733"/>
    <w:rsid w:val="00F824B9"/>
    <w:rsid w:val="00F831CB"/>
    <w:rsid w:val="00F83498"/>
    <w:rsid w:val="00F84FA8"/>
    <w:rsid w:val="00F85707"/>
    <w:rsid w:val="00F8584D"/>
    <w:rsid w:val="00F85BDA"/>
    <w:rsid w:val="00F85D4C"/>
    <w:rsid w:val="00F9073D"/>
    <w:rsid w:val="00F92C7D"/>
    <w:rsid w:val="00F93431"/>
    <w:rsid w:val="00F94D05"/>
    <w:rsid w:val="00F94E68"/>
    <w:rsid w:val="00FA0015"/>
    <w:rsid w:val="00FA01D3"/>
    <w:rsid w:val="00FA06A8"/>
    <w:rsid w:val="00FA207C"/>
    <w:rsid w:val="00FA3FB2"/>
    <w:rsid w:val="00FA5643"/>
    <w:rsid w:val="00FA56A0"/>
    <w:rsid w:val="00FA5A83"/>
    <w:rsid w:val="00FA67C7"/>
    <w:rsid w:val="00FB0959"/>
    <w:rsid w:val="00FB0EA0"/>
    <w:rsid w:val="00FB148E"/>
    <w:rsid w:val="00FB3316"/>
    <w:rsid w:val="00FB5D3A"/>
    <w:rsid w:val="00FB615D"/>
    <w:rsid w:val="00FB6269"/>
    <w:rsid w:val="00FB67BD"/>
    <w:rsid w:val="00FB6847"/>
    <w:rsid w:val="00FB6B07"/>
    <w:rsid w:val="00FC026C"/>
    <w:rsid w:val="00FC0876"/>
    <w:rsid w:val="00FC274C"/>
    <w:rsid w:val="00FC3A20"/>
    <w:rsid w:val="00FC455B"/>
    <w:rsid w:val="00FD0A88"/>
    <w:rsid w:val="00FD4EB7"/>
    <w:rsid w:val="00FD628A"/>
    <w:rsid w:val="00FD727E"/>
    <w:rsid w:val="00FE1C48"/>
    <w:rsid w:val="00FE2A59"/>
    <w:rsid w:val="00FE4B95"/>
    <w:rsid w:val="00FF0EE6"/>
    <w:rsid w:val="00FF444D"/>
    <w:rsid w:val="00FF44B3"/>
    <w:rsid w:val="00FF4DC7"/>
    <w:rsid w:val="00FF5D83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66"/>
    <w:pPr>
      <w:ind w:firstLine="709"/>
    </w:pPr>
    <w:rPr>
      <w:sz w:val="26"/>
    </w:rPr>
  </w:style>
  <w:style w:type="paragraph" w:styleId="1">
    <w:name w:val="heading 1"/>
    <w:basedOn w:val="a"/>
    <w:link w:val="10"/>
    <w:qFormat/>
    <w:rsid w:val="00177FE4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spacing w:after="120"/>
      <w:ind w:left="283" w:firstLine="0"/>
    </w:pPr>
    <w:rPr>
      <w:sz w:val="24"/>
    </w:rPr>
  </w:style>
  <w:style w:type="character" w:styleId="a7">
    <w:name w:val="Strong"/>
    <w:qFormat/>
    <w:rPr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customStyle="1" w:styleId="H4">
    <w:name w:val="H4"/>
    <w:basedOn w:val="a"/>
    <w:next w:val="a"/>
    <w:pPr>
      <w:keepNext/>
      <w:spacing w:before="100" w:after="100"/>
      <w:ind w:firstLine="0"/>
      <w:outlineLvl w:val="4"/>
    </w:pPr>
    <w:rPr>
      <w:b/>
      <w:snapToGrid w:val="0"/>
      <w:sz w:val="24"/>
    </w:rPr>
  </w:style>
  <w:style w:type="paragraph" w:customStyle="1" w:styleId="a8">
    <w:name w:val="Заголовок текста док"/>
    <w:basedOn w:val="a"/>
    <w:autoRedefine/>
    <w:rsid w:val="00A20BDA"/>
    <w:pPr>
      <w:ind w:left="-107" w:firstLine="0"/>
      <w:jc w:val="both"/>
    </w:pPr>
    <w:rPr>
      <w:sz w:val="20"/>
    </w:rPr>
  </w:style>
  <w:style w:type="paragraph" w:customStyle="1" w:styleId="a9">
    <w:name w:val="Дата документа"/>
    <w:basedOn w:val="a"/>
    <w:autoRedefine/>
    <w:pPr>
      <w:spacing w:line="360" w:lineRule="auto"/>
      <w:ind w:firstLine="0"/>
    </w:pPr>
    <w:rPr>
      <w:sz w:val="24"/>
      <w:u w:val="single"/>
    </w:rPr>
  </w:style>
  <w:style w:type="paragraph" w:customStyle="1" w:styleId="aa">
    <w:name w:val="Исполнитель"/>
    <w:basedOn w:val="a"/>
    <w:autoRedefine/>
    <w:pPr>
      <w:ind w:right="142" w:firstLine="130"/>
    </w:pPr>
    <w:rPr>
      <w:i/>
      <w:sz w:val="14"/>
      <w:szCs w:val="14"/>
    </w:rPr>
  </w:style>
  <w:style w:type="paragraph" w:customStyle="1" w:styleId="ab">
    <w:name w:val="Текст док"/>
    <w:basedOn w:val="a"/>
    <w:autoRedefine/>
    <w:pPr>
      <w:tabs>
        <w:tab w:val="left" w:pos="7088"/>
      </w:tabs>
      <w:spacing w:before="60"/>
      <w:jc w:val="both"/>
    </w:pPr>
    <w:rPr>
      <w:sz w:val="28"/>
    </w:rPr>
  </w:style>
  <w:style w:type="paragraph" w:customStyle="1" w:styleId="11">
    <w:name w:val="Знак1 Знак Знак Знак"/>
    <w:basedOn w:val="a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Адресат док"/>
    <w:basedOn w:val="a3"/>
    <w:autoRedefine/>
    <w:pPr>
      <w:tabs>
        <w:tab w:val="clear" w:pos="4153"/>
        <w:tab w:val="clear" w:pos="8306"/>
        <w:tab w:val="right" w:pos="10260"/>
      </w:tabs>
      <w:spacing w:before="0" w:after="0"/>
      <w:ind w:right="857" w:firstLine="0"/>
      <w:jc w:val="right"/>
    </w:pPr>
    <w:rPr>
      <w:b w:val="0"/>
      <w:caps w:val="0"/>
    </w:rPr>
  </w:style>
  <w:style w:type="paragraph" w:customStyle="1" w:styleId="ad">
    <w:name w:val="ФИО"/>
    <w:basedOn w:val="a"/>
    <w:link w:val="ae"/>
    <w:rsid w:val="004C17E2"/>
    <w:pPr>
      <w:ind w:firstLine="0"/>
    </w:pPr>
    <w:rPr>
      <w:b/>
      <w:sz w:val="24"/>
      <w:szCs w:val="24"/>
    </w:rPr>
  </w:style>
  <w:style w:type="paragraph" w:customStyle="1" w:styleId="af">
    <w:name w:val="Адресат"/>
    <w:basedOn w:val="a"/>
    <w:rsid w:val="004C17E2"/>
    <w:pPr>
      <w:spacing w:before="120"/>
      <w:ind w:firstLine="0"/>
    </w:pPr>
    <w:rPr>
      <w:b/>
    </w:rPr>
  </w:style>
  <w:style w:type="character" w:customStyle="1" w:styleId="ae">
    <w:name w:val="ФИО Знак"/>
    <w:link w:val="ad"/>
    <w:rsid w:val="004C17E2"/>
    <w:rPr>
      <w:b/>
      <w:sz w:val="24"/>
      <w:szCs w:val="24"/>
      <w:lang w:val="ru-RU" w:eastAsia="ru-RU" w:bidi="ar-SA"/>
    </w:rPr>
  </w:style>
  <w:style w:type="character" w:styleId="af0">
    <w:name w:val="Hyperlink"/>
    <w:rsid w:val="004C17E2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4C17E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530DC"/>
    <w:pPr>
      <w:spacing w:after="160" w:line="240" w:lineRule="exact"/>
      <w:ind w:firstLine="0"/>
    </w:pPr>
    <w:rPr>
      <w:rFonts w:ascii="Verdana" w:eastAsia="SimSun" w:hAnsi="Verdana" w:cs="Verdana"/>
      <w:sz w:val="20"/>
      <w:lang w:val="en-US" w:eastAsia="en-US"/>
    </w:rPr>
  </w:style>
  <w:style w:type="paragraph" w:customStyle="1" w:styleId="af3">
    <w:name w:val="Знак"/>
    <w:basedOn w:val="a"/>
    <w:rsid w:val="00F5257C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14C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A76FB9"/>
    <w:pPr>
      <w:ind w:firstLine="709"/>
    </w:pPr>
    <w:rPr>
      <w:color w:val="000000"/>
      <w:sz w:val="26"/>
      <w:szCs w:val="26"/>
      <w:u w:color="000000"/>
    </w:rPr>
  </w:style>
  <w:style w:type="character" w:customStyle="1" w:styleId="a4">
    <w:name w:val="Верхний колонтитул Знак"/>
    <w:link w:val="a3"/>
    <w:uiPriority w:val="99"/>
    <w:rsid w:val="00C747A7"/>
    <w:rPr>
      <w:b/>
      <w:caps/>
      <w:sz w:val="28"/>
    </w:rPr>
  </w:style>
  <w:style w:type="paragraph" w:customStyle="1" w:styleId="ConsPlusTitle">
    <w:name w:val="ConsPlusTitle"/>
    <w:rsid w:val="003735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A623FE"/>
    <w:rPr>
      <w:b/>
      <w:bCs/>
      <w:kern w:val="36"/>
      <w:sz w:val="48"/>
      <w:szCs w:val="48"/>
    </w:rPr>
  </w:style>
  <w:style w:type="table" w:styleId="af4">
    <w:name w:val="Table Grid"/>
    <w:basedOn w:val="a1"/>
    <w:uiPriority w:val="99"/>
    <w:rsid w:val="00E94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4"/>
    <w:uiPriority w:val="99"/>
    <w:rsid w:val="00980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uiPriority w:val="99"/>
    <w:rsid w:val="00980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99"/>
    <w:rsid w:val="00607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99"/>
    <w:rsid w:val="00947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DA00A5"/>
    <w:rPr>
      <w:rFonts w:ascii="Times New Roman" w:hAnsi="Times New Roman" w:cs="Times New Roman" w:hint="default"/>
      <w:sz w:val="26"/>
      <w:szCs w:val="26"/>
    </w:rPr>
  </w:style>
  <w:style w:type="paragraph" w:styleId="af5">
    <w:name w:val="List Paragraph"/>
    <w:basedOn w:val="a"/>
    <w:uiPriority w:val="34"/>
    <w:qFormat/>
    <w:rsid w:val="00434854"/>
    <w:pPr>
      <w:tabs>
        <w:tab w:val="left" w:pos="851"/>
      </w:tabs>
      <w:spacing w:line="276" w:lineRule="auto"/>
      <w:ind w:left="720" w:firstLine="0"/>
      <w:contextualSpacing/>
      <w:jc w:val="both"/>
    </w:pPr>
    <w:rPr>
      <w:sz w:val="28"/>
      <w:szCs w:val="28"/>
      <w:shd w:val="clear" w:color="auto" w:fill="FFFFFF"/>
    </w:rPr>
  </w:style>
  <w:style w:type="paragraph" w:customStyle="1" w:styleId="Style1">
    <w:name w:val="Style1"/>
    <w:basedOn w:val="a"/>
    <w:uiPriority w:val="99"/>
    <w:rsid w:val="00956EE9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395584"/>
  </w:style>
  <w:style w:type="character" w:customStyle="1" w:styleId="af2">
    <w:name w:val="Текст выноски Знак"/>
    <w:basedOn w:val="a0"/>
    <w:link w:val="af1"/>
    <w:uiPriority w:val="99"/>
    <w:semiHidden/>
    <w:rsid w:val="00395584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f4"/>
    <w:uiPriority w:val="59"/>
    <w:rsid w:val="003955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382F3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82F3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66"/>
    <w:pPr>
      <w:ind w:firstLine="709"/>
    </w:pPr>
    <w:rPr>
      <w:sz w:val="26"/>
    </w:rPr>
  </w:style>
  <w:style w:type="paragraph" w:styleId="1">
    <w:name w:val="heading 1"/>
    <w:basedOn w:val="a"/>
    <w:link w:val="10"/>
    <w:qFormat/>
    <w:rsid w:val="00177FE4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spacing w:after="120"/>
      <w:ind w:left="283" w:firstLine="0"/>
    </w:pPr>
    <w:rPr>
      <w:sz w:val="24"/>
    </w:rPr>
  </w:style>
  <w:style w:type="character" w:styleId="a7">
    <w:name w:val="Strong"/>
    <w:qFormat/>
    <w:rPr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customStyle="1" w:styleId="H4">
    <w:name w:val="H4"/>
    <w:basedOn w:val="a"/>
    <w:next w:val="a"/>
    <w:pPr>
      <w:keepNext/>
      <w:spacing w:before="100" w:after="100"/>
      <w:ind w:firstLine="0"/>
      <w:outlineLvl w:val="4"/>
    </w:pPr>
    <w:rPr>
      <w:b/>
      <w:snapToGrid w:val="0"/>
      <w:sz w:val="24"/>
    </w:rPr>
  </w:style>
  <w:style w:type="paragraph" w:customStyle="1" w:styleId="a8">
    <w:name w:val="Заголовок текста док"/>
    <w:basedOn w:val="a"/>
    <w:autoRedefine/>
    <w:rsid w:val="00A20BDA"/>
    <w:pPr>
      <w:ind w:left="-107" w:firstLine="0"/>
      <w:jc w:val="both"/>
    </w:pPr>
    <w:rPr>
      <w:sz w:val="20"/>
    </w:rPr>
  </w:style>
  <w:style w:type="paragraph" w:customStyle="1" w:styleId="a9">
    <w:name w:val="Дата документа"/>
    <w:basedOn w:val="a"/>
    <w:autoRedefine/>
    <w:pPr>
      <w:spacing w:line="360" w:lineRule="auto"/>
      <w:ind w:firstLine="0"/>
    </w:pPr>
    <w:rPr>
      <w:sz w:val="24"/>
      <w:u w:val="single"/>
    </w:rPr>
  </w:style>
  <w:style w:type="paragraph" w:customStyle="1" w:styleId="aa">
    <w:name w:val="Исполнитель"/>
    <w:basedOn w:val="a"/>
    <w:autoRedefine/>
    <w:pPr>
      <w:ind w:right="142" w:firstLine="130"/>
    </w:pPr>
    <w:rPr>
      <w:i/>
      <w:sz w:val="14"/>
      <w:szCs w:val="14"/>
    </w:rPr>
  </w:style>
  <w:style w:type="paragraph" w:customStyle="1" w:styleId="ab">
    <w:name w:val="Текст док"/>
    <w:basedOn w:val="a"/>
    <w:autoRedefine/>
    <w:pPr>
      <w:tabs>
        <w:tab w:val="left" w:pos="7088"/>
      </w:tabs>
      <w:spacing w:before="60"/>
      <w:jc w:val="both"/>
    </w:pPr>
    <w:rPr>
      <w:sz w:val="28"/>
    </w:rPr>
  </w:style>
  <w:style w:type="paragraph" w:customStyle="1" w:styleId="11">
    <w:name w:val="Знак1 Знак Знак Знак"/>
    <w:basedOn w:val="a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Адресат док"/>
    <w:basedOn w:val="a3"/>
    <w:autoRedefine/>
    <w:pPr>
      <w:tabs>
        <w:tab w:val="clear" w:pos="4153"/>
        <w:tab w:val="clear" w:pos="8306"/>
        <w:tab w:val="right" w:pos="10260"/>
      </w:tabs>
      <w:spacing w:before="0" w:after="0"/>
      <w:ind w:right="857" w:firstLine="0"/>
      <w:jc w:val="right"/>
    </w:pPr>
    <w:rPr>
      <w:b w:val="0"/>
      <w:caps w:val="0"/>
    </w:rPr>
  </w:style>
  <w:style w:type="paragraph" w:customStyle="1" w:styleId="ad">
    <w:name w:val="ФИО"/>
    <w:basedOn w:val="a"/>
    <w:link w:val="ae"/>
    <w:rsid w:val="004C17E2"/>
    <w:pPr>
      <w:ind w:firstLine="0"/>
    </w:pPr>
    <w:rPr>
      <w:b/>
      <w:sz w:val="24"/>
      <w:szCs w:val="24"/>
    </w:rPr>
  </w:style>
  <w:style w:type="paragraph" w:customStyle="1" w:styleId="af">
    <w:name w:val="Адресат"/>
    <w:basedOn w:val="a"/>
    <w:rsid w:val="004C17E2"/>
    <w:pPr>
      <w:spacing w:before="120"/>
      <w:ind w:firstLine="0"/>
    </w:pPr>
    <w:rPr>
      <w:b/>
    </w:rPr>
  </w:style>
  <w:style w:type="character" w:customStyle="1" w:styleId="ae">
    <w:name w:val="ФИО Знак"/>
    <w:link w:val="ad"/>
    <w:rsid w:val="004C17E2"/>
    <w:rPr>
      <w:b/>
      <w:sz w:val="24"/>
      <w:szCs w:val="24"/>
      <w:lang w:val="ru-RU" w:eastAsia="ru-RU" w:bidi="ar-SA"/>
    </w:rPr>
  </w:style>
  <w:style w:type="character" w:styleId="af0">
    <w:name w:val="Hyperlink"/>
    <w:rsid w:val="004C17E2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4C17E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530DC"/>
    <w:pPr>
      <w:spacing w:after="160" w:line="240" w:lineRule="exact"/>
      <w:ind w:firstLine="0"/>
    </w:pPr>
    <w:rPr>
      <w:rFonts w:ascii="Verdana" w:eastAsia="SimSun" w:hAnsi="Verdana" w:cs="Verdana"/>
      <w:sz w:val="20"/>
      <w:lang w:val="en-US" w:eastAsia="en-US"/>
    </w:rPr>
  </w:style>
  <w:style w:type="paragraph" w:customStyle="1" w:styleId="af3">
    <w:name w:val="Знак"/>
    <w:basedOn w:val="a"/>
    <w:rsid w:val="00F5257C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14C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A76FB9"/>
    <w:pPr>
      <w:ind w:firstLine="709"/>
    </w:pPr>
    <w:rPr>
      <w:color w:val="000000"/>
      <w:sz w:val="26"/>
      <w:szCs w:val="26"/>
      <w:u w:color="000000"/>
    </w:rPr>
  </w:style>
  <w:style w:type="character" w:customStyle="1" w:styleId="a4">
    <w:name w:val="Верхний колонтитул Знак"/>
    <w:link w:val="a3"/>
    <w:uiPriority w:val="99"/>
    <w:rsid w:val="00C747A7"/>
    <w:rPr>
      <w:b/>
      <w:caps/>
      <w:sz w:val="28"/>
    </w:rPr>
  </w:style>
  <w:style w:type="paragraph" w:customStyle="1" w:styleId="ConsPlusTitle">
    <w:name w:val="ConsPlusTitle"/>
    <w:rsid w:val="003735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A623FE"/>
    <w:rPr>
      <w:b/>
      <w:bCs/>
      <w:kern w:val="36"/>
      <w:sz w:val="48"/>
      <w:szCs w:val="48"/>
    </w:rPr>
  </w:style>
  <w:style w:type="table" w:styleId="af4">
    <w:name w:val="Table Grid"/>
    <w:basedOn w:val="a1"/>
    <w:uiPriority w:val="99"/>
    <w:rsid w:val="00E94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4"/>
    <w:uiPriority w:val="99"/>
    <w:rsid w:val="00980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uiPriority w:val="99"/>
    <w:rsid w:val="00980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99"/>
    <w:rsid w:val="00607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99"/>
    <w:rsid w:val="00947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DA00A5"/>
    <w:rPr>
      <w:rFonts w:ascii="Times New Roman" w:hAnsi="Times New Roman" w:cs="Times New Roman" w:hint="default"/>
      <w:sz w:val="26"/>
      <w:szCs w:val="26"/>
    </w:rPr>
  </w:style>
  <w:style w:type="paragraph" w:styleId="af5">
    <w:name w:val="List Paragraph"/>
    <w:basedOn w:val="a"/>
    <w:uiPriority w:val="34"/>
    <w:qFormat/>
    <w:rsid w:val="00434854"/>
    <w:pPr>
      <w:tabs>
        <w:tab w:val="left" w:pos="851"/>
      </w:tabs>
      <w:spacing w:line="276" w:lineRule="auto"/>
      <w:ind w:left="720" w:firstLine="0"/>
      <w:contextualSpacing/>
      <w:jc w:val="both"/>
    </w:pPr>
    <w:rPr>
      <w:sz w:val="28"/>
      <w:szCs w:val="28"/>
      <w:shd w:val="clear" w:color="auto" w:fill="FFFFFF"/>
    </w:rPr>
  </w:style>
  <w:style w:type="paragraph" w:customStyle="1" w:styleId="Style1">
    <w:name w:val="Style1"/>
    <w:basedOn w:val="a"/>
    <w:uiPriority w:val="99"/>
    <w:rsid w:val="00956EE9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395584"/>
  </w:style>
  <w:style w:type="character" w:customStyle="1" w:styleId="af2">
    <w:name w:val="Текст выноски Знак"/>
    <w:basedOn w:val="a0"/>
    <w:link w:val="af1"/>
    <w:uiPriority w:val="99"/>
    <w:semiHidden/>
    <w:rsid w:val="00395584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f4"/>
    <w:uiPriority w:val="59"/>
    <w:rsid w:val="003955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382F3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82F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BE029-AF48-4C4E-B452-63393C65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ato</Company>
  <LinksUpToDate>false</LinksUpToDate>
  <CharactersWithSpaces>17318</CharactersWithSpaces>
  <SharedDoc>false</SharedDoc>
  <HLinks>
    <vt:vector size="18" baseType="variant">
      <vt:variant>
        <vt:i4>4915259</vt:i4>
      </vt:variant>
      <vt:variant>
        <vt:i4>6</vt:i4>
      </vt:variant>
      <vt:variant>
        <vt:i4>0</vt:i4>
      </vt:variant>
      <vt:variant>
        <vt:i4>5</vt:i4>
      </vt:variant>
      <vt:variant>
        <vt:lpwstr>mailto:petrenkoev@tomsk.gov.ru</vt:lpwstr>
      </vt:variant>
      <vt:variant>
        <vt:lpwstr/>
      </vt:variant>
      <vt:variant>
        <vt:i4>786442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consultantplus://offline/ref=F0631C9C452F89FFD10F26C8CBBF729702972F55B68AEDF6E25C365E24E3CDDAF02F58EDB03381032C1650U6J7G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consultantplus://offline/ref=F0631C9C452F89FFD10F26C8CBBF729702972F55B68AEDF6E25C365E24E3CDDAF02F58EDB03381032C1650U6J7G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ato</dc:creator>
  <cp:lastModifiedBy>Матвеева Анна</cp:lastModifiedBy>
  <cp:revision>17</cp:revision>
  <cp:lastPrinted>2022-10-24T04:34:00Z</cp:lastPrinted>
  <dcterms:created xsi:type="dcterms:W3CDTF">2022-11-29T06:49:00Z</dcterms:created>
  <dcterms:modified xsi:type="dcterms:W3CDTF">2022-12-08T09:10:00Z</dcterms:modified>
</cp:coreProperties>
</file>