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01125B" w:rsidRPr="00AB15CB" w:rsidRDefault="0001125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еречней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индикаторов риска нарушения обязательных требований</w:t>
      </w:r>
      <w:r w:rsidR="00EE344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при осуществлении 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</w:t>
      </w:r>
      <w:r w:rsidR="003F7BE7"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="003F7BE7" w:rsidRPr="007C5C7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02F76"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(надзора) в сфере перевозок пассажиров и багажа легковым такси</w:t>
      </w:r>
      <w:r w:rsid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D02F76"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E344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</w:t>
      </w: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 области розничной продажи алкогольной и спиртосодержащей продукции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EE3444" w:rsidRPr="00552389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1D3D3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2 части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10</w:t>
      </w:r>
      <w:r w:rsidR="00E253A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 Федерального закона от</w:t>
      </w:r>
      <w:r w:rsidR="00AA1D2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</w:t>
      </w:r>
      <w:r w:rsidR="00EE3444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A1057" w:rsidRPr="00552389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3F7BE7" w:rsidRPr="00552389" w:rsidRDefault="00377566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Утвердить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3F7BE7" w:rsidRPr="00552389" w:rsidRDefault="00DD4B01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еречень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 согласно приложению № 1 к настоящему постановлению;</w:t>
      </w:r>
    </w:p>
    <w:p w:rsidR="00B66033" w:rsidRPr="00552389" w:rsidRDefault="00DD4B01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еречень индикаторов риска нарушения обязательных требований при осуществлении </w:t>
      </w:r>
      <w:r w:rsidR="00D02F76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государственного контроля (надзора) в сфере перевозок пассажиров и багажа легковым такси </w:t>
      </w:r>
      <w:r w:rsidR="003F7BE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территории Томской области </w:t>
      </w:r>
      <w:r w:rsidR="00255A39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согласно приложению</w:t>
      </w:r>
      <w:r w:rsidR="00D02F76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 к настоящему постановлению;</w:t>
      </w:r>
    </w:p>
    <w:p w:rsidR="00EC5D7A" w:rsidRPr="00552389" w:rsidRDefault="00DD4B01" w:rsidP="00EC5D7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D02F76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Томской</w:t>
      </w:r>
      <w:r w:rsidR="00337B8B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области согласно приложению № 3</w:t>
      </w:r>
      <w:r w:rsidR="00431A38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постановлению.</w:t>
      </w:r>
    </w:p>
    <w:p w:rsidR="00CA691B" w:rsidRPr="00552389" w:rsidRDefault="00CA691B" w:rsidP="00EC5D7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2. Признать утратившим силу постановление Администрации Томской области от 08.07.2022 № 315а 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(</w:t>
      </w:r>
      <w:r w:rsidR="00136898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«</w:t>
      </w:r>
      <w:r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Собрание законодательства Томской области</w:t>
      </w:r>
      <w:r w:rsidR="00136898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»</w:t>
      </w:r>
      <w:r w:rsidRPr="0055238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</w:t>
      </w:r>
      <w:r w:rsidR="00136898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№</w:t>
      </w:r>
      <w:r w:rsidRPr="0055238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7/2 (295), том 2 от 29.07.2022).</w:t>
      </w:r>
    </w:p>
    <w:p w:rsidR="008B50A4" w:rsidRPr="00552389" w:rsidRDefault="00EC5D7A" w:rsidP="00E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3</w:t>
      </w:r>
      <w:r w:rsidR="008B50A4" w:rsidRPr="0055238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Департаменту информационной политики Администрации Томской области обеспечить опубликование настоящего постановления.</w:t>
      </w:r>
    </w:p>
    <w:p w:rsidR="00C865D8" w:rsidRPr="00552389" w:rsidRDefault="00EC5D7A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4</w:t>
      </w:r>
      <w:r w:rsidR="003F7BE7" w:rsidRPr="00552389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 Настоящее постановление вступает в силу через десять дней после дня его официального опубликования.</w:t>
      </w:r>
    </w:p>
    <w:p w:rsidR="009D127D" w:rsidRPr="00552389" w:rsidRDefault="00EC5D7A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5</w:t>
      </w:r>
      <w:r w:rsidR="007C41D1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>. Контроль за исполнением настоящего постановления возложить на заместителя Губернатора Томской области по экономике.</w:t>
      </w:r>
    </w:p>
    <w:p w:rsidR="00DD4B01" w:rsidRPr="00552389" w:rsidRDefault="00DD4B01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25274F" w:rsidRPr="00552389" w:rsidRDefault="004876BC" w:rsidP="005449E6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DD4B01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В.В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DD4B01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Мазур</w:t>
      </w:r>
    </w:p>
    <w:p w:rsidR="005449E6" w:rsidRPr="00552389" w:rsidRDefault="005449E6" w:rsidP="00C44B47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</w:p>
    <w:p w:rsidR="00C44B47" w:rsidRPr="00552389" w:rsidRDefault="005449E6" w:rsidP="00C44B47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lang w:eastAsia="ru-RU"/>
        </w:rPr>
        <w:t>Д</w:t>
      </w:r>
      <w:r w:rsidR="007C41D1" w:rsidRPr="00552389">
        <w:rPr>
          <w:rFonts w:ascii="PT Astra Serif" w:eastAsia="Times New Roman" w:hAnsi="PT Astra Serif" w:cs="Times New Roman"/>
          <w:color w:val="000000" w:themeColor="text1"/>
          <w:lang w:eastAsia="ru-RU"/>
        </w:rPr>
        <w:t>еев А.Н.</w:t>
      </w:r>
    </w:p>
    <w:p w:rsidR="00D02F76" w:rsidRPr="00552389" w:rsidRDefault="00D02F76" w:rsidP="00C44B47">
      <w:pPr>
        <w:spacing w:after="0" w:line="240" w:lineRule="auto"/>
        <w:ind w:firstLine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D02F76" w:rsidRPr="00552389" w:rsidRDefault="00D02F76" w:rsidP="00D02F76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552389" w:rsidRDefault="003F7BE7" w:rsidP="00D02F76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AA5FC4" w:rsidRPr="00552389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552389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552389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от                 № </w:t>
      </w:r>
    </w:p>
    <w:p w:rsidR="00AA5FC4" w:rsidRPr="00552389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A56A05" w:rsidRPr="00552389" w:rsidRDefault="001B523C" w:rsidP="00EE34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1B523C" w:rsidRPr="00552389" w:rsidRDefault="001B523C" w:rsidP="00EE34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337B8B" w:rsidP="00185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</w:r>
      <w:r w:rsidR="00C44B4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B11C4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Получение </w:t>
      </w:r>
      <w:r w:rsidR="00EC5D7A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контрольным (надзорным) органом </w:t>
      </w:r>
      <w:r w:rsidR="00EC5D7A" w:rsidRPr="00552389">
        <w:rPr>
          <w:rFonts w:ascii="PT Astra Serif" w:hAnsi="PT Astra Serif"/>
          <w:color w:val="000000" w:themeColor="text1"/>
          <w:sz w:val="26"/>
          <w:szCs w:val="26"/>
        </w:rPr>
        <w:t xml:space="preserve">в ходе выполнения контрольного (надзорного) мероприятия без </w:t>
      </w:r>
      <w:bookmarkStart w:id="0" w:name="_Hlk142475293"/>
      <w:r w:rsidR="00EC5D7A" w:rsidRPr="00552389">
        <w:rPr>
          <w:rFonts w:ascii="PT Astra Serif" w:hAnsi="PT Astra Serif"/>
          <w:color w:val="000000" w:themeColor="text1"/>
          <w:sz w:val="26"/>
          <w:szCs w:val="26"/>
        </w:rPr>
        <w:t xml:space="preserve">взаимодействия </w:t>
      </w:r>
      <w:r w:rsidR="006A3FE8" w:rsidRPr="00552389">
        <w:rPr>
          <w:rFonts w:ascii="PT Astra Serif" w:hAnsi="PT Astra Serif"/>
          <w:color w:val="000000" w:themeColor="text1"/>
          <w:sz w:val="26"/>
          <w:szCs w:val="26"/>
        </w:rPr>
        <w:t xml:space="preserve">с контролируемым лицом </w:t>
      </w:r>
      <w:bookmarkEnd w:id="0"/>
      <w:r w:rsidR="00EC5D7A" w:rsidRPr="00552389">
        <w:rPr>
          <w:rFonts w:ascii="PT Astra Serif" w:hAnsi="PT Astra Serif"/>
          <w:color w:val="000000" w:themeColor="text1"/>
          <w:sz w:val="26"/>
          <w:szCs w:val="26"/>
        </w:rPr>
        <w:t>информации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 несоответствии сведений, содержащихся на сайте контролируемого  лица, со сведениями из Государственного реестра предельных отпускных цен </w:t>
      </w:r>
      <w:r w:rsidR="006A3FE8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производителей 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лекарственные препараты, включенные в Перечень жизненно необходимых и важнейших лекарственных препаратов.</w:t>
      </w:r>
    </w:p>
    <w:p w:rsidR="00EC5D7A" w:rsidRPr="00552389" w:rsidRDefault="00EC5D7A" w:rsidP="00EC5D7A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EC5D7A" w:rsidP="00C44B47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EC5D7A" w:rsidP="00C44B47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9D4B79" w:rsidRPr="00552389" w:rsidRDefault="00337B8B" w:rsidP="00337B8B">
      <w:pPr>
        <w:tabs>
          <w:tab w:val="left" w:pos="7906"/>
        </w:tabs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52389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ab/>
      </w:r>
    </w:p>
    <w:p w:rsidR="00337B8B" w:rsidRPr="00552389" w:rsidRDefault="00337B8B" w:rsidP="00337B8B">
      <w:pPr>
        <w:tabs>
          <w:tab w:val="left" w:pos="7906"/>
        </w:tabs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EC5D7A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EC5D7A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A3FE8" w:rsidRPr="00552389" w:rsidRDefault="006A3FE8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A3FE8" w:rsidRPr="00552389" w:rsidRDefault="006A3FE8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337B8B" w:rsidRPr="00552389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                №</w:t>
      </w:r>
    </w:p>
    <w:p w:rsidR="00337B8B" w:rsidRPr="00552389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сфере перевозок пассажиров и багажа легковым такси на территории Томской области</w:t>
      </w:r>
    </w:p>
    <w:p w:rsidR="00337B8B" w:rsidRPr="00552389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337B8B" w:rsidP="003B2DC3">
      <w:pPr>
        <w:pStyle w:val="3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</w:r>
      <w:r w:rsidR="00C44B47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27300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Поступление в </w:t>
      </w:r>
      <w:r w:rsidR="00185AB3" w:rsidRPr="0055238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контрольный (надзорный) орган 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из Управления Государственной инспекции безопасности дорожного движения </w:t>
      </w:r>
      <w:r w:rsidR="003B2DC3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Управления Министерства внутренних дел Российской Федерации по Томской области</w:t>
      </w:r>
      <w:r w:rsidR="003B2DC3" w:rsidRPr="0055238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информации </w:t>
      </w:r>
      <w:r w:rsidR="00EC5D7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 осуществлении перевозки пассажиров и багажа легковым такси на технически неисправном транспортном средстве, информации об осуществлении перевозки пассажиров и багажа легковым такси водителем, не имеющим путевого листа.</w:t>
      </w:r>
      <w:r w:rsidR="003B2DC3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C5D7A" w:rsidRPr="00552389" w:rsidRDefault="00EC5D7A" w:rsidP="00337B8B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EC5D7A" w:rsidRPr="00552389" w:rsidRDefault="00EC5D7A" w:rsidP="00337B8B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A13780">
      <w:pPr>
        <w:tabs>
          <w:tab w:val="left" w:pos="7906"/>
        </w:tabs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552389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552389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337B8B" w:rsidRPr="00552389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337B8B" w:rsidRPr="00552389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                №</w:t>
      </w:r>
    </w:p>
    <w:p w:rsidR="00337B8B" w:rsidRPr="00552389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552389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</w:t>
      </w:r>
    </w:p>
    <w:p w:rsidR="00337B8B" w:rsidRPr="00552389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3B2D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u w:val="single"/>
          <w:lang w:eastAsia="ru-RU"/>
        </w:rPr>
      </w:pPr>
    </w:p>
    <w:p w:rsidR="003B2DC3" w:rsidRPr="00552389" w:rsidRDefault="003B2DC3" w:rsidP="003B2DC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552389">
        <w:rPr>
          <w:rFonts w:ascii="PT Astra Serif" w:hAnsi="PT Astra Serif"/>
          <w:color w:val="000000" w:themeColor="text1"/>
          <w:sz w:val="26"/>
          <w:szCs w:val="26"/>
        </w:rPr>
        <w:t xml:space="preserve">Отсутствие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информации о закупке контролируемым лицом, имеющим лицензию на розничную продажу алкогольной продукции и (или) розничную продажу алкогольной продукции при оказании услуг общественного питания, маркированной алкогольной продукции </w:t>
      </w:r>
      <w:bookmarkStart w:id="1" w:name="_Hlk137112543"/>
      <w:r w:rsidRPr="00552389">
        <w:rPr>
          <w:rFonts w:ascii="PT Astra Serif" w:hAnsi="PT Astra Serif"/>
          <w:color w:val="000000" w:themeColor="text1"/>
          <w:sz w:val="26"/>
          <w:szCs w:val="26"/>
        </w:rPr>
        <w:t xml:space="preserve">за период равный полугодию. </w:t>
      </w:r>
    </w:p>
    <w:bookmarkEnd w:id="1"/>
    <w:p w:rsidR="003B2DC3" w:rsidRPr="00552389" w:rsidRDefault="003B2DC3" w:rsidP="003B2DC3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52389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2. </w:t>
      </w:r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Отсутствие фиксации в ЕГАИС информации об объеме розничной продажи алкогольной и спиртосодержащей продукции контролируемым лицом, имеющим лицензию на осуществление розничной продажи алкогольной  продукции,  на протяжении 90 дней в совокупности в течение года,  либо непрерывно </w:t>
      </w:r>
      <w:bookmarkStart w:id="2" w:name="_Hlk137112723"/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течение 30 дней</w:t>
      </w:r>
      <w:bookmarkEnd w:id="2"/>
      <w:r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 или отсутствие в указанный период актов списания алкогольной продукции организацией, имеющей лицензию на осуществление розничной продажи алкогольной при оказании услуг общественного питания.</w:t>
      </w:r>
    </w:p>
    <w:p w:rsidR="003B2DC3" w:rsidRPr="00552389" w:rsidRDefault="003B2DC3" w:rsidP="003B2DC3">
      <w:pPr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3. Наличие в объекте общественного питания оборудования для розлива напитков в потребительскую тару (упаковку) на момент проведения контрольного (надзорного) мероприятия</w:t>
      </w:r>
      <w:r w:rsidR="006A3FE8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без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</w:t>
      </w:r>
      <w:r w:rsidR="006A3FE8" w:rsidRPr="00552389">
        <w:rPr>
          <w:rFonts w:ascii="PT Astra Serif" w:hAnsi="PT Astra Serif"/>
          <w:color w:val="000000" w:themeColor="text1"/>
          <w:sz w:val="26"/>
          <w:szCs w:val="26"/>
        </w:rPr>
        <w:t>взаимодействия с контролируемым лицом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.</w:t>
      </w:r>
    </w:p>
    <w:p w:rsidR="003B2DC3" w:rsidRPr="00552389" w:rsidRDefault="003B2DC3" w:rsidP="003B2DC3">
      <w:pPr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4. Наличие в ЕГАИС информации о закупе алкогольной продукции в торговом объекте (объекте общественного питания), на которые распространяются ограничения, установленные пунктами 1-10 части 2 статьи 16 </w:t>
      </w:r>
      <w:r w:rsidR="00136898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на момент проведения контрольного (надзорного) мероприятия </w:t>
      </w:r>
      <w:r w:rsidR="006A3FE8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без </w:t>
      </w:r>
      <w:r w:rsidR="006A3FE8" w:rsidRPr="00552389">
        <w:rPr>
          <w:rFonts w:ascii="PT Astra Serif" w:hAnsi="PT Astra Serif"/>
          <w:color w:val="000000" w:themeColor="text1"/>
          <w:sz w:val="26"/>
          <w:szCs w:val="26"/>
        </w:rPr>
        <w:t>взаимодействия с контролируемым лицом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.</w:t>
      </w:r>
    </w:p>
    <w:p w:rsidR="003B2DC3" w:rsidRPr="00552389" w:rsidRDefault="003B2DC3" w:rsidP="003B2DC3">
      <w:pPr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5. Наличие в ЕГАИС информации о закупе алкогольной продукции и отсутствие уведомления юридическим лицом или индивидуальным предпринимателем о начале осуществления предпринимательской деятельности по оказанию услуг общественного питания в нестационарном торговом объекте на момент проведения контрольного (надзорного) мероприятия без </w:t>
      </w:r>
      <w:r w:rsidR="006A3FE8" w:rsidRPr="00552389">
        <w:rPr>
          <w:rFonts w:ascii="PT Astra Serif" w:hAnsi="PT Astra Serif"/>
          <w:color w:val="000000" w:themeColor="text1"/>
          <w:sz w:val="26"/>
          <w:szCs w:val="26"/>
        </w:rPr>
        <w:t>взаимодействия с контролируемым лицом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. </w:t>
      </w:r>
    </w:p>
    <w:p w:rsidR="003B2DC3" w:rsidRPr="00552389" w:rsidRDefault="003B2DC3" w:rsidP="003B2DC3">
      <w:pPr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6. Получение в ходе выполнения контрольного (надзорного) мероприятия без </w:t>
      </w:r>
      <w:r w:rsidR="006A3FE8" w:rsidRPr="00552389">
        <w:rPr>
          <w:rFonts w:ascii="PT Astra Serif" w:hAnsi="PT Astra Serif"/>
          <w:color w:val="000000" w:themeColor="text1"/>
          <w:sz w:val="26"/>
          <w:szCs w:val="26"/>
        </w:rPr>
        <w:t>взаимодействия с контролируемым лицом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информации о режиме работы объекта контроля и наличие в ЕГАИС информации </w:t>
      </w:r>
      <w:r w:rsidR="00136898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о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закупе алкогольной продукции (пива, пивных напитков, сидра, пуаре и медовухи)  юридическим лицом, не имеющим лицензию на розничную продажу алкогольной продукции,  или индивидуальным предпринимателем в торговый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lastRenderedPageBreak/>
        <w:t xml:space="preserve">объект (объект общественного питания), находящийся в многоквартирном доме, с режимом работы позднее 22:00 часов или круглосуточно. </w:t>
      </w:r>
    </w:p>
    <w:p w:rsidR="00556D9A" w:rsidRPr="00552389" w:rsidRDefault="003B2DC3" w:rsidP="00556D9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7. Наличие в ЕГАИС информации </w:t>
      </w:r>
      <w:r w:rsidR="00556D9A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о двух и более фактах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фиксации контролируемым лицом в одном чеке розничной продажи алкогольной продукции в количестве более 5 штук каждого наименования в период с 10:00 до 11:00 и в период с 20:00 до 22:00</w:t>
      </w:r>
      <w:r w:rsidR="00556D9A" w:rsidRPr="00552389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556D9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за период </w:t>
      </w:r>
      <w:r w:rsidR="009F4670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равный </w:t>
      </w:r>
      <w:r w:rsidR="00556D9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30 дн</w:t>
      </w:r>
      <w:r w:rsidR="009F4670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ям</w:t>
      </w:r>
      <w:r w:rsidR="00556D9A" w:rsidRPr="0055238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556D9A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</w:t>
      </w:r>
    </w:p>
    <w:p w:rsidR="003B2DC3" w:rsidRPr="00552389" w:rsidRDefault="003B2DC3" w:rsidP="00556D9A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8. Наличие в ЕГАИС </w:t>
      </w:r>
      <w:r w:rsidR="00556D9A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информации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о </w:t>
      </w:r>
      <w:r w:rsidR="00556D9A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двух и более 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фактах не подтверждения закупленной алкогольной продукции более 3 рабочих дней с даты товарно-транспортной накладной</w:t>
      </w:r>
      <w:r w:rsidR="00556D9A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за период равный </w:t>
      </w:r>
      <w:r w:rsidR="00F17FFC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90</w:t>
      </w:r>
      <w:r w:rsidR="007F4F4E"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дням</w:t>
      </w:r>
      <w:r w:rsidRPr="00552389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. </w:t>
      </w:r>
    </w:p>
    <w:p w:rsidR="003B2DC3" w:rsidRPr="00552389" w:rsidRDefault="003B2DC3" w:rsidP="003B2D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3B2D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3B2D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B2DC3" w:rsidRPr="00552389" w:rsidRDefault="003B2DC3" w:rsidP="00C44B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bookmarkStart w:id="3" w:name="_GoBack"/>
      <w:bookmarkEnd w:id="3"/>
    </w:p>
    <w:sectPr w:rsidR="003B2DC3" w:rsidRPr="00552389" w:rsidSect="005449E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46" w:rsidRDefault="00ED5A46" w:rsidP="008F074C">
      <w:pPr>
        <w:spacing w:after="0" w:line="240" w:lineRule="auto"/>
      </w:pPr>
      <w:r>
        <w:separator/>
      </w:r>
    </w:p>
  </w:endnote>
  <w:endnote w:type="continuationSeparator" w:id="0">
    <w:p w:rsidR="00ED5A46" w:rsidRDefault="00ED5A46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46" w:rsidRDefault="00ED5A46" w:rsidP="008F074C">
      <w:pPr>
        <w:spacing w:after="0" w:line="240" w:lineRule="auto"/>
      </w:pPr>
      <w:r>
        <w:separator/>
      </w:r>
    </w:p>
  </w:footnote>
  <w:footnote w:type="continuationSeparator" w:id="0">
    <w:p w:rsidR="00ED5A46" w:rsidRDefault="00ED5A46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2D4D91">
          <w:rPr>
            <w:rFonts w:ascii="PT Astra Serif" w:hAnsi="PT Astra Serif"/>
            <w:noProof/>
          </w:rPr>
          <w:t>4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AD"/>
    <w:rsid w:val="00005AD0"/>
    <w:rsid w:val="0001125B"/>
    <w:rsid w:val="000117B2"/>
    <w:rsid w:val="00015507"/>
    <w:rsid w:val="000206FC"/>
    <w:rsid w:val="000246FA"/>
    <w:rsid w:val="00034AD3"/>
    <w:rsid w:val="00040FFA"/>
    <w:rsid w:val="00043F7F"/>
    <w:rsid w:val="00044C66"/>
    <w:rsid w:val="00055D8E"/>
    <w:rsid w:val="0006269F"/>
    <w:rsid w:val="00062CB9"/>
    <w:rsid w:val="00063DB3"/>
    <w:rsid w:val="00067CBE"/>
    <w:rsid w:val="00074972"/>
    <w:rsid w:val="00084D53"/>
    <w:rsid w:val="00086B57"/>
    <w:rsid w:val="00087009"/>
    <w:rsid w:val="00095E70"/>
    <w:rsid w:val="000A0E4B"/>
    <w:rsid w:val="000A5720"/>
    <w:rsid w:val="000A706E"/>
    <w:rsid w:val="000B15B0"/>
    <w:rsid w:val="000C5F9A"/>
    <w:rsid w:val="000C6642"/>
    <w:rsid w:val="000D2992"/>
    <w:rsid w:val="000D63ED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6B6"/>
    <w:rsid w:val="00117888"/>
    <w:rsid w:val="0012038F"/>
    <w:rsid w:val="00121BBA"/>
    <w:rsid w:val="00130385"/>
    <w:rsid w:val="00133D34"/>
    <w:rsid w:val="001355A4"/>
    <w:rsid w:val="00136898"/>
    <w:rsid w:val="0014646A"/>
    <w:rsid w:val="00154B94"/>
    <w:rsid w:val="001553A5"/>
    <w:rsid w:val="00174497"/>
    <w:rsid w:val="00175AC3"/>
    <w:rsid w:val="00176827"/>
    <w:rsid w:val="001800B4"/>
    <w:rsid w:val="00185AB3"/>
    <w:rsid w:val="0018756A"/>
    <w:rsid w:val="00193EAA"/>
    <w:rsid w:val="001A25FE"/>
    <w:rsid w:val="001A4E18"/>
    <w:rsid w:val="001A7238"/>
    <w:rsid w:val="001B523C"/>
    <w:rsid w:val="001B664B"/>
    <w:rsid w:val="001C66BA"/>
    <w:rsid w:val="001D145A"/>
    <w:rsid w:val="001D3D3E"/>
    <w:rsid w:val="001D4E44"/>
    <w:rsid w:val="001E2E74"/>
    <w:rsid w:val="001F129E"/>
    <w:rsid w:val="002110CC"/>
    <w:rsid w:val="00213DA7"/>
    <w:rsid w:val="00215519"/>
    <w:rsid w:val="00216440"/>
    <w:rsid w:val="002165DE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25C6"/>
    <w:rsid w:val="002650C2"/>
    <w:rsid w:val="00265705"/>
    <w:rsid w:val="00265FA1"/>
    <w:rsid w:val="0028317B"/>
    <w:rsid w:val="00285D6D"/>
    <w:rsid w:val="0028756D"/>
    <w:rsid w:val="002A00C6"/>
    <w:rsid w:val="002A116A"/>
    <w:rsid w:val="002A4C4E"/>
    <w:rsid w:val="002C1A1E"/>
    <w:rsid w:val="002C6D5F"/>
    <w:rsid w:val="002D3B02"/>
    <w:rsid w:val="002D4D91"/>
    <w:rsid w:val="002E3F64"/>
    <w:rsid w:val="002F29BE"/>
    <w:rsid w:val="002F2B78"/>
    <w:rsid w:val="0030180B"/>
    <w:rsid w:val="003045EC"/>
    <w:rsid w:val="00306E7B"/>
    <w:rsid w:val="00313694"/>
    <w:rsid w:val="003231CA"/>
    <w:rsid w:val="00331919"/>
    <w:rsid w:val="00333ADD"/>
    <w:rsid w:val="003360F0"/>
    <w:rsid w:val="003368A0"/>
    <w:rsid w:val="00337B8B"/>
    <w:rsid w:val="00341A16"/>
    <w:rsid w:val="00341F76"/>
    <w:rsid w:val="0034437E"/>
    <w:rsid w:val="00347CA4"/>
    <w:rsid w:val="003536E8"/>
    <w:rsid w:val="00357C49"/>
    <w:rsid w:val="00365BB3"/>
    <w:rsid w:val="00373023"/>
    <w:rsid w:val="0037600E"/>
    <w:rsid w:val="00377566"/>
    <w:rsid w:val="00381979"/>
    <w:rsid w:val="003A37DF"/>
    <w:rsid w:val="003A3CDC"/>
    <w:rsid w:val="003A6237"/>
    <w:rsid w:val="003B2DC3"/>
    <w:rsid w:val="003B4322"/>
    <w:rsid w:val="003C07FC"/>
    <w:rsid w:val="003C2E54"/>
    <w:rsid w:val="003D641F"/>
    <w:rsid w:val="003E5301"/>
    <w:rsid w:val="003F3058"/>
    <w:rsid w:val="003F7BE7"/>
    <w:rsid w:val="00401325"/>
    <w:rsid w:val="00401B90"/>
    <w:rsid w:val="0041335D"/>
    <w:rsid w:val="00415602"/>
    <w:rsid w:val="00422DC9"/>
    <w:rsid w:val="00431A38"/>
    <w:rsid w:val="00431B15"/>
    <w:rsid w:val="00432D56"/>
    <w:rsid w:val="00443F43"/>
    <w:rsid w:val="004464D1"/>
    <w:rsid w:val="00447F4E"/>
    <w:rsid w:val="004512D2"/>
    <w:rsid w:val="00452230"/>
    <w:rsid w:val="00457B5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B297E"/>
    <w:rsid w:val="004B373D"/>
    <w:rsid w:val="004C364C"/>
    <w:rsid w:val="004C607C"/>
    <w:rsid w:val="004D7A4E"/>
    <w:rsid w:val="004E010C"/>
    <w:rsid w:val="004F6EA9"/>
    <w:rsid w:val="004F7A9A"/>
    <w:rsid w:val="004F7FDB"/>
    <w:rsid w:val="0050099F"/>
    <w:rsid w:val="005022F3"/>
    <w:rsid w:val="00503E63"/>
    <w:rsid w:val="00504DE4"/>
    <w:rsid w:val="005053A5"/>
    <w:rsid w:val="00511D03"/>
    <w:rsid w:val="00513D52"/>
    <w:rsid w:val="005164CA"/>
    <w:rsid w:val="00521B67"/>
    <w:rsid w:val="0052225D"/>
    <w:rsid w:val="005443E9"/>
    <w:rsid w:val="005449E6"/>
    <w:rsid w:val="00552389"/>
    <w:rsid w:val="00556D9A"/>
    <w:rsid w:val="005578EB"/>
    <w:rsid w:val="005654DB"/>
    <w:rsid w:val="0056668F"/>
    <w:rsid w:val="00567DCB"/>
    <w:rsid w:val="00570F2C"/>
    <w:rsid w:val="00575025"/>
    <w:rsid w:val="00576876"/>
    <w:rsid w:val="00576F06"/>
    <w:rsid w:val="0058097D"/>
    <w:rsid w:val="00583DBF"/>
    <w:rsid w:val="00583FC4"/>
    <w:rsid w:val="0058790E"/>
    <w:rsid w:val="0059259E"/>
    <w:rsid w:val="00597778"/>
    <w:rsid w:val="005A01A5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E656E"/>
    <w:rsid w:val="005F35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5781D"/>
    <w:rsid w:val="00664157"/>
    <w:rsid w:val="006649A1"/>
    <w:rsid w:val="006744D4"/>
    <w:rsid w:val="006761A2"/>
    <w:rsid w:val="00680AC1"/>
    <w:rsid w:val="00682EEB"/>
    <w:rsid w:val="006851C5"/>
    <w:rsid w:val="006874E8"/>
    <w:rsid w:val="00687B0C"/>
    <w:rsid w:val="006A020E"/>
    <w:rsid w:val="006A3FE8"/>
    <w:rsid w:val="006A60E7"/>
    <w:rsid w:val="006A7E33"/>
    <w:rsid w:val="006B199A"/>
    <w:rsid w:val="006C1ECF"/>
    <w:rsid w:val="006C6F9E"/>
    <w:rsid w:val="006C74C7"/>
    <w:rsid w:val="006D0230"/>
    <w:rsid w:val="006D27A6"/>
    <w:rsid w:val="006D45CF"/>
    <w:rsid w:val="006E759D"/>
    <w:rsid w:val="00716F07"/>
    <w:rsid w:val="007173DF"/>
    <w:rsid w:val="0072168B"/>
    <w:rsid w:val="007252A2"/>
    <w:rsid w:val="00727050"/>
    <w:rsid w:val="0073147D"/>
    <w:rsid w:val="00734A14"/>
    <w:rsid w:val="00753589"/>
    <w:rsid w:val="00760631"/>
    <w:rsid w:val="00766A77"/>
    <w:rsid w:val="00773B86"/>
    <w:rsid w:val="007867D0"/>
    <w:rsid w:val="0078740E"/>
    <w:rsid w:val="007A13E7"/>
    <w:rsid w:val="007B1B08"/>
    <w:rsid w:val="007C41D1"/>
    <w:rsid w:val="007C4DC8"/>
    <w:rsid w:val="007E32E7"/>
    <w:rsid w:val="007E3BFE"/>
    <w:rsid w:val="007F4F4E"/>
    <w:rsid w:val="007F5B43"/>
    <w:rsid w:val="007F745F"/>
    <w:rsid w:val="00802EA2"/>
    <w:rsid w:val="00810C42"/>
    <w:rsid w:val="00812013"/>
    <w:rsid w:val="0082026F"/>
    <w:rsid w:val="00821EDC"/>
    <w:rsid w:val="00827300"/>
    <w:rsid w:val="008274A9"/>
    <w:rsid w:val="00833FF6"/>
    <w:rsid w:val="008346EA"/>
    <w:rsid w:val="00837939"/>
    <w:rsid w:val="00845D89"/>
    <w:rsid w:val="00860838"/>
    <w:rsid w:val="00865D9C"/>
    <w:rsid w:val="00870417"/>
    <w:rsid w:val="008706F1"/>
    <w:rsid w:val="00871A0D"/>
    <w:rsid w:val="00871E5A"/>
    <w:rsid w:val="008721DA"/>
    <w:rsid w:val="008744F7"/>
    <w:rsid w:val="0087582C"/>
    <w:rsid w:val="00876A51"/>
    <w:rsid w:val="00876B58"/>
    <w:rsid w:val="00876F9C"/>
    <w:rsid w:val="00877FF8"/>
    <w:rsid w:val="008815F3"/>
    <w:rsid w:val="00884967"/>
    <w:rsid w:val="00891DB1"/>
    <w:rsid w:val="0089580D"/>
    <w:rsid w:val="008A10EC"/>
    <w:rsid w:val="008B11C4"/>
    <w:rsid w:val="008B1D0A"/>
    <w:rsid w:val="008B2802"/>
    <w:rsid w:val="008B50A4"/>
    <w:rsid w:val="008C2B55"/>
    <w:rsid w:val="008D20AE"/>
    <w:rsid w:val="008E3075"/>
    <w:rsid w:val="008F04C3"/>
    <w:rsid w:val="008F074C"/>
    <w:rsid w:val="008F210C"/>
    <w:rsid w:val="008F5A6C"/>
    <w:rsid w:val="00916DD4"/>
    <w:rsid w:val="009341C2"/>
    <w:rsid w:val="00936E22"/>
    <w:rsid w:val="009373D7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596C"/>
    <w:rsid w:val="009B66F9"/>
    <w:rsid w:val="009C1163"/>
    <w:rsid w:val="009C2AEE"/>
    <w:rsid w:val="009C3055"/>
    <w:rsid w:val="009C34C9"/>
    <w:rsid w:val="009D127D"/>
    <w:rsid w:val="009D160B"/>
    <w:rsid w:val="009D31A0"/>
    <w:rsid w:val="009D4B79"/>
    <w:rsid w:val="009E1392"/>
    <w:rsid w:val="009E5F17"/>
    <w:rsid w:val="009F2869"/>
    <w:rsid w:val="009F4670"/>
    <w:rsid w:val="009F6200"/>
    <w:rsid w:val="00A002BA"/>
    <w:rsid w:val="00A01083"/>
    <w:rsid w:val="00A05E25"/>
    <w:rsid w:val="00A100F8"/>
    <w:rsid w:val="00A120C2"/>
    <w:rsid w:val="00A1254B"/>
    <w:rsid w:val="00A13365"/>
    <w:rsid w:val="00A1336C"/>
    <w:rsid w:val="00A13780"/>
    <w:rsid w:val="00A269E4"/>
    <w:rsid w:val="00A32F4E"/>
    <w:rsid w:val="00A33014"/>
    <w:rsid w:val="00A34900"/>
    <w:rsid w:val="00A352C7"/>
    <w:rsid w:val="00A35443"/>
    <w:rsid w:val="00A37C4F"/>
    <w:rsid w:val="00A4610A"/>
    <w:rsid w:val="00A505F8"/>
    <w:rsid w:val="00A56A05"/>
    <w:rsid w:val="00A646A5"/>
    <w:rsid w:val="00A655D7"/>
    <w:rsid w:val="00A67C72"/>
    <w:rsid w:val="00A707D2"/>
    <w:rsid w:val="00A72394"/>
    <w:rsid w:val="00A72B9A"/>
    <w:rsid w:val="00A75C8B"/>
    <w:rsid w:val="00A77D73"/>
    <w:rsid w:val="00A850A9"/>
    <w:rsid w:val="00A9048E"/>
    <w:rsid w:val="00A907A1"/>
    <w:rsid w:val="00A95A6F"/>
    <w:rsid w:val="00A96BE0"/>
    <w:rsid w:val="00AA1D2A"/>
    <w:rsid w:val="00AA4013"/>
    <w:rsid w:val="00AA4CD3"/>
    <w:rsid w:val="00AA5FC4"/>
    <w:rsid w:val="00AA794A"/>
    <w:rsid w:val="00AB1A32"/>
    <w:rsid w:val="00AB6866"/>
    <w:rsid w:val="00AC1405"/>
    <w:rsid w:val="00AD482A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1ECD"/>
    <w:rsid w:val="00B53573"/>
    <w:rsid w:val="00B55329"/>
    <w:rsid w:val="00B56988"/>
    <w:rsid w:val="00B60393"/>
    <w:rsid w:val="00B60679"/>
    <w:rsid w:val="00B64CD6"/>
    <w:rsid w:val="00B66033"/>
    <w:rsid w:val="00B717CC"/>
    <w:rsid w:val="00B719CA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C007C"/>
    <w:rsid w:val="00BD64FD"/>
    <w:rsid w:val="00BE1720"/>
    <w:rsid w:val="00BE2822"/>
    <w:rsid w:val="00BF63D3"/>
    <w:rsid w:val="00BF7783"/>
    <w:rsid w:val="00C00011"/>
    <w:rsid w:val="00C00478"/>
    <w:rsid w:val="00C0211D"/>
    <w:rsid w:val="00C02612"/>
    <w:rsid w:val="00C05038"/>
    <w:rsid w:val="00C05ACE"/>
    <w:rsid w:val="00C14F18"/>
    <w:rsid w:val="00C1530A"/>
    <w:rsid w:val="00C172AC"/>
    <w:rsid w:val="00C22C43"/>
    <w:rsid w:val="00C2465C"/>
    <w:rsid w:val="00C25047"/>
    <w:rsid w:val="00C30087"/>
    <w:rsid w:val="00C3756E"/>
    <w:rsid w:val="00C40893"/>
    <w:rsid w:val="00C4465E"/>
    <w:rsid w:val="00C44B47"/>
    <w:rsid w:val="00C466AA"/>
    <w:rsid w:val="00C51D3E"/>
    <w:rsid w:val="00C53041"/>
    <w:rsid w:val="00C567DF"/>
    <w:rsid w:val="00C57B6C"/>
    <w:rsid w:val="00C6039C"/>
    <w:rsid w:val="00C62E5A"/>
    <w:rsid w:val="00C63B3A"/>
    <w:rsid w:val="00C6434A"/>
    <w:rsid w:val="00C676B9"/>
    <w:rsid w:val="00C75D0B"/>
    <w:rsid w:val="00C76766"/>
    <w:rsid w:val="00C80CC8"/>
    <w:rsid w:val="00C8117D"/>
    <w:rsid w:val="00C828C5"/>
    <w:rsid w:val="00C865D8"/>
    <w:rsid w:val="00C91BB2"/>
    <w:rsid w:val="00CA14A5"/>
    <w:rsid w:val="00CA5BCD"/>
    <w:rsid w:val="00CA6425"/>
    <w:rsid w:val="00CA691B"/>
    <w:rsid w:val="00CB3FE3"/>
    <w:rsid w:val="00CC1C87"/>
    <w:rsid w:val="00CC6E28"/>
    <w:rsid w:val="00CD20DE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2F76"/>
    <w:rsid w:val="00D04FAA"/>
    <w:rsid w:val="00D056AD"/>
    <w:rsid w:val="00D14674"/>
    <w:rsid w:val="00D17B9F"/>
    <w:rsid w:val="00D31807"/>
    <w:rsid w:val="00D3212F"/>
    <w:rsid w:val="00D334C7"/>
    <w:rsid w:val="00D40EBE"/>
    <w:rsid w:val="00D45D63"/>
    <w:rsid w:val="00D55215"/>
    <w:rsid w:val="00D61A51"/>
    <w:rsid w:val="00D70DA7"/>
    <w:rsid w:val="00D713FC"/>
    <w:rsid w:val="00D7269E"/>
    <w:rsid w:val="00D73BDE"/>
    <w:rsid w:val="00D81289"/>
    <w:rsid w:val="00D97EF0"/>
    <w:rsid w:val="00DA251F"/>
    <w:rsid w:val="00DB107A"/>
    <w:rsid w:val="00DB328D"/>
    <w:rsid w:val="00DB501F"/>
    <w:rsid w:val="00DB6457"/>
    <w:rsid w:val="00DD4B01"/>
    <w:rsid w:val="00DE6120"/>
    <w:rsid w:val="00DE69B5"/>
    <w:rsid w:val="00DF29E0"/>
    <w:rsid w:val="00E00F9A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44E97"/>
    <w:rsid w:val="00E514C5"/>
    <w:rsid w:val="00E5180D"/>
    <w:rsid w:val="00E5316E"/>
    <w:rsid w:val="00E61E50"/>
    <w:rsid w:val="00E637DD"/>
    <w:rsid w:val="00E73C38"/>
    <w:rsid w:val="00E773BD"/>
    <w:rsid w:val="00E909F3"/>
    <w:rsid w:val="00EA11E5"/>
    <w:rsid w:val="00EA1821"/>
    <w:rsid w:val="00EA21B3"/>
    <w:rsid w:val="00EA38E2"/>
    <w:rsid w:val="00EA6623"/>
    <w:rsid w:val="00EC229A"/>
    <w:rsid w:val="00EC5D7A"/>
    <w:rsid w:val="00EC6094"/>
    <w:rsid w:val="00ED170D"/>
    <w:rsid w:val="00ED353D"/>
    <w:rsid w:val="00ED3B71"/>
    <w:rsid w:val="00ED4D4F"/>
    <w:rsid w:val="00ED5A46"/>
    <w:rsid w:val="00EE2887"/>
    <w:rsid w:val="00EE3444"/>
    <w:rsid w:val="00EE754F"/>
    <w:rsid w:val="00F12747"/>
    <w:rsid w:val="00F17470"/>
    <w:rsid w:val="00F17FFC"/>
    <w:rsid w:val="00F2685B"/>
    <w:rsid w:val="00F30D14"/>
    <w:rsid w:val="00F30DF6"/>
    <w:rsid w:val="00F311DF"/>
    <w:rsid w:val="00F400EB"/>
    <w:rsid w:val="00F54BEE"/>
    <w:rsid w:val="00F635A6"/>
    <w:rsid w:val="00F6531A"/>
    <w:rsid w:val="00F67FC7"/>
    <w:rsid w:val="00F76283"/>
    <w:rsid w:val="00F82014"/>
    <w:rsid w:val="00F82D0A"/>
    <w:rsid w:val="00F86C6D"/>
    <w:rsid w:val="00F91709"/>
    <w:rsid w:val="00F97785"/>
    <w:rsid w:val="00FA0B8A"/>
    <w:rsid w:val="00FA1057"/>
    <w:rsid w:val="00FA413C"/>
    <w:rsid w:val="00FB0DA7"/>
    <w:rsid w:val="00FB1022"/>
    <w:rsid w:val="00FB2EB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1F49"/>
    <w:rsid w:val="00FF4811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D69E"/>
  <w15:docId w15:val="{E434BF9E-B26F-4687-B647-DAB612D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B8B"/>
  </w:style>
  <w:style w:type="paragraph" w:styleId="3">
    <w:name w:val="heading 3"/>
    <w:basedOn w:val="a"/>
    <w:next w:val="a"/>
    <w:link w:val="30"/>
    <w:uiPriority w:val="9"/>
    <w:unhideWhenUsed/>
    <w:qFormat/>
    <w:rsid w:val="003B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FB2EB2"/>
  </w:style>
  <w:style w:type="paragraph" w:styleId="ab">
    <w:name w:val="Normal (Web)"/>
    <w:basedOn w:val="a"/>
    <w:uiPriority w:val="99"/>
    <w:semiHidden/>
    <w:unhideWhenUsed/>
    <w:rsid w:val="0065781D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C5D7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5D7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B2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3B78-4876-447D-B3A1-535B00B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Верюжская Ольга Владиславовна</cp:lastModifiedBy>
  <cp:revision>5</cp:revision>
  <cp:lastPrinted>2023-06-08T04:30:00Z</cp:lastPrinted>
  <dcterms:created xsi:type="dcterms:W3CDTF">2023-08-09T05:09:00Z</dcterms:created>
  <dcterms:modified xsi:type="dcterms:W3CDTF">2023-08-09T09:17:00Z</dcterms:modified>
</cp:coreProperties>
</file>