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6A7C6" w14:textId="24F57C9F" w:rsidR="00E13034" w:rsidRPr="00B44103" w:rsidRDefault="00BC0032" w:rsidP="00E13034">
      <w:pPr>
        <w:spacing w:after="120"/>
        <w:ind w:firstLine="0"/>
        <w:jc w:val="center"/>
        <w:rPr>
          <w:rFonts w:ascii="PT Astra Serif" w:hAnsi="PT Astra Serif"/>
          <w:b/>
          <w:lang w:val="en-US"/>
        </w:rPr>
      </w:pPr>
      <w:r w:rsidRPr="00B44103">
        <w:rPr>
          <w:rFonts w:ascii="PT Astra Serif" w:hAnsi="PT Astra Serif"/>
          <w:noProof/>
        </w:rPr>
        <w:drawing>
          <wp:inline distT="0" distB="0" distL="0" distR="0" wp14:anchorId="62BD5C1F" wp14:editId="6B3680BB">
            <wp:extent cx="718185" cy="659130"/>
            <wp:effectExtent l="0" t="0" r="0" b="0"/>
            <wp:docPr id="1" name="Рисунок 1"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TOug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59130"/>
                    </a:xfrm>
                    <a:prstGeom prst="rect">
                      <a:avLst/>
                    </a:prstGeom>
                    <a:noFill/>
                    <a:ln>
                      <a:noFill/>
                    </a:ln>
                  </pic:spPr>
                </pic:pic>
              </a:graphicData>
            </a:graphic>
          </wp:inline>
        </w:drawing>
      </w:r>
    </w:p>
    <w:p w14:paraId="508F3F14" w14:textId="2E3274E2" w:rsidR="00E13034" w:rsidRPr="00B44103" w:rsidRDefault="00176C3D" w:rsidP="00E13034">
      <w:pPr>
        <w:pStyle w:val="a5"/>
        <w:spacing w:before="0" w:after="0" w:line="360" w:lineRule="exact"/>
        <w:ind w:firstLine="0"/>
        <w:rPr>
          <w:rFonts w:ascii="PT Astra Serif" w:hAnsi="PT Astra Serif"/>
          <w:sz w:val="30"/>
          <w:szCs w:val="30"/>
        </w:rPr>
      </w:pPr>
      <w:r w:rsidRPr="00B44103">
        <w:rPr>
          <w:rFonts w:ascii="PT Astra Serif" w:hAnsi="PT Astra Serif"/>
          <w:sz w:val="30"/>
          <w:szCs w:val="30"/>
        </w:rPr>
        <w:t>АДМИНИСТРАЦИЯ</w:t>
      </w:r>
      <w:r w:rsidR="00E13034" w:rsidRPr="00B44103">
        <w:rPr>
          <w:rFonts w:ascii="PT Astra Serif" w:hAnsi="PT Astra Serif"/>
          <w:sz w:val="30"/>
          <w:szCs w:val="30"/>
        </w:rPr>
        <w:t xml:space="preserve"> ТОМСКОЙ ОБЛАСТИ</w:t>
      </w:r>
    </w:p>
    <w:p w14:paraId="2273CE8A" w14:textId="77777777" w:rsidR="00E13034" w:rsidRPr="00B44103" w:rsidRDefault="00E13034" w:rsidP="00E13034">
      <w:pPr>
        <w:pStyle w:val="2"/>
        <w:spacing w:before="0"/>
        <w:ind w:right="-1"/>
        <w:rPr>
          <w:rFonts w:ascii="PT Astra Serif" w:hAnsi="PT Astra Serif"/>
          <w:b/>
          <w:spacing w:val="20"/>
          <w:sz w:val="28"/>
          <w:szCs w:val="28"/>
        </w:rPr>
      </w:pPr>
    </w:p>
    <w:p w14:paraId="4FC749AA" w14:textId="77777777" w:rsidR="00E13034" w:rsidRPr="00B44103" w:rsidRDefault="00E13034" w:rsidP="00E13034">
      <w:pPr>
        <w:pStyle w:val="2"/>
        <w:spacing w:before="0"/>
        <w:ind w:right="-1"/>
        <w:rPr>
          <w:rFonts w:ascii="PT Astra Serif" w:hAnsi="PT Astra Serif"/>
          <w:b/>
          <w:sz w:val="28"/>
          <w:szCs w:val="28"/>
        </w:rPr>
      </w:pPr>
      <w:r w:rsidRPr="00B44103">
        <w:rPr>
          <w:rFonts w:ascii="PT Astra Serif" w:hAnsi="PT Astra Serif"/>
          <w:b/>
          <w:spacing w:val="20"/>
          <w:sz w:val="28"/>
          <w:szCs w:val="28"/>
        </w:rPr>
        <w:t>ПОСТАНОВЛЕНИЕ</w:t>
      </w:r>
    </w:p>
    <w:p w14:paraId="2B61EE2E" w14:textId="77777777" w:rsidR="00E13034" w:rsidRPr="00B44103" w:rsidRDefault="00E13034" w:rsidP="00E64D25">
      <w:pPr>
        <w:pStyle w:val="2"/>
        <w:spacing w:before="0"/>
        <w:ind w:right="-1"/>
        <w:jc w:val="left"/>
        <w:rPr>
          <w:rFonts w:ascii="PT Astra Serif" w:hAnsi="PT Astra Serif"/>
          <w:szCs w:val="26"/>
        </w:rPr>
      </w:pPr>
    </w:p>
    <w:p w14:paraId="66FB1202" w14:textId="77777777" w:rsidR="00E13034" w:rsidRPr="00B44103" w:rsidRDefault="00E13034" w:rsidP="00E64D25">
      <w:pPr>
        <w:pStyle w:val="2"/>
        <w:spacing w:before="0"/>
        <w:ind w:right="-1"/>
        <w:jc w:val="left"/>
        <w:rPr>
          <w:rFonts w:ascii="PT Astra Serif" w:hAnsi="PT Astra Serif"/>
          <w:szCs w:val="26"/>
        </w:rPr>
      </w:pPr>
    </w:p>
    <w:p w14:paraId="48EEB283" w14:textId="77777777" w:rsidR="00053DB7" w:rsidRPr="00B44103" w:rsidRDefault="000358B1" w:rsidP="00E64D25">
      <w:pPr>
        <w:pStyle w:val="2"/>
        <w:spacing w:before="0"/>
        <w:ind w:right="-1"/>
        <w:jc w:val="left"/>
        <w:rPr>
          <w:rFonts w:ascii="PT Astra Serif" w:hAnsi="PT Astra Serif"/>
          <w:szCs w:val="26"/>
        </w:rPr>
      </w:pPr>
      <w:r w:rsidRPr="00B44103">
        <w:rPr>
          <w:rFonts w:ascii="PT Astra Serif" w:hAnsi="PT Astra Serif"/>
          <w:szCs w:val="26"/>
        </w:rPr>
        <w:t>_____________</w:t>
      </w:r>
      <w:r w:rsidR="00881DBB" w:rsidRPr="00B44103">
        <w:rPr>
          <w:rFonts w:ascii="PT Astra Serif" w:hAnsi="PT Astra Serif"/>
          <w:szCs w:val="26"/>
        </w:rPr>
        <w:t xml:space="preserve">                                                                                         </w:t>
      </w:r>
      <w:r w:rsidRPr="00B44103">
        <w:rPr>
          <w:rFonts w:ascii="PT Astra Serif" w:hAnsi="PT Astra Serif"/>
          <w:szCs w:val="26"/>
        </w:rPr>
        <w:t xml:space="preserve">          </w:t>
      </w:r>
      <w:r w:rsidR="00EE6480" w:rsidRPr="00B44103">
        <w:rPr>
          <w:rFonts w:ascii="PT Astra Serif" w:hAnsi="PT Astra Serif"/>
          <w:szCs w:val="26"/>
        </w:rPr>
        <w:t xml:space="preserve">       </w:t>
      </w:r>
      <w:r w:rsidRPr="00B44103">
        <w:rPr>
          <w:rFonts w:ascii="PT Astra Serif" w:hAnsi="PT Astra Serif"/>
          <w:szCs w:val="26"/>
        </w:rPr>
        <w:t>_________</w:t>
      </w:r>
    </w:p>
    <w:p w14:paraId="084338FD" w14:textId="77777777" w:rsidR="00F47FEF" w:rsidRPr="00B44103" w:rsidRDefault="00F47FEF" w:rsidP="00F64037">
      <w:pPr>
        <w:pStyle w:val="2"/>
        <w:spacing w:before="0"/>
        <w:ind w:right="-1"/>
        <w:jc w:val="left"/>
        <w:rPr>
          <w:rFonts w:ascii="PT Astra Serif" w:hAnsi="PT Astra Serif"/>
          <w:szCs w:val="26"/>
        </w:rPr>
      </w:pPr>
    </w:p>
    <w:p w14:paraId="660B1BB4" w14:textId="34D1BB26" w:rsidR="00857F52" w:rsidRPr="00B44103" w:rsidRDefault="00F47FEF" w:rsidP="003B3FBC">
      <w:pPr>
        <w:shd w:val="clear" w:color="auto" w:fill="FFFFFF"/>
        <w:ind w:firstLine="0"/>
        <w:jc w:val="center"/>
        <w:rPr>
          <w:rFonts w:ascii="PT Astra Serif" w:hAnsi="PT Astra Serif"/>
          <w:sz w:val="28"/>
          <w:szCs w:val="28"/>
        </w:rPr>
      </w:pPr>
      <w:r w:rsidRPr="00B44103">
        <w:rPr>
          <w:rFonts w:ascii="PT Astra Serif" w:hAnsi="PT Astra Serif"/>
          <w:sz w:val="28"/>
          <w:szCs w:val="28"/>
        </w:rPr>
        <w:t>О</w:t>
      </w:r>
      <w:r w:rsidR="003B3FBC" w:rsidRPr="00B44103">
        <w:rPr>
          <w:rFonts w:ascii="PT Astra Serif" w:hAnsi="PT Astra Serif"/>
          <w:sz w:val="28"/>
          <w:szCs w:val="28"/>
        </w:rPr>
        <w:t xml:space="preserve">б утверждении </w:t>
      </w:r>
      <w:r w:rsidR="003B3FBC" w:rsidRPr="00B44103">
        <w:rPr>
          <w:rFonts w:ascii="PT Astra Serif" w:hAnsi="PT Astra Serif"/>
          <w:color w:val="000000"/>
          <w:sz w:val="28"/>
          <w:szCs w:val="28"/>
          <w:lang w:bidi="ru-RU"/>
        </w:rPr>
        <w:t>Положения о региональном государственном контроле (надзоре) в области технического состояния и эксплуатации аттракционов на территории Томской области</w:t>
      </w:r>
    </w:p>
    <w:p w14:paraId="5332ABAB" w14:textId="77777777" w:rsidR="003E505B" w:rsidRPr="00B44103" w:rsidRDefault="003E505B" w:rsidP="003E505B">
      <w:pPr>
        <w:shd w:val="clear" w:color="auto" w:fill="FFFFFF"/>
        <w:ind w:firstLine="0"/>
        <w:jc w:val="center"/>
        <w:rPr>
          <w:rFonts w:ascii="PT Astra Serif" w:hAnsi="PT Astra Serif"/>
          <w:sz w:val="28"/>
          <w:szCs w:val="24"/>
        </w:rPr>
      </w:pPr>
    </w:p>
    <w:p w14:paraId="07F6BDC3" w14:textId="686BDF02" w:rsidR="003B3FBC" w:rsidRPr="00B44103" w:rsidRDefault="00176C3D" w:rsidP="003E505B">
      <w:pPr>
        <w:tabs>
          <w:tab w:val="left" w:pos="1134"/>
        </w:tabs>
        <w:autoSpaceDE w:val="0"/>
        <w:autoSpaceDN w:val="0"/>
        <w:adjustRightInd w:val="0"/>
        <w:jc w:val="both"/>
        <w:rPr>
          <w:rFonts w:ascii="PT Astra Serif" w:hAnsi="PT Astra Serif"/>
          <w:color w:val="000000"/>
          <w:sz w:val="28"/>
          <w:szCs w:val="28"/>
          <w:lang w:bidi="ru-RU"/>
        </w:rPr>
      </w:pPr>
      <w:r w:rsidRPr="00B44103">
        <w:rPr>
          <w:rFonts w:ascii="PT Astra Serif" w:hAnsi="PT Astra Serif"/>
          <w:sz w:val="28"/>
          <w:szCs w:val="28"/>
        </w:rPr>
        <w:t>В соответствии с пунктом 3 части 2 статьи 3</w:t>
      </w:r>
      <w:r w:rsidR="003B3FBC" w:rsidRPr="00B44103">
        <w:rPr>
          <w:rFonts w:ascii="PT Astra Serif" w:hAnsi="PT Astra Serif"/>
          <w:sz w:val="28"/>
          <w:szCs w:val="28"/>
        </w:rPr>
        <w:t>,</w:t>
      </w:r>
      <w:r w:rsidRPr="00B44103">
        <w:rPr>
          <w:rFonts w:ascii="PT Astra Serif" w:hAnsi="PT Astra Serif"/>
          <w:sz w:val="28"/>
          <w:szCs w:val="28"/>
        </w:rPr>
        <w:t xml:space="preserve"> </w:t>
      </w:r>
      <w:r w:rsidR="003B3FBC" w:rsidRPr="00B44103">
        <w:rPr>
          <w:rFonts w:ascii="PT Astra Serif" w:hAnsi="PT Astra Serif"/>
          <w:color w:val="000000"/>
          <w:sz w:val="28"/>
          <w:szCs w:val="28"/>
          <w:lang w:bidi="ru-RU"/>
        </w:rPr>
        <w:t>пунктом 2 части 10 статьи 23, частью 4 статьи 30 Федерального закона от 31 июля 2020 года № 248-ФЗ          «О государственном контроле (надзоре) и муниципальном контроле в Российской Федерации», Законом Томской области от 13 марта 2023 № 10-ОЗ «О региональном государственном контроле (надзоре) в области технического состояния и эксплуатации аттракционов на территории Томской области»</w:t>
      </w:r>
    </w:p>
    <w:p w14:paraId="02089A6D" w14:textId="1FDAA6ED" w:rsidR="00A824E0" w:rsidRPr="00B44103" w:rsidRDefault="00A824E0" w:rsidP="003B3FBC">
      <w:pPr>
        <w:tabs>
          <w:tab w:val="left" w:pos="851"/>
          <w:tab w:val="left" w:pos="993"/>
        </w:tabs>
        <w:autoSpaceDE w:val="0"/>
        <w:autoSpaceDN w:val="0"/>
        <w:adjustRightInd w:val="0"/>
        <w:jc w:val="both"/>
        <w:rPr>
          <w:rFonts w:ascii="PT Astra Serif" w:hAnsi="PT Astra Serif"/>
          <w:sz w:val="28"/>
          <w:szCs w:val="24"/>
        </w:rPr>
      </w:pPr>
      <w:r w:rsidRPr="00B44103">
        <w:rPr>
          <w:rFonts w:ascii="PT Astra Serif" w:hAnsi="PT Astra Serif"/>
          <w:sz w:val="28"/>
          <w:szCs w:val="24"/>
        </w:rPr>
        <w:t>ПОСТАНОВЛЯЮ:</w:t>
      </w:r>
    </w:p>
    <w:p w14:paraId="2915F543" w14:textId="77777777" w:rsidR="00210042" w:rsidRPr="00210042" w:rsidRDefault="003B3FBC" w:rsidP="00210042">
      <w:pPr>
        <w:pStyle w:val="1"/>
        <w:numPr>
          <w:ilvl w:val="0"/>
          <w:numId w:val="7"/>
        </w:numPr>
        <w:tabs>
          <w:tab w:val="left" w:pos="851"/>
          <w:tab w:val="left" w:pos="993"/>
          <w:tab w:val="left" w:pos="1042"/>
        </w:tabs>
        <w:ind w:left="0" w:firstLine="709"/>
        <w:jc w:val="both"/>
        <w:rPr>
          <w:rFonts w:ascii="PT Astra Serif" w:hAnsi="PT Astra Serif"/>
        </w:rPr>
      </w:pPr>
      <w:r w:rsidRPr="00B44103">
        <w:rPr>
          <w:rFonts w:ascii="PT Astra Serif" w:hAnsi="PT Astra Serif"/>
          <w:color w:val="000000"/>
          <w:lang w:bidi="ru-RU"/>
        </w:rPr>
        <w:t>Утвердить Положение о региональном государственном контроле (надзоре) в области технического состояния и эксплуатации аттракционов на территории Томской области согласно приложению к настоящему постановлению.</w:t>
      </w:r>
    </w:p>
    <w:p w14:paraId="14E1A806" w14:textId="7A963C4A" w:rsidR="00210042" w:rsidRPr="00210042" w:rsidRDefault="00210042" w:rsidP="00210042">
      <w:pPr>
        <w:pStyle w:val="1"/>
        <w:numPr>
          <w:ilvl w:val="0"/>
          <w:numId w:val="7"/>
        </w:numPr>
        <w:tabs>
          <w:tab w:val="left" w:pos="851"/>
          <w:tab w:val="left" w:pos="993"/>
          <w:tab w:val="left" w:pos="1042"/>
        </w:tabs>
        <w:ind w:left="0" w:firstLine="709"/>
        <w:jc w:val="both"/>
        <w:rPr>
          <w:rFonts w:ascii="PT Astra Serif" w:hAnsi="PT Astra Serif"/>
        </w:rPr>
      </w:pPr>
      <w:r w:rsidRPr="00210042">
        <w:rPr>
          <w:rFonts w:ascii="PT Astra Serif" w:hAnsi="PT Astra Serif"/>
          <w:color w:val="000000"/>
          <w:szCs w:val="24"/>
        </w:rPr>
        <w:t>Департаменту информационной политики Администрации Томской области обеспечить опубликование настоящего постановления.</w:t>
      </w:r>
    </w:p>
    <w:p w14:paraId="69BDAF4E" w14:textId="739B5ED3" w:rsidR="00BA2E6A" w:rsidRPr="00210042" w:rsidRDefault="007E0FB3" w:rsidP="00210042">
      <w:pPr>
        <w:pStyle w:val="ae"/>
        <w:numPr>
          <w:ilvl w:val="0"/>
          <w:numId w:val="7"/>
        </w:numPr>
        <w:tabs>
          <w:tab w:val="left" w:pos="851"/>
          <w:tab w:val="left" w:pos="993"/>
        </w:tabs>
        <w:autoSpaceDE w:val="0"/>
        <w:autoSpaceDN w:val="0"/>
        <w:adjustRightInd w:val="0"/>
        <w:ind w:left="0" w:firstLine="709"/>
        <w:jc w:val="both"/>
        <w:rPr>
          <w:rFonts w:ascii="PT Astra Serif" w:hAnsi="PT Astra Serif"/>
          <w:color w:val="000000"/>
          <w:sz w:val="28"/>
          <w:szCs w:val="24"/>
        </w:rPr>
      </w:pPr>
      <w:r w:rsidRPr="00210042">
        <w:rPr>
          <w:rFonts w:ascii="PT Astra Serif" w:hAnsi="PT Astra Serif"/>
          <w:color w:val="000000"/>
          <w:sz w:val="28"/>
          <w:szCs w:val="24"/>
        </w:rPr>
        <w:t xml:space="preserve">Настоящее постановление </w:t>
      </w:r>
      <w:r w:rsidR="003B3FBC" w:rsidRPr="00210042">
        <w:rPr>
          <w:rFonts w:ascii="PT Astra Serif" w:hAnsi="PT Astra Serif"/>
          <w:color w:val="000000"/>
          <w:sz w:val="28"/>
          <w:szCs w:val="24"/>
        </w:rPr>
        <w:t>вступает в силу по истечении десяти дней после дня его официального опубликования.</w:t>
      </w:r>
    </w:p>
    <w:p w14:paraId="6202D7B9" w14:textId="77777777" w:rsidR="00210042" w:rsidRPr="00210042" w:rsidRDefault="00210042" w:rsidP="00210042">
      <w:pPr>
        <w:pStyle w:val="ae"/>
        <w:numPr>
          <w:ilvl w:val="0"/>
          <w:numId w:val="7"/>
        </w:numPr>
        <w:tabs>
          <w:tab w:val="left" w:pos="851"/>
          <w:tab w:val="left" w:pos="993"/>
        </w:tabs>
        <w:autoSpaceDE w:val="0"/>
        <w:autoSpaceDN w:val="0"/>
        <w:adjustRightInd w:val="0"/>
        <w:ind w:left="0" w:firstLine="709"/>
        <w:jc w:val="both"/>
        <w:rPr>
          <w:rFonts w:ascii="PT Astra Serif" w:hAnsi="PT Astra Serif" w:cs="PT Astra Serif"/>
          <w:sz w:val="28"/>
          <w:szCs w:val="28"/>
        </w:rPr>
      </w:pPr>
      <w:r w:rsidRPr="00210042">
        <w:rPr>
          <w:rFonts w:ascii="PT Astra Serif" w:hAnsi="PT Astra Serif" w:cs="PT Astra Serif"/>
          <w:sz w:val="28"/>
          <w:szCs w:val="28"/>
        </w:rPr>
        <w:t>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w:t>
      </w:r>
    </w:p>
    <w:p w14:paraId="7093DD3D" w14:textId="77777777" w:rsidR="00210042" w:rsidRPr="00210042" w:rsidRDefault="00210042" w:rsidP="00210042">
      <w:pPr>
        <w:pStyle w:val="ae"/>
        <w:tabs>
          <w:tab w:val="left" w:pos="851"/>
          <w:tab w:val="left" w:pos="993"/>
        </w:tabs>
        <w:autoSpaceDE w:val="0"/>
        <w:autoSpaceDN w:val="0"/>
        <w:adjustRightInd w:val="0"/>
        <w:ind w:left="1120"/>
        <w:jc w:val="both"/>
        <w:rPr>
          <w:rFonts w:ascii="PT Astra Serif" w:hAnsi="PT Astra Serif"/>
          <w:color w:val="000000"/>
          <w:sz w:val="28"/>
          <w:szCs w:val="24"/>
        </w:rPr>
      </w:pPr>
    </w:p>
    <w:p w14:paraId="2CFB39F3" w14:textId="77777777" w:rsidR="007E0FB3" w:rsidRPr="00B44103" w:rsidRDefault="007E0FB3" w:rsidP="004735D5">
      <w:pPr>
        <w:tabs>
          <w:tab w:val="left" w:pos="1134"/>
        </w:tabs>
        <w:autoSpaceDE w:val="0"/>
        <w:autoSpaceDN w:val="0"/>
        <w:adjustRightInd w:val="0"/>
        <w:ind w:firstLine="0"/>
        <w:jc w:val="both"/>
        <w:rPr>
          <w:rFonts w:ascii="PT Astra Serif" w:hAnsi="PT Astra Serif"/>
          <w:color w:val="000000"/>
          <w:sz w:val="28"/>
          <w:szCs w:val="24"/>
        </w:rPr>
      </w:pPr>
    </w:p>
    <w:p w14:paraId="3CEAE75C" w14:textId="77777777" w:rsidR="007E0FB3" w:rsidRPr="00B44103" w:rsidRDefault="007E0FB3" w:rsidP="004735D5">
      <w:pPr>
        <w:tabs>
          <w:tab w:val="left" w:pos="1134"/>
        </w:tabs>
        <w:autoSpaceDE w:val="0"/>
        <w:autoSpaceDN w:val="0"/>
        <w:adjustRightInd w:val="0"/>
        <w:ind w:firstLine="0"/>
        <w:jc w:val="both"/>
        <w:rPr>
          <w:rFonts w:ascii="PT Astra Serif" w:hAnsi="PT Astra Serif"/>
          <w:color w:val="000000"/>
          <w:sz w:val="28"/>
          <w:szCs w:val="24"/>
        </w:rPr>
      </w:pPr>
    </w:p>
    <w:p w14:paraId="081D2953" w14:textId="77777777" w:rsidR="003B3FBC" w:rsidRPr="00B44103" w:rsidRDefault="003B3FBC" w:rsidP="003B3FBC">
      <w:pPr>
        <w:tabs>
          <w:tab w:val="left" w:pos="1134"/>
        </w:tabs>
        <w:autoSpaceDE w:val="0"/>
        <w:autoSpaceDN w:val="0"/>
        <w:adjustRightInd w:val="0"/>
        <w:ind w:firstLine="0"/>
        <w:jc w:val="both"/>
        <w:rPr>
          <w:rFonts w:ascii="PT Astra Serif" w:eastAsia="PT Astra Serif" w:hAnsi="PT Astra Serif" w:cs="PT Astra Serif"/>
          <w:sz w:val="28"/>
          <w:szCs w:val="24"/>
        </w:rPr>
      </w:pPr>
    </w:p>
    <w:p w14:paraId="1ABA8439" w14:textId="76D42294" w:rsidR="007E0FB3" w:rsidRPr="00B44103" w:rsidRDefault="003B3FBC" w:rsidP="003B3FBC">
      <w:pPr>
        <w:tabs>
          <w:tab w:val="left" w:pos="1134"/>
        </w:tabs>
        <w:autoSpaceDE w:val="0"/>
        <w:autoSpaceDN w:val="0"/>
        <w:adjustRightInd w:val="0"/>
        <w:ind w:firstLine="0"/>
        <w:jc w:val="both"/>
        <w:rPr>
          <w:rFonts w:ascii="PT Astra Serif" w:hAnsi="PT Astra Serif"/>
          <w:color w:val="000000"/>
          <w:sz w:val="28"/>
          <w:szCs w:val="24"/>
        </w:rPr>
      </w:pPr>
      <w:r w:rsidRPr="00B44103">
        <w:rPr>
          <w:rFonts w:ascii="PT Astra Serif" w:eastAsia="PT Astra Serif" w:hAnsi="PT Astra Serif" w:cs="PT Astra Serif"/>
          <w:sz w:val="28"/>
          <w:szCs w:val="24"/>
        </w:rPr>
        <w:t>Губернатор Томской области</w:t>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r>
      <w:r w:rsidRPr="00B44103">
        <w:rPr>
          <w:rFonts w:ascii="PT Astra Serif" w:eastAsia="PT Astra Serif" w:hAnsi="PT Astra Serif" w:cs="PT Astra Serif"/>
          <w:sz w:val="28"/>
          <w:szCs w:val="24"/>
        </w:rPr>
        <w:tab/>
        <w:t xml:space="preserve">         В.В. Мазур</w:t>
      </w:r>
    </w:p>
    <w:tbl>
      <w:tblPr>
        <w:tblW w:w="10031" w:type="dxa"/>
        <w:tblLayout w:type="fixed"/>
        <w:tblLook w:val="00A0" w:firstRow="1" w:lastRow="0" w:firstColumn="1" w:lastColumn="0" w:noHBand="0" w:noVBand="0"/>
      </w:tblPr>
      <w:tblGrid>
        <w:gridCol w:w="4786"/>
        <w:gridCol w:w="2834"/>
        <w:gridCol w:w="2411"/>
      </w:tblGrid>
      <w:tr w:rsidR="009403BD" w:rsidRPr="00B44103" w14:paraId="3B8EB86B" w14:textId="77777777" w:rsidTr="00BA2E6A">
        <w:tc>
          <w:tcPr>
            <w:tcW w:w="4786" w:type="dxa"/>
            <w:hideMark/>
          </w:tcPr>
          <w:p w14:paraId="006F4358" w14:textId="45FE6DCB" w:rsidR="009403BD" w:rsidRPr="00B44103" w:rsidRDefault="009403BD" w:rsidP="009403BD">
            <w:pPr>
              <w:ind w:firstLine="0"/>
              <w:rPr>
                <w:rFonts w:ascii="PT Astra Serif" w:eastAsia="PT Astra Serif" w:hAnsi="PT Astra Serif" w:cs="PT Astra Serif"/>
                <w:sz w:val="28"/>
                <w:szCs w:val="24"/>
              </w:rPr>
            </w:pPr>
          </w:p>
        </w:tc>
        <w:tc>
          <w:tcPr>
            <w:tcW w:w="2834" w:type="dxa"/>
            <w:hideMark/>
          </w:tcPr>
          <w:p w14:paraId="47774921" w14:textId="77777777" w:rsidR="009403BD" w:rsidRPr="00B44103" w:rsidRDefault="009403BD" w:rsidP="00544A09">
            <w:pPr>
              <w:ind w:left="-96"/>
              <w:rPr>
                <w:rFonts w:ascii="PT Astra Serif" w:eastAsia="PT Astra Serif" w:hAnsi="PT Astra Serif" w:cs="PT Astra Serif"/>
                <w:sz w:val="28"/>
                <w:szCs w:val="24"/>
              </w:rPr>
            </w:pPr>
          </w:p>
        </w:tc>
        <w:tc>
          <w:tcPr>
            <w:tcW w:w="2411" w:type="dxa"/>
            <w:hideMark/>
          </w:tcPr>
          <w:p w14:paraId="463D5FBD" w14:textId="12E0C103" w:rsidR="009403BD" w:rsidRPr="00B44103" w:rsidRDefault="009403BD" w:rsidP="009403BD">
            <w:pPr>
              <w:ind w:right="34" w:firstLine="0"/>
              <w:rPr>
                <w:rFonts w:ascii="PT Astra Serif" w:eastAsia="PT Astra Serif" w:hAnsi="PT Astra Serif" w:cs="PT Astra Serif"/>
                <w:sz w:val="28"/>
                <w:szCs w:val="24"/>
              </w:rPr>
            </w:pPr>
          </w:p>
        </w:tc>
      </w:tr>
    </w:tbl>
    <w:p w14:paraId="6D45A3C8" w14:textId="77777777" w:rsidR="00EA58C0" w:rsidRPr="00B44103" w:rsidRDefault="00EA58C0" w:rsidP="003B0991">
      <w:pPr>
        <w:tabs>
          <w:tab w:val="left" w:pos="9356"/>
        </w:tabs>
        <w:ind w:firstLine="0"/>
        <w:rPr>
          <w:rFonts w:ascii="PT Astra Serif" w:hAnsi="PT Astra Serif"/>
          <w:sz w:val="28"/>
          <w:szCs w:val="28"/>
        </w:rPr>
      </w:pPr>
    </w:p>
    <w:p w14:paraId="23A9115D" w14:textId="77777777" w:rsidR="007E0FB3" w:rsidRPr="00B44103" w:rsidRDefault="007E0FB3" w:rsidP="00BA2E6A">
      <w:pPr>
        <w:spacing w:line="228" w:lineRule="auto"/>
        <w:ind w:firstLine="0"/>
        <w:jc w:val="both"/>
        <w:rPr>
          <w:rFonts w:ascii="PT Astra Serif" w:hAnsi="PT Astra Serif"/>
          <w:color w:val="000000"/>
          <w:sz w:val="18"/>
          <w:szCs w:val="18"/>
        </w:rPr>
      </w:pPr>
    </w:p>
    <w:p w14:paraId="29F47633" w14:textId="77777777" w:rsidR="00A52991" w:rsidRPr="00B44103" w:rsidRDefault="00A52991" w:rsidP="00BA2E6A">
      <w:pPr>
        <w:spacing w:line="228" w:lineRule="auto"/>
        <w:ind w:firstLine="0"/>
        <w:jc w:val="both"/>
        <w:rPr>
          <w:rFonts w:ascii="PT Astra Serif" w:hAnsi="PT Astra Serif"/>
          <w:color w:val="000000"/>
          <w:sz w:val="18"/>
          <w:szCs w:val="18"/>
        </w:rPr>
      </w:pPr>
    </w:p>
    <w:p w14:paraId="75148A57" w14:textId="77777777" w:rsidR="00BA0EF0" w:rsidRPr="00B44103" w:rsidRDefault="00BA0EF0" w:rsidP="00BA2E6A">
      <w:pPr>
        <w:spacing w:line="228" w:lineRule="auto"/>
        <w:ind w:firstLine="0"/>
        <w:jc w:val="both"/>
        <w:rPr>
          <w:rFonts w:ascii="PT Astra Serif" w:hAnsi="PT Astra Serif"/>
          <w:color w:val="000000"/>
          <w:sz w:val="18"/>
          <w:szCs w:val="18"/>
        </w:rPr>
      </w:pPr>
    </w:p>
    <w:p w14:paraId="734EC897" w14:textId="77777777" w:rsidR="00F64037" w:rsidRPr="00B44103" w:rsidRDefault="00F64037" w:rsidP="00BA2E6A">
      <w:pPr>
        <w:spacing w:line="228" w:lineRule="auto"/>
        <w:ind w:firstLine="0"/>
        <w:jc w:val="both"/>
        <w:rPr>
          <w:rFonts w:ascii="PT Astra Serif" w:hAnsi="PT Astra Serif"/>
          <w:color w:val="000000"/>
          <w:sz w:val="18"/>
          <w:szCs w:val="18"/>
        </w:rPr>
      </w:pPr>
    </w:p>
    <w:p w14:paraId="30724A1C" w14:textId="77777777" w:rsidR="00F64037" w:rsidRPr="00B44103" w:rsidRDefault="00F64037" w:rsidP="00F64037">
      <w:pPr>
        <w:spacing w:line="228" w:lineRule="auto"/>
        <w:ind w:firstLine="0"/>
        <w:jc w:val="both"/>
        <w:rPr>
          <w:rFonts w:ascii="PT Astra Serif" w:hAnsi="PT Astra Serif"/>
          <w:color w:val="000000"/>
          <w:sz w:val="18"/>
          <w:szCs w:val="18"/>
        </w:rPr>
      </w:pPr>
      <w:r w:rsidRPr="00B44103">
        <w:rPr>
          <w:rFonts w:ascii="PT Astra Serif" w:hAnsi="PT Astra Serif"/>
          <w:color w:val="000000"/>
          <w:sz w:val="18"/>
          <w:szCs w:val="18"/>
        </w:rPr>
        <w:t>Александр Александрович Илёшин</w:t>
      </w:r>
    </w:p>
    <w:p w14:paraId="2B91D463" w14:textId="77777777" w:rsidR="00F64037" w:rsidRPr="00B44103" w:rsidRDefault="00F64037" w:rsidP="00F64037">
      <w:pPr>
        <w:spacing w:line="228" w:lineRule="auto"/>
        <w:ind w:firstLine="0"/>
        <w:jc w:val="both"/>
        <w:rPr>
          <w:rFonts w:ascii="PT Astra Serif" w:hAnsi="PT Astra Serif"/>
          <w:color w:val="000000"/>
          <w:sz w:val="18"/>
          <w:szCs w:val="18"/>
        </w:rPr>
      </w:pPr>
      <w:r w:rsidRPr="00B44103">
        <w:rPr>
          <w:rFonts w:ascii="PT Astra Serif" w:hAnsi="PT Astra Serif"/>
          <w:color w:val="000000"/>
          <w:sz w:val="18"/>
          <w:szCs w:val="18"/>
        </w:rPr>
        <w:t>8 (3822) 99-10-11</w:t>
      </w:r>
    </w:p>
    <w:p w14:paraId="2897205D" w14:textId="263C6D27" w:rsidR="00803834" w:rsidRPr="00B11775" w:rsidRDefault="00B11775" w:rsidP="00B11775">
      <w:pPr>
        <w:spacing w:line="228" w:lineRule="auto"/>
        <w:ind w:firstLine="0"/>
        <w:jc w:val="both"/>
        <w:rPr>
          <w:rStyle w:val="af6"/>
          <w:rFonts w:ascii="PT Astra Serif" w:hAnsi="PT Astra Serif"/>
          <w:color w:val="auto"/>
          <w:sz w:val="18"/>
          <w:szCs w:val="18"/>
          <w:u w:val="none"/>
        </w:rPr>
      </w:pPr>
      <w:hyperlink r:id="rId10" w:history="1">
        <w:r w:rsidR="00F64037" w:rsidRPr="00B44103">
          <w:rPr>
            <w:rStyle w:val="af6"/>
            <w:rFonts w:ascii="PT Astra Serif" w:hAnsi="PT Astra Serif"/>
            <w:color w:val="auto"/>
            <w:sz w:val="18"/>
            <w:szCs w:val="18"/>
            <w:u w:val="none"/>
          </w:rPr>
          <w:t>tomgtn@gov70.ru</w:t>
        </w:r>
      </w:hyperlink>
    </w:p>
    <w:p w14:paraId="7941097A" w14:textId="09CBF4E1" w:rsidR="004735D5" w:rsidRDefault="004735D5" w:rsidP="00825CDF">
      <w:pPr>
        <w:spacing w:line="228" w:lineRule="auto"/>
        <w:ind w:firstLine="5954"/>
        <w:jc w:val="both"/>
        <w:rPr>
          <w:rStyle w:val="af6"/>
          <w:rFonts w:ascii="PT Astra Serif" w:hAnsi="PT Astra Serif"/>
          <w:color w:val="auto"/>
          <w:sz w:val="28"/>
          <w:szCs w:val="28"/>
          <w:u w:val="none"/>
        </w:rPr>
      </w:pPr>
      <w:r>
        <w:rPr>
          <w:rStyle w:val="af6"/>
          <w:rFonts w:ascii="PT Astra Serif" w:hAnsi="PT Astra Serif"/>
          <w:color w:val="auto"/>
          <w:sz w:val="28"/>
          <w:szCs w:val="28"/>
          <w:u w:val="none"/>
        </w:rPr>
        <w:lastRenderedPageBreak/>
        <w:t>Приложение</w:t>
      </w:r>
    </w:p>
    <w:p w14:paraId="4F159397" w14:textId="77777777" w:rsidR="004735D5" w:rsidRDefault="004735D5" w:rsidP="00825CDF">
      <w:pPr>
        <w:spacing w:line="228" w:lineRule="auto"/>
        <w:ind w:firstLine="5954"/>
        <w:jc w:val="both"/>
        <w:rPr>
          <w:rStyle w:val="af6"/>
          <w:rFonts w:ascii="PT Astra Serif" w:hAnsi="PT Astra Serif"/>
          <w:color w:val="auto"/>
          <w:sz w:val="28"/>
          <w:szCs w:val="28"/>
          <w:u w:val="none"/>
        </w:rPr>
      </w:pPr>
    </w:p>
    <w:p w14:paraId="30C10FA5" w14:textId="7981E80F" w:rsidR="004735D5" w:rsidRPr="00B44103" w:rsidRDefault="00825CDF" w:rsidP="004735D5">
      <w:pPr>
        <w:spacing w:line="228" w:lineRule="auto"/>
        <w:ind w:firstLine="5954"/>
        <w:jc w:val="both"/>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УТВЕРЖДЕНО</w:t>
      </w:r>
    </w:p>
    <w:p w14:paraId="0D451FB8" w14:textId="77777777" w:rsidR="00825CDF" w:rsidRPr="00B44103" w:rsidRDefault="00825CDF" w:rsidP="00825CDF">
      <w:pPr>
        <w:spacing w:line="228" w:lineRule="auto"/>
        <w:ind w:firstLine="5954"/>
        <w:jc w:val="both"/>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 xml:space="preserve">постановление Администрации </w:t>
      </w:r>
    </w:p>
    <w:p w14:paraId="4457D97C" w14:textId="2FDE8CEB" w:rsidR="00825CDF" w:rsidRPr="00B44103" w:rsidRDefault="00825CDF" w:rsidP="00825CDF">
      <w:pPr>
        <w:spacing w:line="228" w:lineRule="auto"/>
        <w:ind w:firstLine="5954"/>
        <w:jc w:val="both"/>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Томской области</w:t>
      </w:r>
    </w:p>
    <w:p w14:paraId="78473BB7" w14:textId="07D0DA42" w:rsidR="003B3FBC" w:rsidRPr="00B44103" w:rsidRDefault="00825CDF" w:rsidP="00825CDF">
      <w:pPr>
        <w:spacing w:line="228" w:lineRule="auto"/>
        <w:ind w:firstLine="5954"/>
        <w:jc w:val="both"/>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от_______________№________</w:t>
      </w:r>
    </w:p>
    <w:p w14:paraId="64D9EA76" w14:textId="77777777" w:rsidR="00803834" w:rsidRPr="00B44103" w:rsidRDefault="00803834" w:rsidP="00825CDF">
      <w:pPr>
        <w:spacing w:line="228" w:lineRule="auto"/>
        <w:ind w:firstLine="0"/>
        <w:jc w:val="both"/>
        <w:rPr>
          <w:rStyle w:val="af6"/>
          <w:rFonts w:ascii="PT Astra Serif" w:hAnsi="PT Astra Serif"/>
          <w:color w:val="auto"/>
          <w:sz w:val="28"/>
          <w:szCs w:val="28"/>
          <w:u w:val="none"/>
        </w:rPr>
      </w:pPr>
    </w:p>
    <w:p w14:paraId="03B98380" w14:textId="77777777" w:rsidR="00825CDF" w:rsidRPr="00B44103" w:rsidRDefault="00825CDF" w:rsidP="00825CDF">
      <w:pPr>
        <w:spacing w:line="228" w:lineRule="auto"/>
        <w:ind w:firstLine="0"/>
        <w:jc w:val="center"/>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 xml:space="preserve">Положение </w:t>
      </w:r>
    </w:p>
    <w:p w14:paraId="4EBCE17C" w14:textId="77777777" w:rsidR="00B44103" w:rsidRPr="00B44103" w:rsidRDefault="00825CDF" w:rsidP="00825CDF">
      <w:pPr>
        <w:spacing w:line="228" w:lineRule="auto"/>
        <w:ind w:firstLine="0"/>
        <w:jc w:val="center"/>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о региональном государственном контроле (надзоре) в области технического состояния и эксплуатации аттракционов на территории Томской области</w:t>
      </w:r>
      <w:r w:rsidR="00603630" w:rsidRPr="00B44103">
        <w:rPr>
          <w:rStyle w:val="af6"/>
          <w:rFonts w:ascii="PT Astra Serif" w:hAnsi="PT Astra Serif"/>
          <w:color w:val="auto"/>
          <w:sz w:val="28"/>
          <w:szCs w:val="28"/>
          <w:u w:val="none"/>
        </w:rPr>
        <w:t xml:space="preserve"> </w:t>
      </w:r>
    </w:p>
    <w:p w14:paraId="6B9F18AA" w14:textId="3F2332C8" w:rsidR="00825CDF" w:rsidRPr="00B44103" w:rsidRDefault="00603630" w:rsidP="00825CDF">
      <w:pPr>
        <w:spacing w:line="228" w:lineRule="auto"/>
        <w:ind w:firstLine="0"/>
        <w:jc w:val="center"/>
        <w:rPr>
          <w:rStyle w:val="af6"/>
          <w:rFonts w:ascii="PT Astra Serif" w:hAnsi="PT Astra Serif"/>
          <w:color w:val="auto"/>
          <w:sz w:val="28"/>
          <w:szCs w:val="28"/>
          <w:u w:val="none"/>
        </w:rPr>
      </w:pPr>
      <w:r w:rsidRPr="00B44103">
        <w:rPr>
          <w:rStyle w:val="af6"/>
          <w:rFonts w:ascii="PT Astra Serif" w:hAnsi="PT Astra Serif"/>
          <w:color w:val="auto"/>
          <w:sz w:val="28"/>
          <w:szCs w:val="28"/>
          <w:u w:val="none"/>
        </w:rPr>
        <w:t>(далее – Положение)</w:t>
      </w:r>
    </w:p>
    <w:p w14:paraId="0F3BC21B" w14:textId="77777777" w:rsidR="003B3FBC" w:rsidRDefault="003B3FBC" w:rsidP="00F64037">
      <w:pPr>
        <w:spacing w:line="228" w:lineRule="auto"/>
        <w:ind w:firstLine="0"/>
        <w:jc w:val="both"/>
        <w:rPr>
          <w:rStyle w:val="af6"/>
          <w:rFonts w:ascii="PT Astra Serif" w:hAnsi="PT Astra Serif"/>
          <w:color w:val="auto"/>
          <w:sz w:val="18"/>
          <w:szCs w:val="18"/>
          <w:u w:val="none"/>
        </w:rPr>
      </w:pPr>
    </w:p>
    <w:p w14:paraId="2D09DD4D" w14:textId="77777777" w:rsidR="00803834" w:rsidRPr="00B44103" w:rsidRDefault="00803834" w:rsidP="00F64037">
      <w:pPr>
        <w:spacing w:line="228" w:lineRule="auto"/>
        <w:ind w:firstLine="0"/>
        <w:jc w:val="both"/>
        <w:rPr>
          <w:rStyle w:val="af6"/>
          <w:rFonts w:ascii="PT Astra Serif" w:hAnsi="PT Astra Serif"/>
          <w:color w:val="auto"/>
          <w:sz w:val="18"/>
          <w:szCs w:val="18"/>
          <w:u w:val="none"/>
        </w:rPr>
      </w:pPr>
    </w:p>
    <w:p w14:paraId="28F89A2C" w14:textId="77777777" w:rsidR="00825CDF" w:rsidRPr="00B44103" w:rsidRDefault="00825CDF" w:rsidP="00B44103">
      <w:pPr>
        <w:autoSpaceDE w:val="0"/>
        <w:autoSpaceDN w:val="0"/>
        <w:adjustRightInd w:val="0"/>
        <w:ind w:firstLine="0"/>
        <w:jc w:val="center"/>
        <w:outlineLvl w:val="0"/>
        <w:rPr>
          <w:rFonts w:ascii="PT Astra Serif" w:hAnsi="PT Astra Serif" w:cs="PT Astra Serif"/>
          <w:bCs/>
          <w:sz w:val="28"/>
          <w:szCs w:val="28"/>
        </w:rPr>
      </w:pPr>
      <w:r w:rsidRPr="00B44103">
        <w:rPr>
          <w:rFonts w:ascii="PT Astra Serif" w:hAnsi="PT Astra Serif" w:cs="PT Astra Serif"/>
          <w:bCs/>
          <w:sz w:val="28"/>
          <w:szCs w:val="28"/>
        </w:rPr>
        <w:t>1. Общие положения</w:t>
      </w:r>
    </w:p>
    <w:p w14:paraId="643F555C"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6CBAA048" w14:textId="5F93222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Настоящее Положение устанавливает порядок организации и осуществления регионального государственного </w:t>
      </w:r>
      <w:r w:rsidR="00A80770">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A80770">
        <w:rPr>
          <w:rFonts w:ascii="PT Astra Serif" w:hAnsi="PT Astra Serif" w:cs="PT Astra Serif"/>
          <w:sz w:val="28"/>
          <w:szCs w:val="28"/>
        </w:rPr>
        <w:t>)</w:t>
      </w:r>
      <w:r w:rsidRPr="00B44103">
        <w:rPr>
          <w:rFonts w:ascii="PT Astra Serif" w:hAnsi="PT Astra Serif" w:cs="PT Astra Serif"/>
          <w:sz w:val="28"/>
          <w:szCs w:val="28"/>
        </w:rPr>
        <w:t xml:space="preserve"> в области технического состояния и эксплуатации аттракционов на территории Томской области (далее - региональный государственный контроль (надзор)).</w:t>
      </w:r>
    </w:p>
    <w:p w14:paraId="67DE7B07" w14:textId="676F31E1" w:rsidR="005523AA" w:rsidRPr="00B44103" w:rsidRDefault="00825CDF" w:rsidP="005523AA">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w:t>
      </w:r>
      <w:r w:rsidR="005523AA" w:rsidRPr="00B44103">
        <w:rPr>
          <w:rFonts w:ascii="PT Astra Serif" w:hAnsi="PT Astra Serif" w:cs="PT Astra Serif"/>
          <w:sz w:val="28"/>
          <w:szCs w:val="28"/>
        </w:rPr>
        <w:t>Предметом регионального государственного контроля (надзора) является оценка соблюдения гражданами и организациями обязательных требований:</w:t>
      </w:r>
    </w:p>
    <w:p w14:paraId="5D22B42D" w14:textId="36998889" w:rsidR="005523AA" w:rsidRPr="00B44103" w:rsidRDefault="005523AA" w:rsidP="005523AA">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установленных постановлением Правительства Российской Федерации от 20</w:t>
      </w:r>
      <w:r w:rsidR="001E752D" w:rsidRPr="00B44103">
        <w:rPr>
          <w:rFonts w:ascii="PT Astra Serif" w:hAnsi="PT Astra Serif" w:cs="PT Astra Serif"/>
          <w:sz w:val="28"/>
          <w:szCs w:val="28"/>
        </w:rPr>
        <w:t xml:space="preserve"> декабря </w:t>
      </w:r>
      <w:r w:rsidRPr="00B44103">
        <w:rPr>
          <w:rFonts w:ascii="PT Astra Serif" w:hAnsi="PT Astra Serif" w:cs="PT Astra Serif"/>
          <w:sz w:val="28"/>
          <w:szCs w:val="28"/>
        </w:rPr>
        <w:t>2019 № 1732 «Об утверждении требований к техническому состоянию и эксплуатации аттракционов»;</w:t>
      </w:r>
    </w:p>
    <w:p w14:paraId="0E367DE1" w14:textId="41AED6A2" w:rsidR="005523AA" w:rsidRPr="00B44103" w:rsidRDefault="005523AA" w:rsidP="005523AA">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установленных Техническим регламентом Евразийского экономического союза «О безопасности аттракционов», принятым решением Совета Евразийской экономической комиссии от 18 октября 2016 года № 114.</w:t>
      </w:r>
    </w:p>
    <w:p w14:paraId="32F66B32" w14:textId="224A9FC6"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3. Региональный государственный </w:t>
      </w:r>
      <w:r w:rsidR="005523AA" w:rsidRPr="00B44103">
        <w:rPr>
          <w:rFonts w:ascii="PT Astra Serif" w:hAnsi="PT Astra Serif" w:cs="PT Astra Serif"/>
          <w:sz w:val="28"/>
          <w:szCs w:val="28"/>
        </w:rPr>
        <w:t>контроль (</w:t>
      </w:r>
      <w:r w:rsidRPr="00B44103">
        <w:rPr>
          <w:rFonts w:ascii="PT Astra Serif" w:hAnsi="PT Astra Serif" w:cs="PT Astra Serif"/>
          <w:sz w:val="28"/>
          <w:szCs w:val="28"/>
        </w:rPr>
        <w:t>надзор</w:t>
      </w:r>
      <w:r w:rsidR="005523AA" w:rsidRPr="00B44103">
        <w:rPr>
          <w:rFonts w:ascii="PT Astra Serif" w:hAnsi="PT Astra Serif" w:cs="PT Astra Serif"/>
          <w:sz w:val="28"/>
          <w:szCs w:val="28"/>
        </w:rPr>
        <w:t>)</w:t>
      </w:r>
      <w:r w:rsidRPr="00B44103">
        <w:rPr>
          <w:rFonts w:ascii="PT Astra Serif" w:hAnsi="PT Astra Serif" w:cs="PT Astra Serif"/>
          <w:sz w:val="28"/>
          <w:szCs w:val="28"/>
        </w:rPr>
        <w:t xml:space="preserve"> осуществляется Инспекцией государственного технического надзора Томской области (далее - Инспекция).</w:t>
      </w:r>
    </w:p>
    <w:p w14:paraId="327B2B9D" w14:textId="6D65E9F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4. Должностными лицами Инспекции, уполномоченными на осуществление регионального государственного </w:t>
      </w:r>
      <w:r w:rsidR="005523AA"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5523AA" w:rsidRPr="00B44103">
        <w:rPr>
          <w:rFonts w:ascii="PT Astra Serif" w:hAnsi="PT Astra Serif" w:cs="PT Astra Serif"/>
          <w:sz w:val="28"/>
          <w:szCs w:val="28"/>
        </w:rPr>
        <w:t>)</w:t>
      </w:r>
      <w:r w:rsidRPr="00B44103">
        <w:rPr>
          <w:rFonts w:ascii="PT Astra Serif" w:hAnsi="PT Astra Serif" w:cs="PT Astra Serif"/>
          <w:sz w:val="28"/>
          <w:szCs w:val="28"/>
        </w:rPr>
        <w:t xml:space="preserve"> (далее - должностные лица), являются:</w:t>
      </w:r>
    </w:p>
    <w:p w14:paraId="3A4506B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начальник Инспекции;</w:t>
      </w:r>
    </w:p>
    <w:p w14:paraId="051E9A4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заместитель начальника Инспекции;</w:t>
      </w:r>
    </w:p>
    <w:p w14:paraId="021177C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начальник отдела - главный государственный инженер - инспектор по г. Томску, Томскому району, ЗАТО Северск Инспекции;</w:t>
      </w:r>
    </w:p>
    <w:p w14:paraId="732DBD6D"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главный специалист - главный государственный инженер-инспектор по городу (району) Инспекции;</w:t>
      </w:r>
    </w:p>
    <w:p w14:paraId="3CC8E327"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ведущий специалист - главный государственный инженер-инспектор по городу (району) Инспекции.</w:t>
      </w:r>
    </w:p>
    <w:p w14:paraId="60144A4A" w14:textId="7F4C4BEE" w:rsidR="00803834" w:rsidRPr="00E85E82" w:rsidRDefault="00825CDF" w:rsidP="00803834">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5. </w:t>
      </w:r>
      <w:r w:rsidRPr="00E85E82">
        <w:rPr>
          <w:rFonts w:ascii="PT Astra Serif" w:hAnsi="PT Astra Serif" w:cs="PT Astra Serif"/>
          <w:sz w:val="28"/>
          <w:szCs w:val="28"/>
        </w:rPr>
        <w:t xml:space="preserve">Должностным лицом, уполномоченным на принятие решений о проведении </w:t>
      </w:r>
      <w:r w:rsidR="005523AA" w:rsidRPr="00E85E82">
        <w:rPr>
          <w:rFonts w:ascii="PT Astra Serif" w:hAnsi="PT Astra Serif" w:cs="PT Astra Serif"/>
          <w:sz w:val="28"/>
          <w:szCs w:val="28"/>
        </w:rPr>
        <w:t>контрольных (</w:t>
      </w:r>
      <w:r w:rsidRPr="00E85E82">
        <w:rPr>
          <w:rFonts w:ascii="PT Astra Serif" w:hAnsi="PT Astra Serif" w:cs="PT Astra Serif"/>
          <w:sz w:val="28"/>
          <w:szCs w:val="28"/>
        </w:rPr>
        <w:t>надзорных</w:t>
      </w:r>
      <w:r w:rsidR="005523AA" w:rsidRPr="00E85E82">
        <w:rPr>
          <w:rFonts w:ascii="PT Astra Serif" w:hAnsi="PT Astra Serif" w:cs="PT Astra Serif"/>
          <w:sz w:val="28"/>
          <w:szCs w:val="28"/>
        </w:rPr>
        <w:t>)</w:t>
      </w:r>
      <w:r w:rsidRPr="00E85E82">
        <w:rPr>
          <w:rFonts w:ascii="PT Astra Serif" w:hAnsi="PT Astra Serif" w:cs="PT Astra Serif"/>
          <w:sz w:val="28"/>
          <w:szCs w:val="28"/>
        </w:rPr>
        <w:t xml:space="preserve"> мероприятий, является начальник Инспекции.</w:t>
      </w:r>
    </w:p>
    <w:p w14:paraId="1FA5EB9B" w14:textId="6A9D50CA" w:rsidR="00825CDF" w:rsidRPr="00B44103" w:rsidRDefault="00825CDF" w:rsidP="00825CDF">
      <w:pPr>
        <w:autoSpaceDE w:val="0"/>
        <w:autoSpaceDN w:val="0"/>
        <w:adjustRightInd w:val="0"/>
        <w:jc w:val="both"/>
        <w:rPr>
          <w:rFonts w:ascii="PT Astra Serif" w:hAnsi="PT Astra Serif" w:cs="PT Astra Serif"/>
          <w:sz w:val="28"/>
          <w:szCs w:val="28"/>
        </w:rPr>
      </w:pPr>
      <w:r w:rsidRPr="00E85E82">
        <w:rPr>
          <w:rFonts w:ascii="PT Astra Serif" w:hAnsi="PT Astra Serif" w:cs="PT Astra Serif"/>
          <w:sz w:val="28"/>
          <w:szCs w:val="28"/>
        </w:rPr>
        <w:lastRenderedPageBreak/>
        <w:t xml:space="preserve">6. </w:t>
      </w:r>
      <w:r w:rsidR="00564179" w:rsidRPr="00E85E82">
        <w:rPr>
          <w:rFonts w:ascii="PT Astra Serif" w:hAnsi="PT Astra Serif" w:cs="PT Astra Serif"/>
          <w:sz w:val="28"/>
          <w:szCs w:val="28"/>
        </w:rPr>
        <w:t xml:space="preserve">Должностные лица </w:t>
      </w:r>
      <w:r w:rsidR="004C25CC" w:rsidRPr="00E85E82">
        <w:rPr>
          <w:rFonts w:ascii="PT Astra Serif" w:hAnsi="PT Astra Serif" w:cs="PT Astra Serif"/>
          <w:sz w:val="28"/>
          <w:szCs w:val="28"/>
        </w:rPr>
        <w:t xml:space="preserve">Инспекции </w:t>
      </w:r>
      <w:r w:rsidR="00564179" w:rsidRPr="00E85E82">
        <w:rPr>
          <w:rFonts w:ascii="PT Astra Serif" w:hAnsi="PT Astra Serif" w:cs="PT Astra Serif"/>
          <w:sz w:val="28"/>
          <w:szCs w:val="28"/>
        </w:rPr>
        <w:t>при проведении контрольных (надзорных) мероприятий</w:t>
      </w:r>
      <w:r w:rsidRPr="00E85E82">
        <w:rPr>
          <w:rFonts w:ascii="PT Astra Serif" w:hAnsi="PT Astra Serif" w:cs="PT Astra Serif"/>
          <w:sz w:val="28"/>
          <w:szCs w:val="28"/>
        </w:rPr>
        <w:t xml:space="preserve"> пользуются правами, исполняют обязанности, соблюдают ограничения и</w:t>
      </w:r>
      <w:r w:rsidRPr="00B44103">
        <w:rPr>
          <w:rFonts w:ascii="PT Astra Serif" w:hAnsi="PT Astra Serif" w:cs="PT Astra Serif"/>
          <w:sz w:val="28"/>
          <w:szCs w:val="28"/>
        </w:rPr>
        <w:t xml:space="preserve"> запреты, установленные </w:t>
      </w:r>
      <w:hyperlink r:id="rId11" w:history="1">
        <w:r w:rsidRPr="00B44103">
          <w:rPr>
            <w:rFonts w:ascii="PT Astra Serif" w:hAnsi="PT Astra Serif" w:cs="PT Astra Serif"/>
            <w:sz w:val="28"/>
            <w:szCs w:val="28"/>
          </w:rPr>
          <w:t>статьями 29</w:t>
        </w:r>
      </w:hyperlink>
      <w:r w:rsidRPr="00B44103">
        <w:rPr>
          <w:rFonts w:ascii="PT Astra Serif" w:hAnsi="PT Astra Serif" w:cs="PT Astra Serif"/>
          <w:sz w:val="28"/>
          <w:szCs w:val="28"/>
        </w:rPr>
        <w:t xml:space="preserve"> и </w:t>
      </w:r>
      <w:hyperlink r:id="rId12" w:history="1">
        <w:r w:rsidRPr="00B44103">
          <w:rPr>
            <w:rFonts w:ascii="PT Astra Serif" w:hAnsi="PT Astra Serif" w:cs="PT Astra Serif"/>
            <w:sz w:val="28"/>
            <w:szCs w:val="28"/>
          </w:rPr>
          <w:t>37</w:t>
        </w:r>
      </w:hyperlink>
      <w:r w:rsidRPr="00B44103">
        <w:rPr>
          <w:rFonts w:ascii="PT Astra Serif" w:hAnsi="PT Astra Serif" w:cs="PT Astra Serif"/>
          <w:sz w:val="28"/>
          <w:szCs w:val="28"/>
        </w:rPr>
        <w:t xml:space="preserve"> Федерального закона от 31 июля 2020 года </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248-ФЗ </w:t>
      </w:r>
      <w:r w:rsidR="001E752D" w:rsidRPr="00B44103">
        <w:rPr>
          <w:rFonts w:ascii="PT Astra Serif" w:hAnsi="PT Astra Serif" w:cs="PT Astra Serif"/>
          <w:sz w:val="28"/>
          <w:szCs w:val="28"/>
        </w:rPr>
        <w:t>«</w:t>
      </w:r>
      <w:r w:rsidRPr="00B44103">
        <w:rPr>
          <w:rFonts w:ascii="PT Astra Serif" w:hAnsi="PT Astra Serif" w:cs="PT Astra Serif"/>
          <w:sz w:val="28"/>
          <w:szCs w:val="28"/>
        </w:rPr>
        <w:t>О государственном контроле (надзоре) и муниципальном контроле в Российской Федерации</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(далее - Федеральный закон </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3B4C5554"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7A7254F3" w14:textId="105DBF50"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 xml:space="preserve">2. Объекты регионального государственного </w:t>
      </w:r>
      <w:r w:rsidR="00564179" w:rsidRPr="00564179">
        <w:rPr>
          <w:rFonts w:ascii="PT Astra Serif" w:hAnsi="PT Astra Serif" w:cs="PT Astra Serif"/>
          <w:bCs/>
          <w:sz w:val="28"/>
          <w:szCs w:val="28"/>
        </w:rPr>
        <w:t>контроля (надзора)</w:t>
      </w:r>
    </w:p>
    <w:p w14:paraId="0F31DB87"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06BF7714" w14:textId="1C16110C"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7. Объектами регионального государственного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(далее - объекты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являются:</w:t>
      </w:r>
    </w:p>
    <w:p w14:paraId="7A47F41B" w14:textId="3B9B10EA" w:rsidR="00825CDF" w:rsidRPr="00E85E82"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w:t>
      </w:r>
      <w:r w:rsidRPr="00E85E82">
        <w:rPr>
          <w:rFonts w:ascii="PT Astra Serif" w:hAnsi="PT Astra Serif" w:cs="PT Astra Serif"/>
          <w:sz w:val="28"/>
          <w:szCs w:val="28"/>
        </w:rPr>
        <w:t>деятельность, действия (бездействие) граждан и организаций, в рамках которых должны соблюдаться обязательные требования в области технического состояния и эксплуатации аттракционов;</w:t>
      </w:r>
    </w:p>
    <w:p w14:paraId="356CB8B4" w14:textId="44DC9212" w:rsidR="00825CDF" w:rsidRPr="00E85E82" w:rsidRDefault="00825CDF" w:rsidP="00825CDF">
      <w:pPr>
        <w:autoSpaceDE w:val="0"/>
        <w:autoSpaceDN w:val="0"/>
        <w:adjustRightInd w:val="0"/>
        <w:jc w:val="both"/>
        <w:rPr>
          <w:rFonts w:ascii="PT Astra Serif" w:hAnsi="PT Astra Serif" w:cs="PT Astra Serif"/>
          <w:sz w:val="28"/>
          <w:szCs w:val="28"/>
        </w:rPr>
      </w:pPr>
      <w:r w:rsidRPr="00E85E82">
        <w:rPr>
          <w:rFonts w:ascii="PT Astra Serif" w:hAnsi="PT Astra Serif" w:cs="PT Astra Serif"/>
          <w:sz w:val="28"/>
          <w:szCs w:val="28"/>
        </w:rPr>
        <w:t xml:space="preserve">2) </w:t>
      </w:r>
      <w:r w:rsidR="001E752D" w:rsidRPr="00E85E82">
        <w:rPr>
          <w:rFonts w:ascii="PT Astra Serif" w:hAnsi="PT Astra Serif" w:cs="PT Astra Serif"/>
          <w:sz w:val="28"/>
          <w:szCs w:val="28"/>
        </w:rPr>
        <w:t>аттракционы</w:t>
      </w:r>
      <w:r w:rsidR="00564179" w:rsidRPr="00E85E82">
        <w:rPr>
          <w:rFonts w:ascii="PT Astra Serif" w:hAnsi="PT Astra Serif" w:cs="PT Astra Serif"/>
          <w:sz w:val="28"/>
          <w:szCs w:val="28"/>
        </w:rPr>
        <w:t>, эксплуатируемые контролируемыми лицами и к</w:t>
      </w:r>
      <w:r w:rsidRPr="00E85E82">
        <w:rPr>
          <w:rFonts w:ascii="PT Astra Serif" w:hAnsi="PT Astra Serif" w:cs="PT Astra Serif"/>
          <w:sz w:val="28"/>
          <w:szCs w:val="28"/>
        </w:rPr>
        <w:t xml:space="preserve"> которы</w:t>
      </w:r>
      <w:r w:rsidR="00564179" w:rsidRPr="00E85E82">
        <w:rPr>
          <w:rFonts w:ascii="PT Astra Serif" w:hAnsi="PT Astra Serif" w:cs="PT Astra Serif"/>
          <w:sz w:val="28"/>
          <w:szCs w:val="28"/>
        </w:rPr>
        <w:t>м</w:t>
      </w:r>
      <w:r w:rsidRPr="00E85E82">
        <w:rPr>
          <w:rFonts w:ascii="PT Astra Serif" w:hAnsi="PT Astra Serif" w:cs="PT Astra Serif"/>
          <w:sz w:val="28"/>
          <w:szCs w:val="28"/>
        </w:rPr>
        <w:t xml:space="preserve"> предъявляются обязательные требования.</w:t>
      </w:r>
    </w:p>
    <w:p w14:paraId="26F6A5D6" w14:textId="58440698" w:rsidR="00825CDF" w:rsidRPr="00E85E82" w:rsidRDefault="00825CDF" w:rsidP="00825CDF">
      <w:pPr>
        <w:autoSpaceDE w:val="0"/>
        <w:autoSpaceDN w:val="0"/>
        <w:adjustRightInd w:val="0"/>
        <w:jc w:val="both"/>
        <w:rPr>
          <w:rFonts w:ascii="PT Astra Serif" w:hAnsi="PT Astra Serif" w:cs="PT Astra Serif"/>
          <w:sz w:val="28"/>
          <w:szCs w:val="28"/>
        </w:rPr>
      </w:pPr>
      <w:r w:rsidRPr="00E85E82">
        <w:rPr>
          <w:rFonts w:ascii="PT Astra Serif" w:hAnsi="PT Astra Serif" w:cs="PT Astra Serif"/>
          <w:sz w:val="28"/>
          <w:szCs w:val="28"/>
        </w:rPr>
        <w:t xml:space="preserve">8. Учет объектов </w:t>
      </w:r>
      <w:r w:rsidR="001E752D" w:rsidRPr="00E85E82">
        <w:rPr>
          <w:rFonts w:ascii="PT Astra Serif" w:hAnsi="PT Astra Serif" w:cs="PT Astra Serif"/>
          <w:sz w:val="28"/>
          <w:szCs w:val="28"/>
        </w:rPr>
        <w:t>контроля (</w:t>
      </w:r>
      <w:r w:rsidRPr="00E85E82">
        <w:rPr>
          <w:rFonts w:ascii="PT Astra Serif" w:hAnsi="PT Astra Serif" w:cs="PT Astra Serif"/>
          <w:sz w:val="28"/>
          <w:szCs w:val="28"/>
        </w:rPr>
        <w:t>надзора</w:t>
      </w:r>
      <w:r w:rsidR="001E752D" w:rsidRPr="00E85E82">
        <w:rPr>
          <w:rFonts w:ascii="PT Astra Serif" w:hAnsi="PT Astra Serif" w:cs="PT Astra Serif"/>
          <w:sz w:val="28"/>
          <w:szCs w:val="28"/>
        </w:rPr>
        <w:t>)</w:t>
      </w:r>
      <w:r w:rsidRPr="00E85E82">
        <w:rPr>
          <w:rFonts w:ascii="PT Astra Serif" w:hAnsi="PT Astra Serif" w:cs="PT Astra Serif"/>
          <w:sz w:val="28"/>
          <w:szCs w:val="28"/>
        </w:rPr>
        <w:t xml:space="preserve"> осуществляется Инспекцией в соответствии со </w:t>
      </w:r>
      <w:hyperlink r:id="rId13" w:history="1">
        <w:r w:rsidRPr="00E85E82">
          <w:rPr>
            <w:rFonts w:ascii="PT Astra Serif" w:hAnsi="PT Astra Serif" w:cs="PT Astra Serif"/>
            <w:sz w:val="28"/>
            <w:szCs w:val="28"/>
          </w:rPr>
          <w:t>статьей 16</w:t>
        </w:r>
      </w:hyperlink>
      <w:r w:rsidRPr="00E85E82">
        <w:rPr>
          <w:rFonts w:ascii="PT Astra Serif" w:hAnsi="PT Astra Serif" w:cs="PT Astra Serif"/>
          <w:sz w:val="28"/>
          <w:szCs w:val="28"/>
        </w:rPr>
        <w:t xml:space="preserve"> Федерального закона </w:t>
      </w:r>
      <w:r w:rsidR="001E752D" w:rsidRPr="00E85E82">
        <w:rPr>
          <w:rFonts w:ascii="PT Astra Serif" w:hAnsi="PT Astra Serif" w:cs="PT Astra Serif"/>
          <w:sz w:val="28"/>
          <w:szCs w:val="28"/>
        </w:rPr>
        <w:t>№</w:t>
      </w:r>
      <w:r w:rsidR="0053395C" w:rsidRPr="00E85E82">
        <w:rPr>
          <w:rFonts w:ascii="PT Astra Serif" w:hAnsi="PT Astra Serif" w:cs="PT Astra Serif"/>
          <w:sz w:val="28"/>
          <w:szCs w:val="28"/>
        </w:rPr>
        <w:t xml:space="preserve"> </w:t>
      </w:r>
      <w:r w:rsidRPr="00E85E82">
        <w:rPr>
          <w:rFonts w:ascii="PT Astra Serif" w:hAnsi="PT Astra Serif" w:cs="PT Astra Serif"/>
          <w:sz w:val="28"/>
          <w:szCs w:val="28"/>
        </w:rPr>
        <w:t>248-ФЗ посредством:</w:t>
      </w:r>
    </w:p>
    <w:p w14:paraId="5F44D16A" w14:textId="7C32368E" w:rsidR="00825CDF" w:rsidRPr="00B44103" w:rsidRDefault="00825CDF" w:rsidP="00825CDF">
      <w:pPr>
        <w:autoSpaceDE w:val="0"/>
        <w:autoSpaceDN w:val="0"/>
        <w:adjustRightInd w:val="0"/>
        <w:jc w:val="both"/>
        <w:rPr>
          <w:rFonts w:ascii="PT Astra Serif" w:hAnsi="PT Astra Serif" w:cs="PT Astra Serif"/>
          <w:sz w:val="28"/>
          <w:szCs w:val="28"/>
        </w:rPr>
      </w:pPr>
      <w:r w:rsidRPr="00E85E82">
        <w:rPr>
          <w:rFonts w:ascii="PT Astra Serif" w:hAnsi="PT Astra Serif" w:cs="PT Astra Serif"/>
          <w:sz w:val="28"/>
          <w:szCs w:val="28"/>
        </w:rPr>
        <w:t>ведения перечня объектов</w:t>
      </w:r>
      <w:r w:rsidRPr="00B44103">
        <w:rPr>
          <w:rFonts w:ascii="PT Astra Serif" w:hAnsi="PT Astra Serif" w:cs="PT Astra Serif"/>
          <w:sz w:val="28"/>
          <w:szCs w:val="28"/>
        </w:rPr>
        <w:t xml:space="preserve">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размещенного на официальном сайте Инспекции в информационно-телекоммуникационной сети </w:t>
      </w:r>
      <w:r w:rsidR="001E752D" w:rsidRPr="00B44103">
        <w:rPr>
          <w:rFonts w:ascii="PT Astra Serif" w:hAnsi="PT Astra Serif" w:cs="PT Astra Serif"/>
          <w:sz w:val="28"/>
          <w:szCs w:val="28"/>
        </w:rPr>
        <w:t>«</w:t>
      </w:r>
      <w:r w:rsidRPr="00B44103">
        <w:rPr>
          <w:rFonts w:ascii="PT Astra Serif" w:hAnsi="PT Astra Serif" w:cs="PT Astra Serif"/>
          <w:sz w:val="28"/>
          <w:szCs w:val="28"/>
        </w:rPr>
        <w:t>Интернет</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(далее - сайт Инспекции);</w:t>
      </w:r>
    </w:p>
    <w:p w14:paraId="6E22C51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использования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46EF1D27"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5E3E444C" w14:textId="77777777"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3. Управление рисками причинения вреда (ущерба) охраняемым</w:t>
      </w:r>
    </w:p>
    <w:p w14:paraId="15CEFD5D" w14:textId="77777777" w:rsidR="00825CDF" w:rsidRPr="00B44103" w:rsidRDefault="00825CDF" w:rsidP="00825CDF">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законом ценностям при осуществлении регионального</w:t>
      </w:r>
    </w:p>
    <w:p w14:paraId="40DAA5E3" w14:textId="13C04ED7" w:rsidR="00825CDF" w:rsidRPr="00B44103" w:rsidRDefault="00825CDF" w:rsidP="00825CDF">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государственного</w:t>
      </w:r>
      <w:r w:rsidR="001E752D" w:rsidRPr="00B44103">
        <w:rPr>
          <w:rFonts w:ascii="PT Astra Serif" w:hAnsi="PT Astra Serif" w:cs="PT Astra Serif"/>
          <w:bCs/>
          <w:sz w:val="28"/>
          <w:szCs w:val="28"/>
        </w:rPr>
        <w:t xml:space="preserve"> контроля</w:t>
      </w:r>
      <w:r w:rsidRPr="00B44103">
        <w:rPr>
          <w:rFonts w:ascii="PT Astra Serif" w:hAnsi="PT Astra Serif" w:cs="PT Astra Serif"/>
          <w:bCs/>
          <w:sz w:val="28"/>
          <w:szCs w:val="28"/>
        </w:rPr>
        <w:t xml:space="preserve"> </w:t>
      </w:r>
      <w:r w:rsidR="001E752D" w:rsidRPr="00B44103">
        <w:rPr>
          <w:rFonts w:ascii="PT Astra Serif" w:hAnsi="PT Astra Serif" w:cs="PT Astra Serif"/>
          <w:bCs/>
          <w:sz w:val="28"/>
          <w:szCs w:val="28"/>
        </w:rPr>
        <w:t>(</w:t>
      </w:r>
      <w:r w:rsidRPr="00B44103">
        <w:rPr>
          <w:rFonts w:ascii="PT Astra Serif" w:hAnsi="PT Astra Serif" w:cs="PT Astra Serif"/>
          <w:bCs/>
          <w:sz w:val="28"/>
          <w:szCs w:val="28"/>
        </w:rPr>
        <w:t>надзора</w:t>
      </w:r>
      <w:r w:rsidR="001E752D" w:rsidRPr="00B44103">
        <w:rPr>
          <w:rFonts w:ascii="PT Astra Serif" w:hAnsi="PT Astra Serif" w:cs="PT Astra Serif"/>
          <w:bCs/>
          <w:sz w:val="28"/>
          <w:szCs w:val="28"/>
        </w:rPr>
        <w:t>)</w:t>
      </w:r>
    </w:p>
    <w:p w14:paraId="1F1ACBC9"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62089B16" w14:textId="7758AEB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9. При осуществлении регионального государственного </w:t>
      </w:r>
      <w:r w:rsidR="001E752D" w:rsidRPr="00B44103">
        <w:rPr>
          <w:rFonts w:ascii="PT Astra Serif" w:hAnsi="PT Astra Serif" w:cs="PT Astra Serif"/>
          <w:sz w:val="28"/>
          <w:szCs w:val="28"/>
        </w:rPr>
        <w:t xml:space="preserve">контроля (надзора) </w:t>
      </w:r>
      <w:r w:rsidRPr="00B44103">
        <w:rPr>
          <w:rFonts w:ascii="PT Astra Serif" w:hAnsi="PT Astra Serif" w:cs="PT Astra Serif"/>
          <w:sz w:val="28"/>
          <w:szCs w:val="28"/>
        </w:rPr>
        <w:t>применяется система управления рисками причинения вреда (ущерба)</w:t>
      </w:r>
      <w:r w:rsidR="00767193">
        <w:rPr>
          <w:rFonts w:ascii="PT Astra Serif" w:hAnsi="PT Astra Serif" w:cs="PT Astra Serif"/>
          <w:sz w:val="28"/>
          <w:szCs w:val="28"/>
        </w:rPr>
        <w:t xml:space="preserve"> охраняемым законом ценностям</w:t>
      </w:r>
      <w:r w:rsidRPr="00B44103">
        <w:rPr>
          <w:rFonts w:ascii="PT Astra Serif" w:hAnsi="PT Astra Serif" w:cs="PT Astra Serif"/>
          <w:sz w:val="28"/>
          <w:szCs w:val="28"/>
        </w:rPr>
        <w:t>.</w:t>
      </w:r>
    </w:p>
    <w:p w14:paraId="7F327640" w14:textId="5A4EEC7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10. Инспекция при осуществлении регионального государственного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относит объекты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к одной из следующих категорий риска причинения вреда (ущерба):</w:t>
      </w:r>
    </w:p>
    <w:p w14:paraId="77D8651B" w14:textId="14DE4890" w:rsidR="00825CDF" w:rsidRPr="00B44103" w:rsidRDefault="00E85E82"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1</w:t>
      </w:r>
      <w:r w:rsidR="00825CDF" w:rsidRPr="00B44103">
        <w:rPr>
          <w:rFonts w:ascii="PT Astra Serif" w:hAnsi="PT Astra Serif" w:cs="PT Astra Serif"/>
          <w:sz w:val="28"/>
          <w:szCs w:val="28"/>
        </w:rPr>
        <w:t>) высокий риск;</w:t>
      </w:r>
    </w:p>
    <w:p w14:paraId="43ABBF7C" w14:textId="42CBEA92" w:rsidR="00825CDF" w:rsidRPr="00B44103" w:rsidRDefault="00E85E82"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2</w:t>
      </w:r>
      <w:r w:rsidR="00825CDF" w:rsidRPr="00B44103">
        <w:rPr>
          <w:rFonts w:ascii="PT Astra Serif" w:hAnsi="PT Astra Serif" w:cs="PT Astra Serif"/>
          <w:sz w:val="28"/>
          <w:szCs w:val="28"/>
        </w:rPr>
        <w:t>) значительный риск;</w:t>
      </w:r>
    </w:p>
    <w:p w14:paraId="2EDDC97F" w14:textId="34ABF9BC" w:rsidR="00825CDF" w:rsidRPr="00B44103" w:rsidRDefault="00E85E82"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3</w:t>
      </w:r>
      <w:r w:rsidR="00825CDF" w:rsidRPr="00B44103">
        <w:rPr>
          <w:rFonts w:ascii="PT Astra Serif" w:hAnsi="PT Astra Serif" w:cs="PT Astra Serif"/>
          <w:sz w:val="28"/>
          <w:szCs w:val="28"/>
        </w:rPr>
        <w:t>) средний риск;</w:t>
      </w:r>
    </w:p>
    <w:p w14:paraId="0D87D1A0" w14:textId="28B8BF63" w:rsidR="00825CDF" w:rsidRPr="00B44103" w:rsidRDefault="00E85E82"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4</w:t>
      </w:r>
      <w:r w:rsidR="00825CDF" w:rsidRPr="00B44103">
        <w:rPr>
          <w:rFonts w:ascii="PT Astra Serif" w:hAnsi="PT Astra Serif" w:cs="PT Astra Serif"/>
          <w:sz w:val="28"/>
          <w:szCs w:val="28"/>
        </w:rPr>
        <w:t>) низкий риск.</w:t>
      </w:r>
    </w:p>
    <w:p w14:paraId="2E819B5A" w14:textId="74563CB9" w:rsidR="00825CDF"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11. Отнесение объектов </w:t>
      </w:r>
      <w:r w:rsidR="001E752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E752D" w:rsidRPr="00B44103">
        <w:rPr>
          <w:rFonts w:ascii="PT Astra Serif" w:hAnsi="PT Astra Serif" w:cs="PT Astra Serif"/>
          <w:sz w:val="28"/>
          <w:szCs w:val="28"/>
        </w:rPr>
        <w:t>)</w:t>
      </w:r>
      <w:r w:rsidRPr="00B44103">
        <w:rPr>
          <w:rFonts w:ascii="PT Astra Serif" w:hAnsi="PT Astra Serif" w:cs="PT Astra Serif"/>
          <w:sz w:val="28"/>
          <w:szCs w:val="28"/>
        </w:rPr>
        <w:t xml:space="preserve"> к определенной категории риска осуществляется на основе сопоставления характеристик объектов </w:t>
      </w:r>
      <w:r w:rsidR="00AF6173"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AF6173" w:rsidRPr="00B44103">
        <w:rPr>
          <w:rFonts w:ascii="PT Astra Serif" w:hAnsi="PT Astra Serif" w:cs="PT Astra Serif"/>
          <w:sz w:val="28"/>
          <w:szCs w:val="28"/>
        </w:rPr>
        <w:t>)</w:t>
      </w:r>
      <w:r w:rsidRPr="00B44103">
        <w:rPr>
          <w:rFonts w:ascii="PT Astra Serif" w:hAnsi="PT Astra Serif" w:cs="PT Astra Serif"/>
          <w:sz w:val="28"/>
          <w:szCs w:val="28"/>
        </w:rPr>
        <w:t xml:space="preserve"> с </w:t>
      </w:r>
      <w:hyperlink w:anchor="Par272" w:history="1">
        <w:r w:rsidRPr="00B44103">
          <w:rPr>
            <w:rFonts w:ascii="PT Astra Serif" w:hAnsi="PT Astra Serif" w:cs="PT Astra Serif"/>
            <w:sz w:val="28"/>
            <w:szCs w:val="28"/>
          </w:rPr>
          <w:t>критериями</w:t>
        </w:r>
      </w:hyperlink>
      <w:r w:rsidRPr="00B44103">
        <w:rPr>
          <w:rFonts w:ascii="PT Astra Serif" w:hAnsi="PT Astra Serif" w:cs="PT Astra Serif"/>
          <w:sz w:val="28"/>
          <w:szCs w:val="28"/>
        </w:rPr>
        <w:t xml:space="preserve"> отнесения объектов </w:t>
      </w:r>
      <w:r w:rsidR="00CE56EB">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CE56EB">
        <w:rPr>
          <w:rFonts w:ascii="PT Astra Serif" w:hAnsi="PT Astra Serif" w:cs="PT Astra Serif"/>
          <w:sz w:val="28"/>
          <w:szCs w:val="28"/>
        </w:rPr>
        <w:t>)</w:t>
      </w:r>
      <w:r w:rsidRPr="00B44103">
        <w:rPr>
          <w:rFonts w:ascii="PT Astra Serif" w:hAnsi="PT Astra Serif" w:cs="PT Astra Serif"/>
          <w:sz w:val="28"/>
          <w:szCs w:val="28"/>
        </w:rPr>
        <w:t xml:space="preserve"> к категориям риска согласно приложению к настоящему Положению.</w:t>
      </w:r>
    </w:p>
    <w:p w14:paraId="3B86134A" w14:textId="219EBEC6" w:rsidR="005D3CFB" w:rsidRPr="00B44103" w:rsidRDefault="005D3CFB"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В случае если объект контроля не отнесен к определенной категории риска, он считается отнесенным к категории низкого риска.</w:t>
      </w:r>
    </w:p>
    <w:p w14:paraId="3D319653" w14:textId="62E9B25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 xml:space="preserve">12. В зависимости от присвоенной категории риска периодичность проведения плановых </w:t>
      </w:r>
      <w:r w:rsidR="00AF6173"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AF6173"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составляет:</w:t>
      </w:r>
    </w:p>
    <w:p w14:paraId="0FDFE61E" w14:textId="1FF55E89" w:rsidR="00825CDF" w:rsidRPr="00A75C39" w:rsidRDefault="00E85E82"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1</w:t>
      </w:r>
      <w:r w:rsidR="00825CDF" w:rsidRPr="00A75C39">
        <w:rPr>
          <w:rFonts w:ascii="PT Astra Serif" w:hAnsi="PT Astra Serif" w:cs="PT Astra Serif"/>
          <w:sz w:val="28"/>
          <w:szCs w:val="28"/>
        </w:rPr>
        <w:t>) для категории высокого риска:</w:t>
      </w:r>
    </w:p>
    <w:p w14:paraId="1B8BCAA4" w14:textId="27D0E46B" w:rsidR="00825CDF" w:rsidRPr="00A75C39" w:rsidRDefault="00825CDF"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выездная проверка, либо документарная проверка, либо инспекционный визит</w:t>
      </w:r>
      <w:r w:rsidR="00F60445">
        <w:rPr>
          <w:rFonts w:ascii="PT Astra Serif" w:hAnsi="PT Astra Serif" w:cs="PT Astra Serif"/>
          <w:sz w:val="28"/>
          <w:szCs w:val="28"/>
        </w:rPr>
        <w:t>, либо рейдовый осмотр</w:t>
      </w:r>
      <w:r w:rsidRPr="00A75C39">
        <w:rPr>
          <w:rFonts w:ascii="PT Astra Serif" w:hAnsi="PT Astra Serif" w:cs="PT Astra Serif"/>
          <w:sz w:val="28"/>
          <w:szCs w:val="28"/>
        </w:rPr>
        <w:t xml:space="preserve"> - один раз в два года;</w:t>
      </w:r>
    </w:p>
    <w:p w14:paraId="5CE9C2D4" w14:textId="494D0DA3" w:rsidR="00825CDF" w:rsidRPr="00A75C39" w:rsidRDefault="00E85E82"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2</w:t>
      </w:r>
      <w:r w:rsidR="00825CDF" w:rsidRPr="00A75C39">
        <w:rPr>
          <w:rFonts w:ascii="PT Astra Serif" w:hAnsi="PT Astra Serif" w:cs="PT Astra Serif"/>
          <w:sz w:val="28"/>
          <w:szCs w:val="28"/>
        </w:rPr>
        <w:t>) для категории значительного риска:</w:t>
      </w:r>
    </w:p>
    <w:p w14:paraId="0EE42346" w14:textId="22335210" w:rsidR="00825CDF" w:rsidRPr="00A75C39" w:rsidRDefault="00825CDF"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выездная проверка, либо документарная проверка, либо инспекционный визит</w:t>
      </w:r>
      <w:r w:rsidR="00F60445">
        <w:rPr>
          <w:rFonts w:ascii="PT Astra Serif" w:hAnsi="PT Astra Serif" w:cs="PT Astra Serif"/>
          <w:sz w:val="28"/>
          <w:szCs w:val="28"/>
        </w:rPr>
        <w:t>, либо рейдовый осмотр</w:t>
      </w:r>
      <w:r w:rsidRPr="00A75C39">
        <w:rPr>
          <w:rFonts w:ascii="PT Astra Serif" w:hAnsi="PT Astra Serif" w:cs="PT Astra Serif"/>
          <w:sz w:val="28"/>
          <w:szCs w:val="28"/>
        </w:rPr>
        <w:t xml:space="preserve"> - один раз в </w:t>
      </w:r>
      <w:r w:rsidR="00A75C39" w:rsidRPr="00A75C39">
        <w:rPr>
          <w:rFonts w:ascii="PT Astra Serif" w:hAnsi="PT Astra Serif" w:cs="PT Astra Serif"/>
          <w:sz w:val="28"/>
          <w:szCs w:val="28"/>
        </w:rPr>
        <w:t xml:space="preserve">три </w:t>
      </w:r>
      <w:r w:rsidRPr="00A75C39">
        <w:rPr>
          <w:rFonts w:ascii="PT Astra Serif" w:hAnsi="PT Astra Serif" w:cs="PT Astra Serif"/>
          <w:sz w:val="28"/>
          <w:szCs w:val="28"/>
        </w:rPr>
        <w:t>года;</w:t>
      </w:r>
    </w:p>
    <w:p w14:paraId="6129E941" w14:textId="263E481A" w:rsidR="00825CDF" w:rsidRPr="00A75C39" w:rsidRDefault="00E85E82"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3</w:t>
      </w:r>
      <w:r w:rsidR="00825CDF" w:rsidRPr="00A75C39">
        <w:rPr>
          <w:rFonts w:ascii="PT Astra Serif" w:hAnsi="PT Astra Serif" w:cs="PT Astra Serif"/>
          <w:sz w:val="28"/>
          <w:szCs w:val="28"/>
        </w:rPr>
        <w:t>) для категории среднего риска:</w:t>
      </w:r>
    </w:p>
    <w:p w14:paraId="1FE63EA1" w14:textId="40C061C4" w:rsidR="00825CDF" w:rsidRPr="00A75C39" w:rsidRDefault="00825CDF" w:rsidP="00825CDF">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выездная проверка</w:t>
      </w:r>
      <w:r w:rsidR="00F60445">
        <w:rPr>
          <w:rFonts w:ascii="PT Astra Serif" w:hAnsi="PT Astra Serif" w:cs="PT Astra Serif"/>
          <w:sz w:val="28"/>
          <w:szCs w:val="28"/>
        </w:rPr>
        <w:t>,</w:t>
      </w:r>
      <w:r w:rsidRPr="00A75C39">
        <w:rPr>
          <w:rFonts w:ascii="PT Astra Serif" w:hAnsi="PT Astra Serif" w:cs="PT Astra Serif"/>
          <w:sz w:val="28"/>
          <w:szCs w:val="28"/>
        </w:rPr>
        <w:t xml:space="preserve"> либо документарная проверка</w:t>
      </w:r>
      <w:r w:rsidR="00F60445">
        <w:rPr>
          <w:rFonts w:ascii="PT Astra Serif" w:hAnsi="PT Astra Serif" w:cs="PT Astra Serif"/>
          <w:sz w:val="28"/>
          <w:szCs w:val="28"/>
        </w:rPr>
        <w:t>, либо инспекторский визит</w:t>
      </w:r>
      <w:r w:rsidRPr="00A75C39">
        <w:rPr>
          <w:rFonts w:ascii="PT Astra Serif" w:hAnsi="PT Astra Serif" w:cs="PT Astra Serif"/>
          <w:sz w:val="28"/>
          <w:szCs w:val="28"/>
        </w:rPr>
        <w:t xml:space="preserve"> - один раз в пять лет;</w:t>
      </w:r>
    </w:p>
    <w:p w14:paraId="38C1A6C8" w14:textId="195AC6E4" w:rsidR="00825CDF" w:rsidRPr="00E85E82" w:rsidRDefault="00E85E82" w:rsidP="000F050A">
      <w:pPr>
        <w:autoSpaceDE w:val="0"/>
        <w:autoSpaceDN w:val="0"/>
        <w:adjustRightInd w:val="0"/>
        <w:jc w:val="both"/>
        <w:rPr>
          <w:rFonts w:ascii="PT Astra Serif" w:hAnsi="PT Astra Serif" w:cs="PT Astra Serif"/>
          <w:sz w:val="28"/>
          <w:szCs w:val="28"/>
        </w:rPr>
      </w:pPr>
      <w:r w:rsidRPr="00A75C39">
        <w:rPr>
          <w:rFonts w:ascii="PT Astra Serif" w:hAnsi="PT Astra Serif" w:cs="PT Astra Serif"/>
          <w:sz w:val="28"/>
          <w:szCs w:val="28"/>
        </w:rPr>
        <w:t>4</w:t>
      </w:r>
      <w:r w:rsidR="000F050A" w:rsidRPr="00A75C39">
        <w:rPr>
          <w:rFonts w:ascii="PT Astra Serif" w:hAnsi="PT Astra Serif" w:cs="PT Astra Serif"/>
          <w:sz w:val="28"/>
          <w:szCs w:val="28"/>
        </w:rPr>
        <w:t>) для категории низкого риска</w:t>
      </w:r>
      <w:r w:rsidR="00CE56EB">
        <w:rPr>
          <w:rFonts w:ascii="PT Astra Serif" w:hAnsi="PT Astra Serif" w:cs="PT Astra Serif"/>
          <w:sz w:val="28"/>
          <w:szCs w:val="28"/>
        </w:rPr>
        <w:t xml:space="preserve"> контрольные</w:t>
      </w:r>
      <w:r w:rsidR="000F050A" w:rsidRPr="00A75C39">
        <w:rPr>
          <w:rFonts w:ascii="PT Astra Serif" w:hAnsi="PT Astra Serif" w:cs="PT Astra Serif"/>
          <w:sz w:val="28"/>
          <w:szCs w:val="28"/>
        </w:rPr>
        <w:t xml:space="preserve"> </w:t>
      </w:r>
      <w:r w:rsidR="00CE56EB">
        <w:rPr>
          <w:rFonts w:ascii="PT Astra Serif" w:hAnsi="PT Astra Serif" w:cs="PT Astra Serif"/>
          <w:sz w:val="28"/>
          <w:szCs w:val="28"/>
        </w:rPr>
        <w:t>(</w:t>
      </w:r>
      <w:r w:rsidR="00825CDF" w:rsidRPr="00A75C39">
        <w:rPr>
          <w:rFonts w:ascii="PT Astra Serif" w:hAnsi="PT Astra Serif" w:cs="PT Astra Serif"/>
          <w:sz w:val="28"/>
          <w:szCs w:val="28"/>
        </w:rPr>
        <w:t>надзорные</w:t>
      </w:r>
      <w:r w:rsidR="00CE56EB">
        <w:rPr>
          <w:rFonts w:ascii="PT Astra Serif" w:hAnsi="PT Astra Serif" w:cs="PT Astra Serif"/>
          <w:sz w:val="28"/>
          <w:szCs w:val="28"/>
        </w:rPr>
        <w:t>)</w:t>
      </w:r>
      <w:r w:rsidR="00825CDF" w:rsidRPr="00A75C39">
        <w:rPr>
          <w:rFonts w:ascii="PT Astra Serif" w:hAnsi="PT Astra Serif" w:cs="PT Astra Serif"/>
          <w:sz w:val="28"/>
          <w:szCs w:val="28"/>
        </w:rPr>
        <w:t xml:space="preserve"> мероприятия не проводятся.</w:t>
      </w:r>
    </w:p>
    <w:p w14:paraId="78281FBE"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3656BB1A" w14:textId="77777777"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4. Профилактика рисков причинения вреда</w:t>
      </w:r>
    </w:p>
    <w:p w14:paraId="3854B0AF" w14:textId="77777777" w:rsidR="00825CDF" w:rsidRPr="00B44103" w:rsidRDefault="00825CDF" w:rsidP="00825CDF">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(ущерба) охраняемым законом ценностям</w:t>
      </w:r>
    </w:p>
    <w:p w14:paraId="240AF40E"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534185B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13. Инспекция ежегодно, не позднее 20 декабря года, предшествующего году проведения профилактических мероприятий, утверждает программу профилактики рисков причинения вреда (ущерба) охраняемым законом ценностям (далее - программа профилактики), которая в течение 5 дней со дня ее утверждения размещается на сайте Инспекции.</w:t>
      </w:r>
    </w:p>
    <w:p w14:paraId="13B2B184"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14. Инспекцией проводятся следующие профилактические мероприятия:</w:t>
      </w:r>
    </w:p>
    <w:p w14:paraId="4950E31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информирование;</w:t>
      </w:r>
    </w:p>
    <w:p w14:paraId="3F25479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обобщение правоприменительной практики;</w:t>
      </w:r>
    </w:p>
    <w:p w14:paraId="14386252"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объявление предостережения;</w:t>
      </w:r>
    </w:p>
    <w:p w14:paraId="52209DEF"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профилактический визит;</w:t>
      </w:r>
    </w:p>
    <w:p w14:paraId="4857B1DD" w14:textId="61BA9EF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консультировани</w:t>
      </w:r>
      <w:r w:rsidR="00AF6173" w:rsidRPr="00B44103">
        <w:rPr>
          <w:rFonts w:ascii="PT Astra Serif" w:hAnsi="PT Astra Serif" w:cs="PT Astra Serif"/>
          <w:sz w:val="28"/>
          <w:szCs w:val="28"/>
        </w:rPr>
        <w:t>е.</w:t>
      </w:r>
    </w:p>
    <w:p w14:paraId="1EABBCC5" w14:textId="19783F1E" w:rsidR="00AF6173" w:rsidRPr="00B44103" w:rsidRDefault="00AF6173" w:rsidP="00825CDF">
      <w:pPr>
        <w:autoSpaceDE w:val="0"/>
        <w:autoSpaceDN w:val="0"/>
        <w:adjustRightInd w:val="0"/>
        <w:jc w:val="both"/>
        <w:rPr>
          <w:rFonts w:ascii="PT Astra Serif" w:hAnsi="PT Astra Serif" w:cs="PT Astra Serif"/>
          <w:sz w:val="28"/>
          <w:szCs w:val="28"/>
        </w:rPr>
      </w:pPr>
      <w:r w:rsidRPr="00B44103">
        <w:rPr>
          <w:rFonts w:ascii="PT Astra Serif" w:hAnsi="PT Astra Serif"/>
          <w:sz w:val="28"/>
          <w:szCs w:val="24"/>
        </w:rPr>
        <w:t>Решения об объявления предостережения, о проведении обязательного профилактического визита либо профилактического визита принимаются должностными лицами Инспекции, указанными в пункте 4 настоящего Положения</w:t>
      </w:r>
      <w:r w:rsidR="00603630" w:rsidRPr="00B44103">
        <w:rPr>
          <w:rFonts w:ascii="PT Astra Serif" w:hAnsi="PT Astra Serif"/>
          <w:sz w:val="28"/>
          <w:szCs w:val="24"/>
        </w:rPr>
        <w:t>.</w:t>
      </w:r>
    </w:p>
    <w:p w14:paraId="699131F9" w14:textId="7F18F39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15. Информирование контролируемых лиц и иных заинтересованных лиц осуществляется Инспекцией в порядке, установленном </w:t>
      </w:r>
      <w:hyperlink r:id="rId14" w:history="1">
        <w:r w:rsidRPr="00B44103">
          <w:rPr>
            <w:rFonts w:ascii="PT Astra Serif" w:hAnsi="PT Astra Serif" w:cs="PT Astra Serif"/>
            <w:sz w:val="28"/>
            <w:szCs w:val="28"/>
          </w:rPr>
          <w:t>статьей 46</w:t>
        </w:r>
      </w:hyperlink>
      <w:r w:rsidRPr="00B44103">
        <w:rPr>
          <w:rFonts w:ascii="PT Astra Serif" w:hAnsi="PT Astra Serif" w:cs="PT Astra Serif"/>
          <w:sz w:val="28"/>
          <w:szCs w:val="28"/>
        </w:rPr>
        <w:t xml:space="preserve"> Федерального закона </w:t>
      </w:r>
      <w:r w:rsidR="00AF6173"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0237090F" w14:textId="35FDB94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16. Инспекцией проводится обобщение правоприменительной практики, по итогам которого в порядке, установленном </w:t>
      </w:r>
      <w:hyperlink r:id="rId15" w:history="1">
        <w:r w:rsidRPr="00B44103">
          <w:rPr>
            <w:rFonts w:ascii="PT Astra Serif" w:hAnsi="PT Astra Serif" w:cs="PT Astra Serif"/>
            <w:sz w:val="28"/>
            <w:szCs w:val="28"/>
          </w:rPr>
          <w:t>статьей 47</w:t>
        </w:r>
      </w:hyperlink>
      <w:r w:rsidRPr="00B44103">
        <w:rPr>
          <w:rFonts w:ascii="PT Astra Serif" w:hAnsi="PT Astra Serif" w:cs="PT Astra Serif"/>
          <w:sz w:val="28"/>
          <w:szCs w:val="28"/>
        </w:rPr>
        <w:t xml:space="preserve"> Федерального закона </w:t>
      </w:r>
      <w:r w:rsidR="00AF6173" w:rsidRPr="00B44103">
        <w:rPr>
          <w:rFonts w:ascii="PT Astra Serif" w:hAnsi="PT Astra Serif" w:cs="PT Astra Serif"/>
          <w:sz w:val="28"/>
          <w:szCs w:val="28"/>
        </w:rPr>
        <w:t>№</w:t>
      </w:r>
      <w:r w:rsidRPr="00B44103">
        <w:rPr>
          <w:rFonts w:ascii="PT Astra Serif" w:hAnsi="PT Astra Serif" w:cs="PT Astra Serif"/>
          <w:sz w:val="28"/>
          <w:szCs w:val="28"/>
        </w:rPr>
        <w:t xml:space="preserve"> 248-ФЗ, один раз в год подготавливается доклад, содержащий результаты обобщения правоприменительной практики Инспекции (далее - доклад о правоприменительной практике).</w:t>
      </w:r>
    </w:p>
    <w:p w14:paraId="146331A2"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17. Доклад о правоприменительной практике размещается на официальном сайте Инспекции в срок не позднее 1 апреля года, следующего за отчетным.</w:t>
      </w:r>
    </w:p>
    <w:p w14:paraId="3C73DBA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Должностное лицо Инспекции, ответственное за подготовку доклада о правоприменительной практике, определяется распоряжением Инспекции.</w:t>
      </w:r>
    </w:p>
    <w:p w14:paraId="43BDC725"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18. Инспекция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у Инспекции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28DA27E" w14:textId="39E6033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Предостережение о недопустимости нарушения обязательных требований (далее - предостережение) объявляется и направляется контролируемому лицу в порядке, предусмотренном </w:t>
      </w:r>
      <w:hyperlink r:id="rId16" w:history="1">
        <w:r w:rsidRPr="00B44103">
          <w:rPr>
            <w:rFonts w:ascii="PT Astra Serif" w:hAnsi="PT Astra Serif" w:cs="PT Astra Serif"/>
            <w:sz w:val="28"/>
            <w:szCs w:val="28"/>
          </w:rPr>
          <w:t>статьей 49</w:t>
        </w:r>
      </w:hyperlink>
      <w:r w:rsidRPr="00B44103">
        <w:rPr>
          <w:rFonts w:ascii="PT Astra Serif" w:hAnsi="PT Astra Serif" w:cs="PT Astra Serif"/>
          <w:sz w:val="28"/>
          <w:szCs w:val="28"/>
        </w:rPr>
        <w:t xml:space="preserve"> Федерального закона </w:t>
      </w:r>
      <w:r w:rsidR="00AF6173"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6E9FA39F"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19. Контролируемое лицо в течение 10 дней с даты получения предостережения вправе подать в Инспекцию возражение в отношении предостережения (далее - возражение).</w:t>
      </w:r>
    </w:p>
    <w:p w14:paraId="7D550185"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20. Возражение контролируемого лица должно содержать:</w:t>
      </w:r>
    </w:p>
    <w:p w14:paraId="412847C6"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наименование Инспекции;</w:t>
      </w:r>
    </w:p>
    <w:p w14:paraId="4156458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наименование юридического лица, фамилия, имя, отчество (последнее - при наличии) индивидуального предпринимателя, идентификационный номер налогоплательщика - юридического лица, индивидуального предпринимателя;</w:t>
      </w:r>
    </w:p>
    <w:p w14:paraId="25B63AA4"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дату и номер направленного предостережения;</w:t>
      </w:r>
    </w:p>
    <w:p w14:paraId="5AF45CF3" w14:textId="3F03CB66"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4) способ получения ответа на возражение (почтовым отправлением, в форме электронного документа по адресу электронной почты контролируемого лица, указанному в Едином реестре юридических лиц, Едином реестре индивидуальных предпринимателей, посредством федеральной государственной информационной системы </w:t>
      </w:r>
      <w:r w:rsidR="00AC7D3B" w:rsidRPr="00B44103">
        <w:rPr>
          <w:rFonts w:ascii="PT Astra Serif" w:hAnsi="PT Astra Serif" w:cs="PT Astra Serif"/>
          <w:sz w:val="28"/>
          <w:szCs w:val="28"/>
        </w:rPr>
        <w:t>«</w:t>
      </w:r>
      <w:r w:rsidRPr="00B44103">
        <w:rPr>
          <w:rFonts w:ascii="PT Astra Serif" w:hAnsi="PT Astra Serif" w:cs="PT Astra Serif"/>
          <w:sz w:val="28"/>
          <w:szCs w:val="28"/>
        </w:rPr>
        <w:t>Единый портал государственных и муниципальных услуг</w:t>
      </w:r>
      <w:r w:rsidR="00AC7D3B" w:rsidRPr="00B44103">
        <w:rPr>
          <w:rFonts w:ascii="PT Astra Serif" w:hAnsi="PT Astra Serif" w:cs="PT Astra Serif"/>
          <w:sz w:val="28"/>
          <w:szCs w:val="28"/>
        </w:rPr>
        <w:t>»</w:t>
      </w:r>
      <w:r w:rsidRPr="00B44103">
        <w:rPr>
          <w:rFonts w:ascii="PT Astra Serif" w:hAnsi="PT Astra Serif" w:cs="PT Astra Serif"/>
          <w:sz w:val="28"/>
          <w:szCs w:val="28"/>
        </w:rPr>
        <w:t>);</w:t>
      </w:r>
    </w:p>
    <w:p w14:paraId="6B9EB90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обоснование позиции в отношении указанных в предостережении действий (бездействия), которые приводят или могут привести к нарушению обязательных требований.</w:t>
      </w:r>
    </w:p>
    <w:p w14:paraId="432D512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Возражение направляется в бумажном виде почтовым отправлением, в виде электронного документа, подписанного усиленной квалифицированной электронной подписью лица, уполномоченного представлять интересы контролируемого лица.</w:t>
      </w:r>
    </w:p>
    <w:p w14:paraId="3C90337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21. Инспекцией осуществляется регистрация и учет поступивших возражений контролируемых лиц в журнале учета возражений контролируемых лиц.</w:t>
      </w:r>
    </w:p>
    <w:p w14:paraId="0314443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Должностное лицо Инспекции, уполномоченное на регистрацию возражений контролируемых лиц, определяется распоряжением Инспекции.</w:t>
      </w:r>
    </w:p>
    <w:p w14:paraId="3B88AFFE" w14:textId="5F3589E0"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22. Возражение контролируемого лица подлежит рассмотрению Инспекцией в течение 10 дней со дня его получения, после чего контролируемому лицу в течение 2 рабочих дней со дня истечения срока рассмотрения возражения направляется ответ на возражение в порядке, установленном </w:t>
      </w:r>
      <w:hyperlink r:id="rId17" w:history="1">
        <w:r w:rsidRPr="00B44103">
          <w:rPr>
            <w:rFonts w:ascii="PT Astra Serif" w:hAnsi="PT Astra Serif" w:cs="PT Astra Serif"/>
            <w:sz w:val="28"/>
            <w:szCs w:val="28"/>
          </w:rPr>
          <w:t>статьей 21</w:t>
        </w:r>
      </w:hyperlink>
      <w:r w:rsidRPr="00B44103">
        <w:rPr>
          <w:rFonts w:ascii="PT Astra Serif" w:hAnsi="PT Astra Serif" w:cs="PT Astra Serif"/>
          <w:sz w:val="28"/>
          <w:szCs w:val="28"/>
        </w:rPr>
        <w:t xml:space="preserve"> Федерального закона </w:t>
      </w:r>
      <w:r w:rsidR="00AC7D3B"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05D472DA" w14:textId="612ECF8B"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23. Консультирование осуществляется должностными лицами Инспекции по телефону, посредством видео-конференц-связи, на личном приеме либо в </w:t>
      </w:r>
      <w:r w:rsidRPr="00B44103">
        <w:rPr>
          <w:rFonts w:ascii="PT Astra Serif" w:hAnsi="PT Astra Serif" w:cs="PT Astra Serif"/>
          <w:sz w:val="28"/>
          <w:szCs w:val="28"/>
        </w:rPr>
        <w:lastRenderedPageBreak/>
        <w:t xml:space="preserve">ходе проведения профилактического мероприятия, </w:t>
      </w:r>
      <w:r w:rsidR="00AC7D3B" w:rsidRPr="00B44103">
        <w:rPr>
          <w:rFonts w:ascii="PT Astra Serif" w:hAnsi="PT Astra Serif" w:cs="PT Astra Serif"/>
          <w:sz w:val="28"/>
          <w:szCs w:val="28"/>
        </w:rPr>
        <w:t>контрольного (</w:t>
      </w:r>
      <w:r w:rsidRPr="00B44103">
        <w:rPr>
          <w:rFonts w:ascii="PT Astra Serif" w:hAnsi="PT Astra Serif" w:cs="PT Astra Serif"/>
          <w:sz w:val="28"/>
          <w:szCs w:val="28"/>
        </w:rPr>
        <w:t>надзорного</w:t>
      </w:r>
      <w:r w:rsidR="00AC7D3B"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w:t>
      </w:r>
    </w:p>
    <w:p w14:paraId="4246DBE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В Инспекции осуществляется учет консультирований путем регистрации консультирований в журнале консультаций. Должностное лицо Инспекции, ответственное за учет консультирований, определяется распоряжением Инспекции.</w:t>
      </w:r>
    </w:p>
    <w:p w14:paraId="336FFEEC"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24. Консультирование, в том числе письменное консультирование, осуществляется по следующим вопросам:</w:t>
      </w:r>
    </w:p>
    <w:p w14:paraId="6A9365D2" w14:textId="7EF0E6F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о предмете регионального государственного </w:t>
      </w:r>
      <w:r w:rsidR="009378A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378AD" w:rsidRPr="00B44103">
        <w:rPr>
          <w:rFonts w:ascii="PT Astra Serif" w:hAnsi="PT Astra Serif" w:cs="PT Astra Serif"/>
          <w:sz w:val="28"/>
          <w:szCs w:val="28"/>
        </w:rPr>
        <w:t>)</w:t>
      </w:r>
      <w:r w:rsidRPr="00B44103">
        <w:rPr>
          <w:rFonts w:ascii="PT Astra Serif" w:hAnsi="PT Astra Serif" w:cs="PT Astra Serif"/>
          <w:sz w:val="28"/>
          <w:szCs w:val="28"/>
        </w:rPr>
        <w:t>;</w:t>
      </w:r>
    </w:p>
    <w:p w14:paraId="33B60B12" w14:textId="7DF2E06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об обязательных требованиях, предъявляемых к объектам </w:t>
      </w:r>
      <w:r w:rsidR="009378A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378AD" w:rsidRPr="00B44103">
        <w:rPr>
          <w:rFonts w:ascii="PT Astra Serif" w:hAnsi="PT Astra Serif" w:cs="PT Astra Serif"/>
          <w:sz w:val="28"/>
          <w:szCs w:val="28"/>
        </w:rPr>
        <w:t>)</w:t>
      </w:r>
      <w:r w:rsidRPr="00B44103">
        <w:rPr>
          <w:rFonts w:ascii="PT Astra Serif" w:hAnsi="PT Astra Serif" w:cs="PT Astra Serif"/>
          <w:sz w:val="28"/>
          <w:szCs w:val="28"/>
        </w:rPr>
        <w:t>;</w:t>
      </w:r>
    </w:p>
    <w:p w14:paraId="69D38CF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о видах профилактических мероприятий, проводимых Инспекцией;</w:t>
      </w:r>
    </w:p>
    <w:p w14:paraId="73D33731" w14:textId="4C3E240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4) о видах </w:t>
      </w:r>
      <w:r w:rsidR="009378A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проводимых Инспекцией при осуществлении регионального государственного </w:t>
      </w:r>
      <w:r w:rsidR="009378A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378AD" w:rsidRPr="00B44103">
        <w:rPr>
          <w:rFonts w:ascii="PT Astra Serif" w:hAnsi="PT Astra Serif" w:cs="PT Astra Serif"/>
          <w:sz w:val="28"/>
          <w:szCs w:val="28"/>
        </w:rPr>
        <w:t>)</w:t>
      </w:r>
      <w:r w:rsidRPr="00B44103">
        <w:rPr>
          <w:rFonts w:ascii="PT Astra Serif" w:hAnsi="PT Astra Serif" w:cs="PT Astra Serif"/>
          <w:sz w:val="28"/>
          <w:szCs w:val="28"/>
        </w:rPr>
        <w:t>, порядке их проведения;</w:t>
      </w:r>
    </w:p>
    <w:p w14:paraId="08F948BE" w14:textId="461DA06B"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5) о </w:t>
      </w:r>
      <w:r w:rsidR="009378A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действиях, осуществляемых должностными лицами Инспекции при проведении </w:t>
      </w:r>
      <w:r w:rsidR="009378A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w:t>
      </w:r>
    </w:p>
    <w:p w14:paraId="5E6850C0" w14:textId="6E9FC7EF"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По итогам консультирования информация в письменной форме контролируемым лицам и представителям контролируемых лиц не предоставляется, за исключением случаев консультирования на основании обращений контролируемых лиц и их представителей, поступивших в соответствии с Федеральным </w:t>
      </w:r>
      <w:hyperlink r:id="rId18" w:history="1">
        <w:r w:rsidRPr="00B44103">
          <w:rPr>
            <w:rFonts w:ascii="PT Astra Serif" w:hAnsi="PT Astra Serif" w:cs="PT Astra Serif"/>
            <w:sz w:val="28"/>
            <w:szCs w:val="28"/>
          </w:rPr>
          <w:t>законом</w:t>
        </w:r>
      </w:hyperlink>
      <w:r w:rsidRPr="00B44103">
        <w:rPr>
          <w:rFonts w:ascii="PT Astra Serif" w:hAnsi="PT Astra Serif" w:cs="PT Astra Serif"/>
          <w:sz w:val="28"/>
          <w:szCs w:val="28"/>
        </w:rPr>
        <w:t xml:space="preserve"> от 2 мая 2006 года </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59-ФЗ </w:t>
      </w:r>
      <w:r w:rsidR="009378AD" w:rsidRPr="00B44103">
        <w:rPr>
          <w:rFonts w:ascii="PT Astra Serif" w:hAnsi="PT Astra Serif" w:cs="PT Astra Serif"/>
          <w:sz w:val="28"/>
          <w:szCs w:val="28"/>
        </w:rPr>
        <w:t>«</w:t>
      </w:r>
      <w:r w:rsidRPr="00B44103">
        <w:rPr>
          <w:rFonts w:ascii="PT Astra Serif" w:hAnsi="PT Astra Serif" w:cs="PT Astra Serif"/>
          <w:sz w:val="28"/>
          <w:szCs w:val="28"/>
        </w:rPr>
        <w:t>О порядке рассмотрения обращений граждан Российской Федерации</w:t>
      </w:r>
      <w:r w:rsidR="009378AD" w:rsidRPr="00B44103">
        <w:rPr>
          <w:rFonts w:ascii="PT Astra Serif" w:hAnsi="PT Astra Serif" w:cs="PT Astra Serif"/>
          <w:sz w:val="28"/>
          <w:szCs w:val="28"/>
        </w:rPr>
        <w:t>»</w:t>
      </w:r>
      <w:r w:rsidRPr="00B44103">
        <w:rPr>
          <w:rFonts w:ascii="PT Astra Serif" w:hAnsi="PT Astra Serif" w:cs="PT Astra Serif"/>
          <w:sz w:val="28"/>
          <w:szCs w:val="28"/>
        </w:rPr>
        <w:t>.</w:t>
      </w:r>
    </w:p>
    <w:p w14:paraId="62EECAA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25. В случае поступления 10 и более однотипных обращений контролируемых лиц консультирование осуществляется посредством размещения на официальном сайте Инспекции письменного разъяснения, подписанного уполномоченным на основании распоряжения Инспекции должностным лицом Инспекции, без указания в письменном разъяснении сведений, относящихся к сведениям ограниченного доступа.</w:t>
      </w:r>
    </w:p>
    <w:p w14:paraId="7DE0B6D6" w14:textId="02C5FF2F"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следующем порядке:</w:t>
      </w:r>
    </w:p>
    <w:p w14:paraId="30D337F7" w14:textId="381DD58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w:t>
      </w:r>
      <w:r w:rsidR="009378AD" w:rsidRPr="00B44103">
        <w:rPr>
          <w:rFonts w:ascii="PT Astra Serif" w:hAnsi="PT Astra Serif"/>
          <w:sz w:val="28"/>
          <w:szCs w:val="24"/>
        </w:rPr>
        <w:t>должностным лицом Инспекции принимается решение о проведении профилактического визита в отношении контролируемого лица в форме профилактической беседы или путем использования видео-конференц-связи, определяются дата, время профилактического визита</w:t>
      </w:r>
      <w:r w:rsidRPr="00B44103">
        <w:rPr>
          <w:rFonts w:ascii="PT Astra Serif" w:hAnsi="PT Astra Serif" w:cs="PT Astra Serif"/>
          <w:sz w:val="28"/>
          <w:szCs w:val="28"/>
        </w:rPr>
        <w:t>;</w:t>
      </w:r>
    </w:p>
    <w:p w14:paraId="64995F9A" w14:textId="661CB35E" w:rsidR="00CB58AB" w:rsidRDefault="00825CDF" w:rsidP="009378AD">
      <w:pPr>
        <w:tabs>
          <w:tab w:val="left" w:pos="1134"/>
        </w:tabs>
        <w:autoSpaceDE w:val="0"/>
        <w:autoSpaceDN w:val="0"/>
        <w:adjustRightInd w:val="0"/>
        <w:jc w:val="both"/>
        <w:rPr>
          <w:rFonts w:ascii="PT Astra Serif" w:hAnsi="PT Astra Serif"/>
          <w:sz w:val="28"/>
          <w:szCs w:val="24"/>
        </w:rPr>
      </w:pPr>
      <w:r w:rsidRPr="00B44103">
        <w:rPr>
          <w:rFonts w:ascii="PT Astra Serif" w:hAnsi="PT Astra Serif" w:cs="PT Astra Serif"/>
          <w:sz w:val="28"/>
          <w:szCs w:val="28"/>
        </w:rPr>
        <w:t xml:space="preserve">2) </w:t>
      </w:r>
      <w:r w:rsidR="009378AD" w:rsidRPr="00B44103">
        <w:rPr>
          <w:rFonts w:ascii="PT Astra Serif" w:hAnsi="PT Astra Serif"/>
          <w:sz w:val="28"/>
          <w:szCs w:val="24"/>
        </w:rPr>
        <w:t xml:space="preserve">контролируемое лицо уведомляется о проведении </w:t>
      </w:r>
      <w:r w:rsidR="00CB58AB" w:rsidRPr="00B44103">
        <w:rPr>
          <w:rFonts w:ascii="PT Astra Serif" w:hAnsi="PT Astra Serif"/>
          <w:sz w:val="28"/>
          <w:szCs w:val="24"/>
        </w:rPr>
        <w:t>обязательного профилактического визита</w:t>
      </w:r>
      <w:r w:rsidR="00CB58AB">
        <w:rPr>
          <w:rFonts w:ascii="PT Astra Serif" w:hAnsi="PT Astra Serif"/>
          <w:sz w:val="28"/>
          <w:szCs w:val="24"/>
        </w:rPr>
        <w:t>,</w:t>
      </w:r>
      <w:r w:rsidR="00CB58AB" w:rsidRPr="00B44103">
        <w:rPr>
          <w:rFonts w:ascii="PT Astra Serif" w:hAnsi="PT Astra Serif"/>
          <w:sz w:val="28"/>
          <w:szCs w:val="24"/>
        </w:rPr>
        <w:t xml:space="preserve"> </w:t>
      </w:r>
      <w:r w:rsidR="009378AD" w:rsidRPr="00B44103">
        <w:rPr>
          <w:rFonts w:ascii="PT Astra Serif" w:hAnsi="PT Astra Serif"/>
          <w:sz w:val="28"/>
          <w:szCs w:val="24"/>
        </w:rPr>
        <w:t>профилактического визита способом, позволяющим проконтролировать получение уведомления (нарочно, заказное письмо с уведомлением о вручении, личный кабинет контролируемого лица на едином портале государственных и муниципальных услуг, иным доступным способом связи), в срок</w:t>
      </w:r>
      <w:r w:rsidR="00CB58AB">
        <w:rPr>
          <w:rFonts w:ascii="PT Astra Serif" w:hAnsi="PT Astra Serif"/>
          <w:sz w:val="28"/>
          <w:szCs w:val="24"/>
        </w:rPr>
        <w:t xml:space="preserve"> не позднее 5 рабочих дней;</w:t>
      </w:r>
    </w:p>
    <w:p w14:paraId="2D071E2F" w14:textId="069A3DB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в уведомлении контролируемому лицу предлагается определить лицо (лиц), уполномоченное</w:t>
      </w:r>
      <w:r w:rsidR="009378AD" w:rsidRPr="00B44103">
        <w:rPr>
          <w:rFonts w:ascii="PT Astra Serif" w:hAnsi="PT Astra Serif" w:cs="PT Astra Serif"/>
          <w:sz w:val="28"/>
          <w:szCs w:val="28"/>
        </w:rPr>
        <w:t xml:space="preserve"> </w:t>
      </w:r>
      <w:r w:rsidRPr="00B44103">
        <w:rPr>
          <w:rFonts w:ascii="PT Astra Serif" w:hAnsi="PT Astra Serif" w:cs="PT Astra Serif"/>
          <w:sz w:val="28"/>
          <w:szCs w:val="28"/>
        </w:rPr>
        <w:t>(</w:t>
      </w:r>
      <w:proofErr w:type="spellStart"/>
      <w:r w:rsidRPr="00B44103">
        <w:rPr>
          <w:rFonts w:ascii="PT Astra Serif" w:hAnsi="PT Astra Serif" w:cs="PT Astra Serif"/>
          <w:sz w:val="28"/>
          <w:szCs w:val="28"/>
        </w:rPr>
        <w:t>ых</w:t>
      </w:r>
      <w:proofErr w:type="spellEnd"/>
      <w:r w:rsidRPr="00B44103">
        <w:rPr>
          <w:rFonts w:ascii="PT Astra Serif" w:hAnsi="PT Astra Serif" w:cs="PT Astra Serif"/>
          <w:sz w:val="28"/>
          <w:szCs w:val="28"/>
        </w:rPr>
        <w:t>) на взаимодействие с должностными лицами Инспекции в ходе проведения профилактического визита;</w:t>
      </w:r>
    </w:p>
    <w:p w14:paraId="051DC107"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4) в случае принятия решения о проведении профилактического визита путем использования видео-конференц-связи в уведомлении указываются сведения, необходимые для установления видео-конференц-связи между Инспекцией и контролируемым лицом;</w:t>
      </w:r>
    </w:p>
    <w:p w14:paraId="6182D5C0" w14:textId="1122FEEB" w:rsidR="00825CDF"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5) </w:t>
      </w:r>
      <w:r w:rsidR="009378AD" w:rsidRPr="00B44103">
        <w:rPr>
          <w:rFonts w:ascii="PT Astra Serif" w:hAnsi="PT Astra Serif" w:cs="PT Astra Serif"/>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(надзора) исходя из его отнесения к определенной категории риска</w:t>
      </w:r>
      <w:r w:rsidRPr="00B44103">
        <w:rPr>
          <w:rFonts w:ascii="PT Astra Serif" w:hAnsi="PT Astra Serif" w:cs="PT Astra Serif"/>
          <w:sz w:val="28"/>
          <w:szCs w:val="28"/>
        </w:rPr>
        <w:t>.</w:t>
      </w:r>
    </w:p>
    <w:p w14:paraId="7310B28A" w14:textId="0FC287F3" w:rsidR="008C175D" w:rsidRPr="00E85E82" w:rsidRDefault="00825CDF" w:rsidP="00E85E82">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27. Обязательные профилактические визиты проводятся в отношении объектов </w:t>
      </w:r>
      <w:r w:rsidR="009378A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отнесенных к категориям высокого и </w:t>
      </w:r>
      <w:r w:rsidRPr="00E85E82">
        <w:rPr>
          <w:rFonts w:ascii="PT Astra Serif" w:hAnsi="PT Astra Serif" w:cs="PT Astra Serif"/>
          <w:sz w:val="28"/>
          <w:szCs w:val="28"/>
        </w:rPr>
        <w:t>значительного риска, а также деятельности контролируемых лиц, приступающих к осуществлению деятельности, объекты</w:t>
      </w:r>
      <w:r w:rsidR="009378AD" w:rsidRPr="00E85E82">
        <w:rPr>
          <w:rFonts w:ascii="PT Astra Serif" w:hAnsi="PT Astra Serif" w:cs="PT Astra Serif"/>
          <w:sz w:val="28"/>
          <w:szCs w:val="28"/>
        </w:rPr>
        <w:t xml:space="preserve"> контроля</w:t>
      </w:r>
      <w:r w:rsidRPr="00E85E82">
        <w:rPr>
          <w:rFonts w:ascii="PT Astra Serif" w:hAnsi="PT Astra Serif" w:cs="PT Astra Serif"/>
          <w:sz w:val="28"/>
          <w:szCs w:val="28"/>
        </w:rPr>
        <w:t xml:space="preserve"> </w:t>
      </w:r>
      <w:r w:rsidR="009378AD" w:rsidRPr="00E85E82">
        <w:rPr>
          <w:rFonts w:ascii="PT Astra Serif" w:hAnsi="PT Astra Serif" w:cs="PT Astra Serif"/>
          <w:sz w:val="28"/>
          <w:szCs w:val="28"/>
        </w:rPr>
        <w:t>(</w:t>
      </w:r>
      <w:r w:rsidRPr="00E85E82">
        <w:rPr>
          <w:rFonts w:ascii="PT Astra Serif" w:hAnsi="PT Astra Serif" w:cs="PT Astra Serif"/>
          <w:sz w:val="28"/>
          <w:szCs w:val="28"/>
        </w:rPr>
        <w:t>надзора</w:t>
      </w:r>
      <w:r w:rsidR="009378AD" w:rsidRPr="00E85E82">
        <w:rPr>
          <w:rFonts w:ascii="PT Astra Serif" w:hAnsi="PT Astra Serif" w:cs="PT Astra Serif"/>
          <w:sz w:val="28"/>
          <w:szCs w:val="28"/>
        </w:rPr>
        <w:t>)</w:t>
      </w:r>
      <w:r w:rsidRPr="00E85E82">
        <w:rPr>
          <w:rFonts w:ascii="PT Astra Serif" w:hAnsi="PT Astra Serif" w:cs="PT Astra Serif"/>
          <w:sz w:val="28"/>
          <w:szCs w:val="28"/>
        </w:rPr>
        <w:t xml:space="preserve"> которых относятся к указанным в настоящем пункте категориям риска.</w:t>
      </w:r>
      <w:r w:rsidR="008C175D" w:rsidRPr="00E85E82">
        <w:rPr>
          <w:rFonts w:ascii="PT Astra Serif" w:hAnsi="PT Astra Serif" w:cs="PT Astra Serif"/>
          <w:sz w:val="28"/>
          <w:szCs w:val="28"/>
        </w:rPr>
        <w:t xml:space="preserve"> </w:t>
      </w:r>
    </w:p>
    <w:p w14:paraId="4F4BB0EB" w14:textId="78C4155A" w:rsidR="008C175D" w:rsidRPr="00E85E82" w:rsidRDefault="008C175D" w:rsidP="008C175D">
      <w:pPr>
        <w:autoSpaceDE w:val="0"/>
        <w:autoSpaceDN w:val="0"/>
        <w:adjustRightInd w:val="0"/>
        <w:jc w:val="both"/>
        <w:rPr>
          <w:rFonts w:ascii="PT Astra Serif" w:hAnsi="PT Astra Serif" w:cs="PT Astra Serif"/>
          <w:sz w:val="28"/>
          <w:szCs w:val="28"/>
        </w:rPr>
      </w:pPr>
      <w:r w:rsidRPr="00E85E82">
        <w:rPr>
          <w:rFonts w:ascii="PT Astra Serif" w:hAnsi="PT Astra Serif" w:cs="PT Astra Serif"/>
          <w:sz w:val="28"/>
          <w:szCs w:val="28"/>
        </w:rPr>
        <w:t>Инспекция в течение одного года с момента начала деятельности по эксплуатации аттракционов, предлагает проведение профилактического визита лицам, приступающим к осуществлению указанной деятельности.</w:t>
      </w:r>
    </w:p>
    <w:p w14:paraId="39CDA76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28. Контролируемое лицо вправе отказаться от проведения обязательного профилактического визита, уведомив об этом Инспекцию не позднее чем за три рабочих дня до даты его проведения.</w:t>
      </w:r>
    </w:p>
    <w:p w14:paraId="219C110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29. Профилактический визит, обязательный профилактический визит проводятся в течение рабочего дня, указанного в решении о проведении профилактического визита, обязательного профилактического визита, и не могут превышать восьми часов.</w:t>
      </w:r>
    </w:p>
    <w:p w14:paraId="7B4627FC" w14:textId="64971BE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30. В случае если при проведении профилактического визита установлено, что объекты </w:t>
      </w:r>
      <w:r w:rsidR="009378AD"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Инспекции, уполномоченное на проведение профилактического визита, в день проведения профилактического визита направляет информацию об этом начальнику Инспекции для принятия решения о проведении </w:t>
      </w:r>
      <w:r w:rsidR="009378A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378A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w:t>
      </w:r>
    </w:p>
    <w:p w14:paraId="4D78E4B5" w14:textId="1B3E92ED" w:rsidR="00825CDF" w:rsidRPr="00B44103" w:rsidRDefault="00825CDF" w:rsidP="00A41BFD">
      <w:pPr>
        <w:autoSpaceDE w:val="0"/>
        <w:autoSpaceDN w:val="0"/>
        <w:adjustRightInd w:val="0"/>
        <w:jc w:val="both"/>
        <w:rPr>
          <w:rFonts w:ascii="PT Astra Serif" w:hAnsi="PT Astra Serif"/>
          <w:sz w:val="28"/>
          <w:szCs w:val="24"/>
        </w:rPr>
      </w:pPr>
      <w:r w:rsidRPr="00B44103">
        <w:rPr>
          <w:rFonts w:ascii="PT Astra Serif" w:hAnsi="PT Astra Serif" w:cs="PT Astra Serif"/>
          <w:sz w:val="28"/>
          <w:szCs w:val="28"/>
        </w:rPr>
        <w:t xml:space="preserve">31. </w:t>
      </w:r>
      <w:r w:rsidR="00A41BFD" w:rsidRPr="00B44103">
        <w:rPr>
          <w:rFonts w:ascii="PT Astra Serif" w:hAnsi="PT Astra Serif"/>
          <w:sz w:val="28"/>
          <w:szCs w:val="24"/>
        </w:rPr>
        <w:t>В Инспекции осуществляется учет профилактических визитов путем их регистрации в журнале учета профилактических визитов. Должностные лица Инспекции, ответственные за учет профилактических визитов, определяются распоряжением Инспекции.</w:t>
      </w:r>
    </w:p>
    <w:p w14:paraId="1A733426"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50A45412" w14:textId="2D7B902B"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 xml:space="preserve">5. Осуществление регионального государственного </w:t>
      </w:r>
      <w:r w:rsidR="009378AD" w:rsidRPr="00B44103">
        <w:rPr>
          <w:rFonts w:ascii="PT Astra Serif" w:hAnsi="PT Astra Serif" w:cs="PT Astra Serif"/>
          <w:bCs/>
          <w:sz w:val="28"/>
          <w:szCs w:val="28"/>
        </w:rPr>
        <w:t>контроля (</w:t>
      </w:r>
      <w:r w:rsidRPr="00B44103">
        <w:rPr>
          <w:rFonts w:ascii="PT Astra Serif" w:hAnsi="PT Astra Serif" w:cs="PT Astra Serif"/>
          <w:bCs/>
          <w:sz w:val="28"/>
          <w:szCs w:val="28"/>
        </w:rPr>
        <w:t>надзора</w:t>
      </w:r>
      <w:r w:rsidR="009378AD" w:rsidRPr="00B44103">
        <w:rPr>
          <w:rFonts w:ascii="PT Astra Serif" w:hAnsi="PT Astra Serif" w:cs="PT Astra Serif"/>
          <w:bCs/>
          <w:sz w:val="28"/>
          <w:szCs w:val="28"/>
        </w:rPr>
        <w:t>)</w:t>
      </w:r>
    </w:p>
    <w:p w14:paraId="4B3A0E34"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0D3FCEAA" w14:textId="3D7EDAB1"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w:t>
      </w:r>
      <w:r w:rsidR="00F52643" w:rsidRPr="00B44103">
        <w:rPr>
          <w:rFonts w:ascii="PT Astra Serif" w:hAnsi="PT Astra Serif" w:cs="PT Astra Serif"/>
          <w:sz w:val="28"/>
          <w:szCs w:val="28"/>
        </w:rPr>
        <w:t>2</w:t>
      </w:r>
      <w:r w:rsidRPr="00B44103">
        <w:rPr>
          <w:rFonts w:ascii="PT Astra Serif" w:hAnsi="PT Astra Serif" w:cs="PT Astra Serif"/>
          <w:sz w:val="28"/>
          <w:szCs w:val="28"/>
        </w:rPr>
        <w:t xml:space="preserve">. Региональный государственный </w:t>
      </w:r>
      <w:r w:rsidR="00B10190" w:rsidRPr="00B44103">
        <w:rPr>
          <w:rFonts w:ascii="PT Astra Serif" w:hAnsi="PT Astra Serif" w:cs="PT Astra Serif"/>
          <w:sz w:val="28"/>
          <w:szCs w:val="28"/>
        </w:rPr>
        <w:t>контроль (</w:t>
      </w:r>
      <w:r w:rsidRPr="00B44103">
        <w:rPr>
          <w:rFonts w:ascii="PT Astra Serif" w:hAnsi="PT Astra Serif" w:cs="PT Astra Serif"/>
          <w:sz w:val="28"/>
          <w:szCs w:val="28"/>
        </w:rPr>
        <w:t>надзор</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осуществляется посредством проведения плановых и внеплановых </w:t>
      </w:r>
      <w:r w:rsidR="00B10190"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w:t>
      </w:r>
    </w:p>
    <w:p w14:paraId="63E80734" w14:textId="66451F96"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w:t>
      </w:r>
      <w:r w:rsidR="00F52643" w:rsidRPr="00B44103">
        <w:rPr>
          <w:rFonts w:ascii="PT Astra Serif" w:hAnsi="PT Astra Serif" w:cs="PT Astra Serif"/>
          <w:sz w:val="28"/>
          <w:szCs w:val="28"/>
        </w:rPr>
        <w:t>3</w:t>
      </w:r>
      <w:r w:rsidRPr="00B44103">
        <w:rPr>
          <w:rFonts w:ascii="PT Astra Serif" w:hAnsi="PT Astra Serif" w:cs="PT Astra Serif"/>
          <w:sz w:val="28"/>
          <w:szCs w:val="28"/>
        </w:rPr>
        <w:t xml:space="preserve">. Плановые </w:t>
      </w:r>
      <w:r w:rsidR="00B10190" w:rsidRPr="00B44103">
        <w:rPr>
          <w:rFonts w:ascii="PT Astra Serif" w:hAnsi="PT Astra Serif" w:cs="PT Astra Serif"/>
          <w:sz w:val="28"/>
          <w:szCs w:val="28"/>
        </w:rPr>
        <w:t>контрольные (</w:t>
      </w:r>
      <w:r w:rsidRPr="00B44103">
        <w:rPr>
          <w:rFonts w:ascii="PT Astra Serif" w:hAnsi="PT Astra Serif" w:cs="PT Astra Serif"/>
          <w:sz w:val="28"/>
          <w:szCs w:val="28"/>
        </w:rPr>
        <w:t>надзорные</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 проводятся на основании плана проведения плановых </w:t>
      </w:r>
      <w:r w:rsidR="00B10190"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w:t>
      </w:r>
      <w:r w:rsidRPr="00B44103">
        <w:rPr>
          <w:rFonts w:ascii="PT Astra Serif" w:hAnsi="PT Astra Serif" w:cs="PT Astra Serif"/>
          <w:sz w:val="28"/>
          <w:szCs w:val="28"/>
        </w:rPr>
        <w:lastRenderedPageBreak/>
        <w:t>на очередной календарный год, согласованного с прокуратурой Томской области в установленном порядке.</w:t>
      </w:r>
    </w:p>
    <w:p w14:paraId="57693F9D" w14:textId="2AAF0821"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w:t>
      </w:r>
      <w:r w:rsidR="00F52643" w:rsidRPr="00B44103">
        <w:rPr>
          <w:rFonts w:ascii="PT Astra Serif" w:hAnsi="PT Astra Serif" w:cs="PT Astra Serif"/>
          <w:sz w:val="28"/>
          <w:szCs w:val="28"/>
        </w:rPr>
        <w:t>4</w:t>
      </w:r>
      <w:r w:rsidRPr="00B44103">
        <w:rPr>
          <w:rFonts w:ascii="PT Astra Serif" w:hAnsi="PT Astra Serif" w:cs="PT Astra Serif"/>
          <w:sz w:val="28"/>
          <w:szCs w:val="28"/>
        </w:rPr>
        <w:t xml:space="preserve">. В решении о проведении </w:t>
      </w:r>
      <w:r w:rsidR="00B10190" w:rsidRPr="00B44103">
        <w:rPr>
          <w:rFonts w:ascii="PT Astra Serif" w:hAnsi="PT Astra Serif" w:cs="PT Astra Serif"/>
          <w:sz w:val="28"/>
          <w:szCs w:val="28"/>
        </w:rPr>
        <w:t>контрольного (</w:t>
      </w:r>
      <w:r w:rsidRPr="00B44103">
        <w:rPr>
          <w:rFonts w:ascii="PT Astra Serif" w:hAnsi="PT Astra Serif" w:cs="PT Astra Serif"/>
          <w:sz w:val="28"/>
          <w:szCs w:val="28"/>
        </w:rPr>
        <w:t>надзорного</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 указывается информация, предусмотренная </w:t>
      </w:r>
      <w:hyperlink r:id="rId19" w:history="1">
        <w:r w:rsidRPr="00B44103">
          <w:rPr>
            <w:rFonts w:ascii="PT Astra Serif" w:hAnsi="PT Astra Serif" w:cs="PT Astra Serif"/>
            <w:sz w:val="28"/>
            <w:szCs w:val="28"/>
          </w:rPr>
          <w:t>частью 1 статьи 64</w:t>
        </w:r>
      </w:hyperlink>
      <w:r w:rsidRPr="00B44103">
        <w:rPr>
          <w:rFonts w:ascii="PT Astra Serif" w:hAnsi="PT Astra Serif" w:cs="PT Astra Serif"/>
          <w:sz w:val="28"/>
          <w:szCs w:val="28"/>
        </w:rPr>
        <w:t xml:space="preserve"> Федерального закона </w:t>
      </w:r>
      <w:r w:rsidR="00B10190"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7BBA4F2F" w14:textId="47FE0A7E"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w:t>
      </w:r>
      <w:r w:rsidR="00F52643" w:rsidRPr="00B44103">
        <w:rPr>
          <w:rFonts w:ascii="PT Astra Serif" w:hAnsi="PT Astra Serif" w:cs="PT Astra Serif"/>
          <w:sz w:val="28"/>
          <w:szCs w:val="28"/>
        </w:rPr>
        <w:t>5</w:t>
      </w:r>
      <w:r w:rsidRPr="00B44103">
        <w:rPr>
          <w:rFonts w:ascii="PT Astra Serif" w:hAnsi="PT Astra Serif" w:cs="PT Astra Serif"/>
          <w:sz w:val="28"/>
          <w:szCs w:val="28"/>
        </w:rPr>
        <w:t>. Для фиксации должностными лицами Инспекции доказательств нарушения обязательных требований могут использоваться фотосъемка, аудио- и видеозапись.</w:t>
      </w:r>
    </w:p>
    <w:p w14:paraId="357CC685" w14:textId="331A5AAB"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w:t>
      </w:r>
      <w:r w:rsidR="00F52643" w:rsidRPr="00B44103">
        <w:rPr>
          <w:rFonts w:ascii="PT Astra Serif" w:hAnsi="PT Astra Serif" w:cs="PT Astra Serif"/>
          <w:sz w:val="28"/>
          <w:szCs w:val="28"/>
        </w:rPr>
        <w:t>6</w:t>
      </w:r>
      <w:r w:rsidRPr="00B44103">
        <w:rPr>
          <w:rFonts w:ascii="PT Astra Serif" w:hAnsi="PT Astra Serif" w:cs="PT Astra Serif"/>
          <w:sz w:val="28"/>
          <w:szCs w:val="28"/>
        </w:rPr>
        <w:t xml:space="preserve">. Решение о необходимости использования фотосъемки, аудио- и видеозаписи при осуществлении </w:t>
      </w:r>
      <w:r w:rsidR="00A41BF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A41BF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принимается должностными лицами Инспекции самостоятельно.</w:t>
      </w:r>
    </w:p>
    <w:p w14:paraId="0ED8AD51" w14:textId="7E05E72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В обязательном порядке фото-</w:t>
      </w:r>
      <w:r w:rsidR="00F0703E">
        <w:rPr>
          <w:rFonts w:ascii="PT Astra Serif" w:hAnsi="PT Astra Serif" w:cs="PT Astra Serif"/>
          <w:sz w:val="28"/>
          <w:szCs w:val="28"/>
        </w:rPr>
        <w:t>, аудио-</w:t>
      </w:r>
      <w:r w:rsidRPr="00B44103">
        <w:rPr>
          <w:rFonts w:ascii="PT Astra Serif" w:hAnsi="PT Astra Serif" w:cs="PT Astra Serif"/>
          <w:sz w:val="28"/>
          <w:szCs w:val="28"/>
        </w:rPr>
        <w:t xml:space="preserve"> или видеофиксация доказательств нарушений обязательных требований осуществляется в следующих случаях:</w:t>
      </w:r>
    </w:p>
    <w:p w14:paraId="297DBD77" w14:textId="67DBC12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при несогласии контролируемого лица с выявленными в ходе </w:t>
      </w:r>
      <w:r w:rsidR="00A41BFD" w:rsidRPr="00B44103">
        <w:rPr>
          <w:rFonts w:ascii="PT Astra Serif" w:hAnsi="PT Astra Serif" w:cs="PT Astra Serif"/>
          <w:sz w:val="28"/>
          <w:szCs w:val="28"/>
        </w:rPr>
        <w:t>контрольного (</w:t>
      </w:r>
      <w:r w:rsidRPr="00B44103">
        <w:rPr>
          <w:rFonts w:ascii="PT Astra Serif" w:hAnsi="PT Astra Serif" w:cs="PT Astra Serif"/>
          <w:sz w:val="28"/>
          <w:szCs w:val="28"/>
        </w:rPr>
        <w:t>надзорного</w:t>
      </w:r>
      <w:r w:rsidR="00A41BF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 нарушениями обязательных требований;</w:t>
      </w:r>
    </w:p>
    <w:p w14:paraId="57DA4B2E" w14:textId="7780822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при препятствии совершению должностными лицами Инспекции </w:t>
      </w:r>
      <w:r w:rsidR="00A41BFD"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A41BFD" w:rsidRPr="00B44103">
        <w:rPr>
          <w:rFonts w:ascii="PT Astra Serif" w:hAnsi="PT Astra Serif" w:cs="PT Astra Serif"/>
          <w:sz w:val="28"/>
          <w:szCs w:val="28"/>
        </w:rPr>
        <w:t>)</w:t>
      </w:r>
      <w:r w:rsidRPr="00B44103">
        <w:rPr>
          <w:rFonts w:ascii="PT Astra Serif" w:hAnsi="PT Astra Serif" w:cs="PT Astra Serif"/>
          <w:sz w:val="28"/>
          <w:szCs w:val="28"/>
        </w:rPr>
        <w:t xml:space="preserve"> действий со стороны контролируемого лица.</w:t>
      </w:r>
    </w:p>
    <w:p w14:paraId="0944D1DE" w14:textId="18C3B869" w:rsidR="00F0703E"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37</w:t>
      </w:r>
      <w:r w:rsidR="00825CDF" w:rsidRPr="00B44103">
        <w:rPr>
          <w:rFonts w:ascii="PT Astra Serif" w:hAnsi="PT Astra Serif" w:cs="PT Astra Serif"/>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w:t>
      </w:r>
      <w:r w:rsidR="00F0703E">
        <w:rPr>
          <w:rFonts w:ascii="PT Astra Serif" w:hAnsi="PT Astra Serif" w:cs="PT Astra Serif"/>
          <w:sz w:val="28"/>
          <w:szCs w:val="28"/>
        </w:rPr>
        <w:t xml:space="preserve"> и</w:t>
      </w:r>
      <w:r w:rsidR="00825CDF" w:rsidRPr="00B44103">
        <w:rPr>
          <w:rFonts w:ascii="PT Astra Serif" w:hAnsi="PT Astra Serif" w:cs="PT Astra Serif"/>
          <w:sz w:val="28"/>
          <w:szCs w:val="28"/>
        </w:rPr>
        <w:t xml:space="preserve"> отража</w:t>
      </w:r>
      <w:r w:rsidR="00F0703E">
        <w:rPr>
          <w:rFonts w:ascii="PT Astra Serif" w:hAnsi="PT Astra Serif" w:cs="PT Astra Serif"/>
          <w:sz w:val="28"/>
          <w:szCs w:val="28"/>
        </w:rPr>
        <w:t>ть</w:t>
      </w:r>
      <w:r w:rsidR="00825CDF" w:rsidRPr="00B44103">
        <w:rPr>
          <w:rFonts w:ascii="PT Astra Serif" w:hAnsi="PT Astra Serif" w:cs="PT Astra Serif"/>
          <w:sz w:val="28"/>
          <w:szCs w:val="28"/>
        </w:rPr>
        <w:t xml:space="preserve"> нарушение обязательных требований. </w:t>
      </w:r>
    </w:p>
    <w:p w14:paraId="66D76563" w14:textId="646A9A3C" w:rsidR="00F0703E" w:rsidRPr="00CB58AB" w:rsidRDefault="00F0703E"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Зафиксированные с помощью технических средств ф</w:t>
      </w:r>
      <w:r w:rsidR="00825CDF" w:rsidRPr="00CB58AB">
        <w:rPr>
          <w:rFonts w:ascii="PT Astra Serif" w:hAnsi="PT Astra Serif" w:cs="PT Astra Serif"/>
          <w:bCs/>
          <w:sz w:val="28"/>
          <w:szCs w:val="28"/>
        </w:rPr>
        <w:t>ото</w:t>
      </w:r>
      <w:r w:rsidRPr="00CB58AB">
        <w:rPr>
          <w:rFonts w:ascii="PT Astra Serif" w:hAnsi="PT Astra Serif" w:cs="PT Astra Serif"/>
          <w:bCs/>
          <w:sz w:val="28"/>
          <w:szCs w:val="28"/>
        </w:rPr>
        <w:t>-</w:t>
      </w:r>
      <w:r w:rsidR="00825CDF" w:rsidRPr="00CB58AB">
        <w:rPr>
          <w:rFonts w:ascii="PT Astra Serif" w:hAnsi="PT Astra Serif" w:cs="PT Astra Serif"/>
          <w:bCs/>
          <w:sz w:val="28"/>
          <w:szCs w:val="28"/>
        </w:rPr>
        <w:t>, аудио- и видеозаписи</w:t>
      </w:r>
      <w:r w:rsidR="00AB3452" w:rsidRPr="00CB58AB">
        <w:rPr>
          <w:rFonts w:ascii="PT Astra Serif" w:hAnsi="PT Astra Serif" w:cs="PT Astra Serif"/>
          <w:bCs/>
          <w:sz w:val="28"/>
          <w:szCs w:val="28"/>
        </w:rPr>
        <w:t xml:space="preserve"> </w:t>
      </w:r>
      <w:r w:rsidRPr="00CB58AB">
        <w:rPr>
          <w:rFonts w:ascii="PT Astra Serif" w:hAnsi="PT Astra Serif" w:cs="PT Astra Serif"/>
          <w:bCs/>
          <w:sz w:val="28"/>
          <w:szCs w:val="28"/>
        </w:rPr>
        <w:t>доказательств</w:t>
      </w:r>
      <w:r w:rsidR="00A15300" w:rsidRPr="00CB58AB">
        <w:rPr>
          <w:rFonts w:ascii="PT Astra Serif" w:hAnsi="PT Astra Serif" w:cs="PT Astra Serif"/>
          <w:bCs/>
          <w:sz w:val="28"/>
          <w:szCs w:val="28"/>
        </w:rPr>
        <w:t>а</w:t>
      </w:r>
      <w:r w:rsidRPr="00CB58AB">
        <w:rPr>
          <w:rFonts w:ascii="PT Astra Serif" w:hAnsi="PT Astra Serif" w:cs="PT Astra Serif"/>
          <w:bCs/>
          <w:sz w:val="28"/>
          <w:szCs w:val="28"/>
        </w:rPr>
        <w:t xml:space="preserve"> нарушений обязательных требований </w:t>
      </w:r>
      <w:r w:rsidR="00825CDF" w:rsidRPr="00CB58AB">
        <w:rPr>
          <w:rFonts w:ascii="PT Astra Serif" w:hAnsi="PT Astra Serif" w:cs="PT Astra Serif"/>
          <w:bCs/>
          <w:sz w:val="28"/>
          <w:szCs w:val="28"/>
        </w:rPr>
        <w:t xml:space="preserve">прикладываются к акту </w:t>
      </w:r>
      <w:r w:rsidR="00A41BFD" w:rsidRPr="00CB58AB">
        <w:rPr>
          <w:rFonts w:ascii="PT Astra Serif" w:hAnsi="PT Astra Serif" w:cs="PT Astra Serif"/>
          <w:bCs/>
          <w:sz w:val="28"/>
          <w:szCs w:val="28"/>
        </w:rPr>
        <w:t>контрольного (</w:t>
      </w:r>
      <w:r w:rsidR="00825CDF" w:rsidRPr="00CB58AB">
        <w:rPr>
          <w:rFonts w:ascii="PT Astra Serif" w:hAnsi="PT Astra Serif" w:cs="PT Astra Serif"/>
          <w:bCs/>
          <w:sz w:val="28"/>
          <w:szCs w:val="28"/>
        </w:rPr>
        <w:t>надзорного</w:t>
      </w:r>
      <w:r w:rsidR="00A41BFD" w:rsidRPr="00CB58AB">
        <w:rPr>
          <w:rFonts w:ascii="PT Astra Serif" w:hAnsi="PT Astra Serif" w:cs="PT Astra Serif"/>
          <w:bCs/>
          <w:sz w:val="28"/>
          <w:szCs w:val="28"/>
        </w:rPr>
        <w:t>)</w:t>
      </w:r>
      <w:r w:rsidR="00825CDF" w:rsidRPr="00CB58AB">
        <w:rPr>
          <w:rFonts w:ascii="PT Astra Serif" w:hAnsi="PT Astra Serif" w:cs="PT Astra Serif"/>
          <w:bCs/>
          <w:sz w:val="28"/>
          <w:szCs w:val="28"/>
        </w:rPr>
        <w:t xml:space="preserve"> мероприятия</w:t>
      </w:r>
      <w:r w:rsidRPr="00CB58AB">
        <w:rPr>
          <w:rFonts w:ascii="PT Astra Serif" w:hAnsi="PT Astra Serif" w:cs="PT Astra Serif"/>
          <w:bCs/>
          <w:sz w:val="28"/>
          <w:szCs w:val="28"/>
        </w:rPr>
        <w:t>:</w:t>
      </w:r>
    </w:p>
    <w:p w14:paraId="56CDD853" w14:textId="77777777" w:rsidR="00F0703E" w:rsidRPr="00CB58AB" w:rsidRDefault="00F0703E"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 фотографии – на бумажном носителе,</w:t>
      </w:r>
    </w:p>
    <w:p w14:paraId="6C831274" w14:textId="364E2E2B" w:rsidR="00825CDF" w:rsidRPr="00CB58AB" w:rsidRDefault="00F0703E"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 xml:space="preserve">- аудио- и видеозаписи – на цифровых носителя информации (CD - и DVD-диски, флеш-накопители и </w:t>
      </w:r>
      <w:r w:rsidR="00A15300" w:rsidRPr="00CB58AB">
        <w:rPr>
          <w:rFonts w:ascii="PT Astra Serif" w:hAnsi="PT Astra Serif" w:cs="PT Astra Serif"/>
          <w:bCs/>
          <w:sz w:val="28"/>
          <w:szCs w:val="28"/>
        </w:rPr>
        <w:t>иные устройства</w:t>
      </w:r>
      <w:r w:rsidRPr="00CB58AB">
        <w:rPr>
          <w:rFonts w:ascii="PT Astra Serif" w:hAnsi="PT Astra Serif" w:cs="PT Astra Serif"/>
          <w:bCs/>
          <w:sz w:val="28"/>
          <w:szCs w:val="28"/>
        </w:rPr>
        <w:t>)</w:t>
      </w:r>
      <w:r w:rsidR="00825CDF" w:rsidRPr="00CB58AB">
        <w:rPr>
          <w:rFonts w:ascii="PT Astra Serif" w:hAnsi="PT Astra Serif" w:cs="PT Astra Serif"/>
          <w:bCs/>
          <w:sz w:val="28"/>
          <w:szCs w:val="28"/>
        </w:rPr>
        <w:t>.</w:t>
      </w:r>
    </w:p>
    <w:p w14:paraId="7B67D7CF" w14:textId="3D41B12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w:t>
      </w:r>
      <w:r w:rsidR="00A41BFD" w:rsidRPr="00B44103">
        <w:rPr>
          <w:rFonts w:ascii="PT Astra Serif" w:hAnsi="PT Astra Serif" w:cs="PT Astra Serif"/>
          <w:sz w:val="28"/>
          <w:szCs w:val="28"/>
        </w:rPr>
        <w:t>контрольного (</w:t>
      </w:r>
      <w:r w:rsidRPr="00B44103">
        <w:rPr>
          <w:rFonts w:ascii="PT Astra Serif" w:hAnsi="PT Astra Serif" w:cs="PT Astra Serif"/>
          <w:sz w:val="28"/>
          <w:szCs w:val="28"/>
        </w:rPr>
        <w:t>надзорного</w:t>
      </w:r>
      <w:r w:rsidR="00A41BFD"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w:t>
      </w:r>
    </w:p>
    <w:p w14:paraId="59CF2126" w14:textId="395CCA9D"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38</w:t>
      </w:r>
      <w:r w:rsidR="00825CDF" w:rsidRPr="00B44103">
        <w:rPr>
          <w:rFonts w:ascii="PT Astra Serif" w:hAnsi="PT Astra Serif" w:cs="PT Astra Serif"/>
          <w:sz w:val="28"/>
          <w:szCs w:val="28"/>
        </w:rPr>
        <w:t xml:space="preserve">. В ходе </w:t>
      </w:r>
      <w:r w:rsidR="00A41BFD" w:rsidRPr="00B44103">
        <w:rPr>
          <w:rFonts w:ascii="PT Astra Serif" w:hAnsi="PT Astra Serif" w:cs="PT Astra Serif"/>
          <w:sz w:val="28"/>
          <w:szCs w:val="28"/>
        </w:rPr>
        <w:t>контрольных (</w:t>
      </w:r>
      <w:r w:rsidR="00825CDF" w:rsidRPr="00B44103">
        <w:rPr>
          <w:rFonts w:ascii="PT Astra Serif" w:hAnsi="PT Astra Serif" w:cs="PT Astra Serif"/>
          <w:sz w:val="28"/>
          <w:szCs w:val="28"/>
        </w:rPr>
        <w:t>надзорных</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мероприятий досмотр в отсутствие контролируемого лица не осуществляется.</w:t>
      </w:r>
    </w:p>
    <w:p w14:paraId="7A379FDE" w14:textId="1CB93309"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39</w:t>
      </w:r>
      <w:r w:rsidR="00825CDF" w:rsidRPr="00B44103">
        <w:rPr>
          <w:rFonts w:ascii="PT Astra Serif" w:hAnsi="PT Astra Serif" w:cs="PT Astra Serif"/>
          <w:sz w:val="28"/>
          <w:szCs w:val="28"/>
        </w:rPr>
        <w:t xml:space="preserve">. Индивидуальный предприниматель, гражданин, являющиеся контролируемыми лицами, вправе представить в Инспекцию информацию о невозможности присутствия при проведении </w:t>
      </w:r>
      <w:r w:rsidR="00A41BFD" w:rsidRPr="00B44103">
        <w:rPr>
          <w:rFonts w:ascii="PT Astra Serif" w:hAnsi="PT Astra Serif" w:cs="PT Astra Serif"/>
          <w:sz w:val="28"/>
          <w:szCs w:val="28"/>
        </w:rPr>
        <w:t>контрольного (</w:t>
      </w:r>
      <w:r w:rsidR="00825CDF" w:rsidRPr="00B44103">
        <w:rPr>
          <w:rFonts w:ascii="PT Astra Serif" w:hAnsi="PT Astra Serif" w:cs="PT Astra Serif"/>
          <w:sz w:val="28"/>
          <w:szCs w:val="28"/>
        </w:rPr>
        <w:t>надзорного</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мероприятия в случае введения режима функционирования органов управления и сил единой государственной системы предупреждения и ликвидации чрезвычайных ситуаций </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повышенная готовность</w:t>
      </w:r>
      <w:r w:rsidR="00A41BFD" w:rsidRPr="00B44103">
        <w:rPr>
          <w:rFonts w:ascii="PT Astra Serif" w:hAnsi="PT Astra Serif" w:cs="PT Astra Serif"/>
          <w:sz w:val="28"/>
          <w:szCs w:val="28"/>
        </w:rPr>
        <w:t xml:space="preserve">» </w:t>
      </w:r>
      <w:r w:rsidR="00825CDF" w:rsidRPr="00B44103">
        <w:rPr>
          <w:rFonts w:ascii="PT Astra Serif" w:hAnsi="PT Astra Serif" w:cs="PT Astra Serif"/>
          <w:sz w:val="28"/>
          <w:szCs w:val="28"/>
        </w:rPr>
        <w:t xml:space="preserve">или </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чрезвычайная ситуация</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на всей территории Российской Федерации либо на ее части, в случае болезни, нахождения в командировке в другой местности, подтвержденных документально, в связи с чем проведение </w:t>
      </w:r>
      <w:r w:rsidR="00A41BFD" w:rsidRPr="00B44103">
        <w:rPr>
          <w:rFonts w:ascii="PT Astra Serif" w:hAnsi="PT Astra Serif" w:cs="PT Astra Serif"/>
          <w:sz w:val="28"/>
          <w:szCs w:val="28"/>
        </w:rPr>
        <w:t>контрольного (</w:t>
      </w:r>
      <w:r w:rsidR="00825CDF" w:rsidRPr="00B44103">
        <w:rPr>
          <w:rFonts w:ascii="PT Astra Serif" w:hAnsi="PT Astra Serif" w:cs="PT Astra Serif"/>
          <w:sz w:val="28"/>
          <w:szCs w:val="28"/>
        </w:rPr>
        <w:t>надзорного</w:t>
      </w:r>
      <w:r w:rsidR="00A41BFD"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мероприятия переносится на срок, необходимый для устранения обстоятельств, послуживших поводом для данного обращения контролируемого лица в Инспекцию.</w:t>
      </w:r>
    </w:p>
    <w:p w14:paraId="42FD0B86"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00AFE189" w14:textId="651AE1AB"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lastRenderedPageBreak/>
        <w:t xml:space="preserve">6. </w:t>
      </w:r>
      <w:r w:rsidR="00A41BFD" w:rsidRPr="00B44103">
        <w:rPr>
          <w:rFonts w:ascii="PT Astra Serif" w:hAnsi="PT Astra Serif" w:cs="PT Astra Serif"/>
          <w:bCs/>
          <w:sz w:val="28"/>
          <w:szCs w:val="28"/>
        </w:rPr>
        <w:t>Контрольные (н</w:t>
      </w:r>
      <w:r w:rsidRPr="00B44103">
        <w:rPr>
          <w:rFonts w:ascii="PT Astra Serif" w:hAnsi="PT Astra Serif" w:cs="PT Astra Serif"/>
          <w:bCs/>
          <w:sz w:val="28"/>
          <w:szCs w:val="28"/>
        </w:rPr>
        <w:t>адзорные</w:t>
      </w:r>
      <w:r w:rsidR="00A41BFD" w:rsidRPr="00B44103">
        <w:rPr>
          <w:rFonts w:ascii="PT Astra Serif" w:hAnsi="PT Astra Serif" w:cs="PT Astra Serif"/>
          <w:bCs/>
          <w:sz w:val="28"/>
          <w:szCs w:val="28"/>
        </w:rPr>
        <w:t>)</w:t>
      </w:r>
      <w:r w:rsidRPr="00B44103">
        <w:rPr>
          <w:rFonts w:ascii="PT Astra Serif" w:hAnsi="PT Astra Serif" w:cs="PT Astra Serif"/>
          <w:bCs/>
          <w:sz w:val="28"/>
          <w:szCs w:val="28"/>
        </w:rPr>
        <w:t xml:space="preserve"> мероприятия</w:t>
      </w:r>
    </w:p>
    <w:p w14:paraId="766BEDAD"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258A0CCC" w14:textId="78DC9113"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0</w:t>
      </w:r>
      <w:r w:rsidRPr="00B44103">
        <w:rPr>
          <w:rFonts w:ascii="PT Astra Serif" w:hAnsi="PT Astra Serif" w:cs="PT Astra Serif"/>
          <w:sz w:val="28"/>
          <w:szCs w:val="28"/>
        </w:rPr>
        <w:t xml:space="preserve">. Региональный государственный </w:t>
      </w:r>
      <w:r w:rsidR="00A41BFD" w:rsidRPr="00B44103">
        <w:rPr>
          <w:rFonts w:ascii="PT Astra Serif" w:hAnsi="PT Astra Serif" w:cs="PT Astra Serif"/>
          <w:sz w:val="28"/>
          <w:szCs w:val="28"/>
        </w:rPr>
        <w:t>контроль (</w:t>
      </w:r>
      <w:r w:rsidRPr="00B44103">
        <w:rPr>
          <w:rFonts w:ascii="PT Astra Serif" w:hAnsi="PT Astra Serif" w:cs="PT Astra Serif"/>
          <w:sz w:val="28"/>
          <w:szCs w:val="28"/>
        </w:rPr>
        <w:t>надзор</w:t>
      </w:r>
      <w:r w:rsidR="00A41BFD" w:rsidRPr="00B44103">
        <w:rPr>
          <w:rFonts w:ascii="PT Astra Serif" w:hAnsi="PT Astra Serif" w:cs="PT Astra Serif"/>
          <w:sz w:val="28"/>
          <w:szCs w:val="28"/>
        </w:rPr>
        <w:t>)</w:t>
      </w:r>
      <w:r w:rsidRPr="00B44103">
        <w:rPr>
          <w:rFonts w:ascii="PT Astra Serif" w:hAnsi="PT Astra Serif" w:cs="PT Astra Serif"/>
          <w:sz w:val="28"/>
          <w:szCs w:val="28"/>
        </w:rPr>
        <w:t xml:space="preserve"> осуществляется посредством </w:t>
      </w:r>
      <w:r w:rsidRPr="00B11775">
        <w:rPr>
          <w:rFonts w:ascii="PT Astra Serif" w:hAnsi="PT Astra Serif" w:cs="PT Astra Serif"/>
          <w:sz w:val="28"/>
          <w:szCs w:val="28"/>
        </w:rPr>
        <w:t xml:space="preserve">проведения следующих </w:t>
      </w:r>
      <w:r w:rsidR="00AB3452" w:rsidRPr="00B11775">
        <w:rPr>
          <w:rFonts w:ascii="PT Astra Serif" w:hAnsi="PT Astra Serif" w:cs="PT Astra Serif"/>
          <w:sz w:val="28"/>
          <w:szCs w:val="28"/>
        </w:rPr>
        <w:t>контрольных (</w:t>
      </w:r>
      <w:r w:rsidRPr="00B11775">
        <w:rPr>
          <w:rFonts w:ascii="PT Astra Serif" w:hAnsi="PT Astra Serif" w:cs="PT Astra Serif"/>
          <w:sz w:val="28"/>
          <w:szCs w:val="28"/>
        </w:rPr>
        <w:t>надзорных</w:t>
      </w:r>
      <w:r w:rsidR="00AB3452" w:rsidRPr="00B11775">
        <w:rPr>
          <w:rFonts w:ascii="PT Astra Serif" w:hAnsi="PT Astra Serif" w:cs="PT Astra Serif"/>
          <w:sz w:val="28"/>
          <w:szCs w:val="28"/>
        </w:rPr>
        <w:t>)</w:t>
      </w:r>
      <w:r w:rsidRPr="00B11775">
        <w:rPr>
          <w:rFonts w:ascii="PT Astra Serif" w:hAnsi="PT Astra Serif" w:cs="PT Astra Serif"/>
          <w:sz w:val="28"/>
          <w:szCs w:val="28"/>
        </w:rPr>
        <w:t xml:space="preserve"> мероприятий</w:t>
      </w:r>
      <w:r w:rsidRPr="00B44103">
        <w:rPr>
          <w:rFonts w:ascii="PT Astra Serif" w:hAnsi="PT Astra Serif" w:cs="PT Astra Serif"/>
          <w:sz w:val="28"/>
          <w:szCs w:val="28"/>
        </w:rPr>
        <w:t>:</w:t>
      </w:r>
    </w:p>
    <w:p w14:paraId="3C19B23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инспекционный визит;</w:t>
      </w:r>
    </w:p>
    <w:p w14:paraId="40D6EC74"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рейдовый осмотр;</w:t>
      </w:r>
    </w:p>
    <w:p w14:paraId="1039FD6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документарная проверка;</w:t>
      </w:r>
    </w:p>
    <w:p w14:paraId="1BBA208C"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выездная проверка;</w:t>
      </w:r>
    </w:p>
    <w:p w14:paraId="4E7F581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наблюдение за соблюдением обязательных требований;</w:t>
      </w:r>
    </w:p>
    <w:p w14:paraId="0662BA1B"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 выездное обследование.</w:t>
      </w:r>
    </w:p>
    <w:p w14:paraId="148A5230" w14:textId="59F930D2" w:rsidR="00825CDF" w:rsidRPr="00B11775"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1</w:t>
      </w:r>
      <w:r w:rsidRPr="00B44103">
        <w:rPr>
          <w:rFonts w:ascii="PT Astra Serif" w:hAnsi="PT Astra Serif" w:cs="PT Astra Serif"/>
          <w:sz w:val="28"/>
          <w:szCs w:val="28"/>
        </w:rPr>
        <w:t xml:space="preserve">. В ходе инспекционного визита могут совершаться следующие </w:t>
      </w:r>
      <w:r w:rsidR="00AB3452" w:rsidRPr="00B11775">
        <w:rPr>
          <w:rFonts w:ascii="PT Astra Serif" w:hAnsi="PT Astra Serif" w:cs="PT Astra Serif"/>
          <w:sz w:val="28"/>
          <w:szCs w:val="28"/>
        </w:rPr>
        <w:t xml:space="preserve">контрольные (надзорные) </w:t>
      </w:r>
      <w:r w:rsidRPr="00B11775">
        <w:rPr>
          <w:rFonts w:ascii="PT Astra Serif" w:hAnsi="PT Astra Serif" w:cs="PT Astra Serif"/>
          <w:sz w:val="28"/>
          <w:szCs w:val="28"/>
        </w:rPr>
        <w:t>действия:</w:t>
      </w:r>
    </w:p>
    <w:p w14:paraId="197FADA4"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осмотр;</w:t>
      </w:r>
    </w:p>
    <w:p w14:paraId="52353AE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опрос;</w:t>
      </w:r>
    </w:p>
    <w:p w14:paraId="5F209C75"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получение письменных объяснений;</w:t>
      </w:r>
    </w:p>
    <w:p w14:paraId="011F22B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инструментальное обследование;</w:t>
      </w:r>
    </w:p>
    <w:p w14:paraId="2283F477"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истребование документов.</w:t>
      </w:r>
    </w:p>
    <w:p w14:paraId="3B464A3B" w14:textId="5D3374DA"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2</w:t>
      </w:r>
      <w:r w:rsidRPr="00B44103">
        <w:rPr>
          <w:rFonts w:ascii="PT Astra Serif" w:hAnsi="PT Astra Serif" w:cs="PT Astra Serif"/>
          <w:sz w:val="28"/>
          <w:szCs w:val="28"/>
        </w:rPr>
        <w:t xml:space="preserve">. Срок проведения инспекционного визита в одном месте осуществления деятельности либо на одном объекте </w:t>
      </w:r>
      <w:r w:rsidR="005B690A"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не может превышать один рабочий день.</w:t>
      </w:r>
    </w:p>
    <w:p w14:paraId="129A85FA" w14:textId="74DDB33A"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3</w:t>
      </w:r>
      <w:r w:rsidRPr="00B44103">
        <w:rPr>
          <w:rFonts w:ascii="PT Astra Serif" w:hAnsi="PT Astra Serif" w:cs="PT Astra Serif"/>
          <w:sz w:val="28"/>
          <w:szCs w:val="28"/>
        </w:rPr>
        <w:t>. Контролируемые лица или их представители обязаны обеспечить беспрепятственный доступ должностного лица Инспекции в здания, помещения, сооружения.</w:t>
      </w:r>
    </w:p>
    <w:p w14:paraId="4D127D18" w14:textId="27461DDE"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4</w:t>
      </w:r>
      <w:r w:rsidRPr="00B44103">
        <w:rPr>
          <w:rFonts w:ascii="PT Astra Serif" w:hAnsi="PT Astra Serif" w:cs="PT Astra Serif"/>
          <w:sz w:val="28"/>
          <w:szCs w:val="28"/>
        </w:rPr>
        <w:t xml:space="preserve">. Инспекционный визит проводится при наличии оснований, указанных в </w:t>
      </w:r>
      <w:hyperlink r:id="rId20" w:history="1">
        <w:r w:rsidRPr="00B44103">
          <w:rPr>
            <w:rFonts w:ascii="PT Astra Serif" w:hAnsi="PT Astra Serif" w:cs="PT Astra Serif"/>
            <w:sz w:val="28"/>
            <w:szCs w:val="28"/>
          </w:rPr>
          <w:t>пунктах 1</w:t>
        </w:r>
      </w:hyperlink>
      <w:r w:rsidRPr="00B44103">
        <w:rPr>
          <w:rFonts w:ascii="PT Astra Serif" w:hAnsi="PT Astra Serif" w:cs="PT Astra Serif"/>
          <w:sz w:val="28"/>
          <w:szCs w:val="28"/>
        </w:rPr>
        <w:t xml:space="preserve">, </w:t>
      </w:r>
      <w:hyperlink r:id="rId21" w:history="1">
        <w:r w:rsidRPr="00B44103">
          <w:rPr>
            <w:rFonts w:ascii="PT Astra Serif" w:hAnsi="PT Astra Serif" w:cs="PT Astra Serif"/>
            <w:sz w:val="28"/>
            <w:szCs w:val="28"/>
          </w:rPr>
          <w:t>3</w:t>
        </w:r>
      </w:hyperlink>
      <w:r w:rsidRPr="00B44103">
        <w:rPr>
          <w:rFonts w:ascii="PT Astra Serif" w:hAnsi="PT Astra Serif" w:cs="PT Astra Serif"/>
          <w:sz w:val="28"/>
          <w:szCs w:val="28"/>
        </w:rPr>
        <w:t xml:space="preserve"> - </w:t>
      </w:r>
      <w:hyperlink r:id="rId22" w:history="1">
        <w:r w:rsidRPr="00B44103">
          <w:rPr>
            <w:rFonts w:ascii="PT Astra Serif" w:hAnsi="PT Astra Serif" w:cs="PT Astra Serif"/>
            <w:sz w:val="28"/>
            <w:szCs w:val="28"/>
          </w:rPr>
          <w:t>5 части 1 статьи 57</w:t>
        </w:r>
      </w:hyperlink>
      <w:r w:rsidRPr="00B44103">
        <w:rPr>
          <w:rFonts w:ascii="PT Astra Serif" w:hAnsi="PT Astra Serif" w:cs="PT Astra Serif"/>
          <w:sz w:val="28"/>
          <w:szCs w:val="28"/>
        </w:rPr>
        <w:t xml:space="preserve"> Федерального закона </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5955E12D" w14:textId="0C8E5D5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5</w:t>
      </w:r>
      <w:r w:rsidRPr="00B44103">
        <w:rPr>
          <w:rFonts w:ascii="PT Astra Serif" w:hAnsi="PT Astra Serif" w:cs="PT Astra Serif"/>
          <w:sz w:val="28"/>
          <w:szCs w:val="28"/>
        </w:rPr>
        <w:t xml:space="preserve">. Внеплановый инспекционный визит проводится только по согласованию с прокуратурой Томской области, за исключением случаев его проведения в соответствии с </w:t>
      </w:r>
      <w:hyperlink r:id="rId23" w:history="1">
        <w:r w:rsidRPr="00B44103">
          <w:rPr>
            <w:rFonts w:ascii="PT Astra Serif" w:hAnsi="PT Astra Serif" w:cs="PT Astra Serif"/>
            <w:sz w:val="28"/>
            <w:szCs w:val="28"/>
          </w:rPr>
          <w:t>пунктами 3</w:t>
        </w:r>
      </w:hyperlink>
      <w:r w:rsidRPr="00B44103">
        <w:rPr>
          <w:rFonts w:ascii="PT Astra Serif" w:hAnsi="PT Astra Serif" w:cs="PT Astra Serif"/>
          <w:sz w:val="28"/>
          <w:szCs w:val="28"/>
        </w:rPr>
        <w:t xml:space="preserve"> - </w:t>
      </w:r>
      <w:hyperlink r:id="rId24" w:history="1">
        <w:r w:rsidRPr="00B44103">
          <w:rPr>
            <w:rFonts w:ascii="PT Astra Serif" w:hAnsi="PT Astra Serif" w:cs="PT Astra Serif"/>
            <w:sz w:val="28"/>
            <w:szCs w:val="28"/>
          </w:rPr>
          <w:t>5 части 1 статьи 57</w:t>
        </w:r>
      </w:hyperlink>
      <w:r w:rsidRPr="00B44103">
        <w:rPr>
          <w:rFonts w:ascii="PT Astra Serif" w:hAnsi="PT Astra Serif" w:cs="PT Astra Serif"/>
          <w:sz w:val="28"/>
          <w:szCs w:val="28"/>
        </w:rPr>
        <w:t xml:space="preserve"> и </w:t>
      </w:r>
      <w:hyperlink r:id="rId25" w:history="1">
        <w:r w:rsidRPr="00B44103">
          <w:rPr>
            <w:rFonts w:ascii="PT Astra Serif" w:hAnsi="PT Astra Serif" w:cs="PT Astra Serif"/>
            <w:sz w:val="28"/>
            <w:szCs w:val="28"/>
          </w:rPr>
          <w:t>частью 12 статьи 66</w:t>
        </w:r>
      </w:hyperlink>
      <w:r w:rsidRPr="00B44103">
        <w:rPr>
          <w:rFonts w:ascii="PT Astra Serif" w:hAnsi="PT Astra Serif" w:cs="PT Astra Serif"/>
          <w:sz w:val="28"/>
          <w:szCs w:val="28"/>
        </w:rPr>
        <w:t xml:space="preserve"> Федерального закона </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4EAC64EC" w14:textId="21A33685" w:rsidR="00825CDF" w:rsidRPr="00B11775"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w:t>
      </w:r>
      <w:r w:rsidR="00F52643" w:rsidRPr="00B44103">
        <w:rPr>
          <w:rFonts w:ascii="PT Astra Serif" w:hAnsi="PT Astra Serif" w:cs="PT Astra Serif"/>
          <w:sz w:val="28"/>
          <w:szCs w:val="28"/>
        </w:rPr>
        <w:t>6</w:t>
      </w:r>
      <w:r w:rsidRPr="00B44103">
        <w:rPr>
          <w:rFonts w:ascii="PT Astra Serif" w:hAnsi="PT Astra Serif" w:cs="PT Astra Serif"/>
          <w:sz w:val="28"/>
          <w:szCs w:val="28"/>
        </w:rPr>
        <w:t xml:space="preserve">. В ходе рейдового осмотра могут совершаться </w:t>
      </w:r>
      <w:r w:rsidRPr="00B11775">
        <w:rPr>
          <w:rFonts w:ascii="PT Astra Serif" w:hAnsi="PT Astra Serif" w:cs="PT Astra Serif"/>
          <w:sz w:val="28"/>
          <w:szCs w:val="28"/>
        </w:rPr>
        <w:t xml:space="preserve">следующие </w:t>
      </w:r>
      <w:r w:rsidR="00AB3452" w:rsidRPr="00B11775">
        <w:rPr>
          <w:rFonts w:ascii="PT Astra Serif" w:hAnsi="PT Astra Serif" w:cs="PT Astra Serif"/>
          <w:sz w:val="28"/>
          <w:szCs w:val="28"/>
        </w:rPr>
        <w:t>контрольные (надзорные)</w:t>
      </w:r>
      <w:r w:rsidR="00AB3452" w:rsidRPr="00B11775">
        <w:rPr>
          <w:rFonts w:ascii="PT Astra Serif" w:hAnsi="PT Astra Serif" w:cs="PT Astra Serif"/>
          <w:color w:val="FF0000"/>
          <w:sz w:val="28"/>
          <w:szCs w:val="28"/>
        </w:rPr>
        <w:t xml:space="preserve"> </w:t>
      </w:r>
      <w:r w:rsidRPr="00B11775">
        <w:rPr>
          <w:rFonts w:ascii="PT Astra Serif" w:hAnsi="PT Astra Serif" w:cs="PT Astra Serif"/>
          <w:sz w:val="28"/>
          <w:szCs w:val="28"/>
        </w:rPr>
        <w:t>действия:</w:t>
      </w:r>
    </w:p>
    <w:p w14:paraId="46A888F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осмотр;</w:t>
      </w:r>
    </w:p>
    <w:p w14:paraId="4A9ABC9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досмотр;</w:t>
      </w:r>
    </w:p>
    <w:p w14:paraId="2D42301F"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опрос;</w:t>
      </w:r>
    </w:p>
    <w:p w14:paraId="5F3CD65F"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получение письменных объяснений;</w:t>
      </w:r>
    </w:p>
    <w:p w14:paraId="3BF8F4CC"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истребование документов;</w:t>
      </w:r>
    </w:p>
    <w:p w14:paraId="58D3FA5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 инструментальное обследование.</w:t>
      </w:r>
    </w:p>
    <w:p w14:paraId="5738D432" w14:textId="46C58AAC"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47</w:t>
      </w:r>
      <w:r w:rsidR="00825CDF" w:rsidRPr="00B44103">
        <w:rPr>
          <w:rFonts w:ascii="PT Astra Serif" w:hAnsi="PT Astra Serif" w:cs="PT Astra Serif"/>
          <w:sz w:val="28"/>
          <w:szCs w:val="28"/>
        </w:rPr>
        <w:t xml:space="preserve">. Рейдовый осмотр проводится при наличии оснований, указанных в </w:t>
      </w:r>
      <w:hyperlink r:id="rId26" w:history="1">
        <w:r w:rsidR="00825CDF" w:rsidRPr="00B44103">
          <w:rPr>
            <w:rFonts w:ascii="PT Astra Serif" w:hAnsi="PT Astra Serif" w:cs="PT Astra Serif"/>
            <w:sz w:val="28"/>
            <w:szCs w:val="28"/>
          </w:rPr>
          <w:t>пунктах 1</w:t>
        </w:r>
      </w:hyperlink>
      <w:r w:rsidR="00825CDF" w:rsidRPr="00B44103">
        <w:rPr>
          <w:rFonts w:ascii="PT Astra Serif" w:hAnsi="PT Astra Serif" w:cs="PT Astra Serif"/>
          <w:sz w:val="28"/>
          <w:szCs w:val="28"/>
        </w:rPr>
        <w:t xml:space="preserve">, </w:t>
      </w:r>
      <w:hyperlink r:id="rId27" w:history="1">
        <w:r w:rsidR="00825CDF" w:rsidRPr="00B44103">
          <w:rPr>
            <w:rFonts w:ascii="PT Astra Serif" w:hAnsi="PT Astra Serif" w:cs="PT Astra Serif"/>
            <w:sz w:val="28"/>
            <w:szCs w:val="28"/>
          </w:rPr>
          <w:t>3</w:t>
        </w:r>
      </w:hyperlink>
      <w:r w:rsidR="00825CDF" w:rsidRPr="00B44103">
        <w:rPr>
          <w:rFonts w:ascii="PT Astra Serif" w:hAnsi="PT Astra Serif" w:cs="PT Astra Serif"/>
          <w:sz w:val="28"/>
          <w:szCs w:val="28"/>
        </w:rPr>
        <w:t xml:space="preserve"> - </w:t>
      </w:r>
      <w:hyperlink r:id="rId28" w:history="1">
        <w:r w:rsidR="00825CDF" w:rsidRPr="00B44103">
          <w:rPr>
            <w:rFonts w:ascii="PT Astra Serif" w:hAnsi="PT Astra Serif" w:cs="PT Astra Serif"/>
            <w:sz w:val="28"/>
            <w:szCs w:val="28"/>
          </w:rPr>
          <w:t>5 части 1 статьи 57</w:t>
        </w:r>
      </w:hyperlink>
      <w:r w:rsidR="00825CDF" w:rsidRPr="00B44103">
        <w:rPr>
          <w:rFonts w:ascii="PT Astra Serif" w:hAnsi="PT Astra Serif" w:cs="PT Astra Serif"/>
          <w:sz w:val="28"/>
          <w:szCs w:val="28"/>
        </w:rPr>
        <w:t xml:space="preserve"> Федерального закона </w:t>
      </w:r>
      <w:r w:rsidR="005B690A"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248-ФЗ.</w:t>
      </w:r>
    </w:p>
    <w:p w14:paraId="3A315928" w14:textId="128EF3CF"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48</w:t>
      </w:r>
      <w:r w:rsidR="00825CDF" w:rsidRPr="00B44103">
        <w:rPr>
          <w:rFonts w:ascii="PT Astra Serif" w:hAnsi="PT Astra Serif" w:cs="PT Astra Serif"/>
          <w:sz w:val="28"/>
          <w:szCs w:val="28"/>
        </w:rPr>
        <w:t xml:space="preserve">. Рейдовый осмотр проводится только по согласованию с прокуратурой Томской области, за исключением случаев его проведения в соответствии с </w:t>
      </w:r>
      <w:hyperlink r:id="rId29" w:history="1">
        <w:r w:rsidR="00825CDF" w:rsidRPr="00B44103">
          <w:rPr>
            <w:rFonts w:ascii="PT Astra Serif" w:hAnsi="PT Astra Serif" w:cs="PT Astra Serif"/>
            <w:sz w:val="28"/>
            <w:szCs w:val="28"/>
          </w:rPr>
          <w:t>пунктами 3</w:t>
        </w:r>
      </w:hyperlink>
      <w:r w:rsidR="00825CDF" w:rsidRPr="00B44103">
        <w:rPr>
          <w:rFonts w:ascii="PT Astra Serif" w:hAnsi="PT Astra Serif" w:cs="PT Astra Serif"/>
          <w:sz w:val="28"/>
          <w:szCs w:val="28"/>
        </w:rPr>
        <w:t xml:space="preserve"> - </w:t>
      </w:r>
      <w:hyperlink r:id="rId30" w:history="1">
        <w:r w:rsidR="00825CDF" w:rsidRPr="00B44103">
          <w:rPr>
            <w:rFonts w:ascii="PT Astra Serif" w:hAnsi="PT Astra Serif" w:cs="PT Astra Serif"/>
            <w:sz w:val="28"/>
            <w:szCs w:val="28"/>
          </w:rPr>
          <w:t>5 части 1 статьи 57</w:t>
        </w:r>
      </w:hyperlink>
      <w:r w:rsidR="00825CDF" w:rsidRPr="00B44103">
        <w:rPr>
          <w:rFonts w:ascii="PT Astra Serif" w:hAnsi="PT Astra Serif" w:cs="PT Astra Serif"/>
          <w:sz w:val="28"/>
          <w:szCs w:val="28"/>
        </w:rPr>
        <w:t xml:space="preserve"> и </w:t>
      </w:r>
      <w:hyperlink r:id="rId31" w:history="1">
        <w:r w:rsidR="00825CDF" w:rsidRPr="00B44103">
          <w:rPr>
            <w:rFonts w:ascii="PT Astra Serif" w:hAnsi="PT Astra Serif" w:cs="PT Astra Serif"/>
            <w:sz w:val="28"/>
            <w:szCs w:val="28"/>
          </w:rPr>
          <w:t>частью 12 статьи 66</w:t>
        </w:r>
      </w:hyperlink>
      <w:r w:rsidR="00825CDF" w:rsidRPr="00B44103">
        <w:rPr>
          <w:rFonts w:ascii="PT Astra Serif" w:hAnsi="PT Astra Serif" w:cs="PT Astra Serif"/>
          <w:sz w:val="28"/>
          <w:szCs w:val="28"/>
        </w:rPr>
        <w:t xml:space="preserve"> Федерального закона </w:t>
      </w:r>
      <w:r w:rsidR="005B690A" w:rsidRPr="00B44103">
        <w:rPr>
          <w:rFonts w:ascii="PT Astra Serif" w:hAnsi="PT Astra Serif" w:cs="PT Astra Serif"/>
          <w:sz w:val="28"/>
          <w:szCs w:val="28"/>
        </w:rPr>
        <w:t xml:space="preserve">№ </w:t>
      </w:r>
      <w:r w:rsidR="00825CDF" w:rsidRPr="00B44103">
        <w:rPr>
          <w:rFonts w:ascii="PT Astra Serif" w:hAnsi="PT Astra Serif" w:cs="PT Astra Serif"/>
          <w:sz w:val="28"/>
          <w:szCs w:val="28"/>
        </w:rPr>
        <w:t>248-ФЗ.</w:t>
      </w:r>
    </w:p>
    <w:p w14:paraId="123628F4" w14:textId="61DF4BCA"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49</w:t>
      </w:r>
      <w:r w:rsidR="00825CDF" w:rsidRPr="00B44103">
        <w:rPr>
          <w:rFonts w:ascii="PT Astra Serif" w:hAnsi="PT Astra Serif" w:cs="PT Astra Serif"/>
          <w:sz w:val="28"/>
          <w:szCs w:val="28"/>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2CDCED0" w14:textId="0D74040C"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w:t>
      </w:r>
      <w:r w:rsidR="00F52643" w:rsidRPr="00B44103">
        <w:rPr>
          <w:rFonts w:ascii="PT Astra Serif" w:hAnsi="PT Astra Serif" w:cs="PT Astra Serif"/>
          <w:sz w:val="28"/>
          <w:szCs w:val="28"/>
        </w:rPr>
        <w:t>0</w:t>
      </w:r>
      <w:r w:rsidRPr="00B44103">
        <w:rPr>
          <w:rFonts w:ascii="PT Astra Serif" w:hAnsi="PT Astra Serif" w:cs="PT Astra Serif"/>
          <w:sz w:val="28"/>
          <w:szCs w:val="28"/>
        </w:rPr>
        <w:t xml:space="preserve">. В ходе документарной проверки могут совершаться следующие </w:t>
      </w:r>
      <w:r w:rsidR="005B690A" w:rsidRPr="00B44103">
        <w:rPr>
          <w:rFonts w:ascii="PT Astra Serif" w:hAnsi="PT Astra Serif" w:cs="PT Astra Serif"/>
          <w:sz w:val="28"/>
          <w:szCs w:val="28"/>
        </w:rPr>
        <w:t>контрольные (</w:t>
      </w:r>
      <w:r w:rsidRPr="00B44103">
        <w:rPr>
          <w:rFonts w:ascii="PT Astra Serif" w:hAnsi="PT Astra Serif" w:cs="PT Astra Serif"/>
          <w:sz w:val="28"/>
          <w:szCs w:val="28"/>
        </w:rPr>
        <w:t>надзорные</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действия:</w:t>
      </w:r>
    </w:p>
    <w:p w14:paraId="6C83E7E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получение письменных объяснений;</w:t>
      </w:r>
    </w:p>
    <w:p w14:paraId="1B64DA7F"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истребование документов.</w:t>
      </w:r>
    </w:p>
    <w:p w14:paraId="071EEF90" w14:textId="4A8C9C72"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w:t>
      </w:r>
      <w:r w:rsidR="00F52643" w:rsidRPr="00B44103">
        <w:rPr>
          <w:rFonts w:ascii="PT Astra Serif" w:hAnsi="PT Astra Serif" w:cs="PT Astra Serif"/>
          <w:sz w:val="28"/>
          <w:szCs w:val="28"/>
        </w:rPr>
        <w:t>1</w:t>
      </w:r>
      <w:r w:rsidRPr="00B44103">
        <w:rPr>
          <w:rFonts w:ascii="PT Astra Serif" w:hAnsi="PT Astra Serif" w:cs="PT Astra Serif"/>
          <w:sz w:val="28"/>
          <w:szCs w:val="28"/>
        </w:rPr>
        <w:t xml:space="preserve">. Документарная проверка проводится при наличии оснований, указанных в </w:t>
      </w:r>
      <w:hyperlink r:id="rId32" w:history="1">
        <w:r w:rsidRPr="00B44103">
          <w:rPr>
            <w:rFonts w:ascii="PT Astra Serif" w:hAnsi="PT Astra Serif" w:cs="PT Astra Serif"/>
            <w:sz w:val="28"/>
            <w:szCs w:val="28"/>
          </w:rPr>
          <w:t>пунктах 1</w:t>
        </w:r>
      </w:hyperlink>
      <w:r w:rsidRPr="00B44103">
        <w:rPr>
          <w:rFonts w:ascii="PT Astra Serif" w:hAnsi="PT Astra Serif" w:cs="PT Astra Serif"/>
          <w:sz w:val="28"/>
          <w:szCs w:val="28"/>
        </w:rPr>
        <w:t xml:space="preserve"> - </w:t>
      </w:r>
      <w:hyperlink r:id="rId33" w:history="1">
        <w:r w:rsidRPr="00B44103">
          <w:rPr>
            <w:rFonts w:ascii="PT Astra Serif" w:hAnsi="PT Astra Serif" w:cs="PT Astra Serif"/>
            <w:sz w:val="28"/>
            <w:szCs w:val="28"/>
          </w:rPr>
          <w:t>5 части 1 статьи 57</w:t>
        </w:r>
      </w:hyperlink>
      <w:r w:rsidRPr="00B44103">
        <w:rPr>
          <w:rFonts w:ascii="PT Astra Serif" w:hAnsi="PT Astra Serif" w:cs="PT Astra Serif"/>
          <w:sz w:val="28"/>
          <w:szCs w:val="28"/>
        </w:rPr>
        <w:t xml:space="preserve"> Федерального закона </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48D92E58" w14:textId="243C04AE"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w:t>
      </w:r>
      <w:r w:rsidR="00F52643" w:rsidRPr="00B44103">
        <w:rPr>
          <w:rFonts w:ascii="PT Astra Serif" w:hAnsi="PT Astra Serif" w:cs="PT Astra Serif"/>
          <w:sz w:val="28"/>
          <w:szCs w:val="28"/>
        </w:rPr>
        <w:t>2</w:t>
      </w:r>
      <w:r w:rsidRPr="00B44103">
        <w:rPr>
          <w:rFonts w:ascii="PT Astra Serif" w:hAnsi="PT Astra Serif" w:cs="PT Astra Serif"/>
          <w:sz w:val="28"/>
          <w:szCs w:val="28"/>
        </w:rPr>
        <w:t xml:space="preserve">. В ходе документарной проверки рассматриваются документы контролируемых лиц, имеющиеся в распоряжении Инспекции, результаты предыдущих </w:t>
      </w:r>
      <w:r w:rsidR="005B690A"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а также результаты оказанных государственных услуг, материалы рассмотрения дел об административных правонарушениях, иные документы о результатах осуществленных в отношении этих контролируемых лиц </w:t>
      </w:r>
      <w:r w:rsidR="005B690A"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данные государственных информационных систем, иные сведения и информация, использование которых согласно требованиям действующего законодательства Российской Федерации допускается при проведении </w:t>
      </w:r>
      <w:r w:rsidR="005B690A" w:rsidRPr="00B44103">
        <w:rPr>
          <w:rFonts w:ascii="PT Astra Serif" w:hAnsi="PT Astra Serif" w:cs="PT Astra Serif"/>
          <w:sz w:val="28"/>
          <w:szCs w:val="28"/>
        </w:rPr>
        <w:t>контрольного (</w:t>
      </w:r>
      <w:r w:rsidRPr="00B44103">
        <w:rPr>
          <w:rFonts w:ascii="PT Astra Serif" w:hAnsi="PT Astra Serif" w:cs="PT Astra Serif"/>
          <w:sz w:val="28"/>
          <w:szCs w:val="28"/>
        </w:rPr>
        <w:t>надзорного</w:t>
      </w:r>
      <w:r w:rsidR="005B690A"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w:t>
      </w:r>
    </w:p>
    <w:p w14:paraId="4ED3C74D" w14:textId="7BD6140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w:t>
      </w:r>
      <w:r w:rsidR="00F52643" w:rsidRPr="00B44103">
        <w:rPr>
          <w:rFonts w:ascii="PT Astra Serif" w:hAnsi="PT Astra Serif" w:cs="PT Astra Serif"/>
          <w:sz w:val="28"/>
          <w:szCs w:val="28"/>
        </w:rPr>
        <w:t>3</w:t>
      </w:r>
      <w:r w:rsidRPr="00B44103">
        <w:rPr>
          <w:rFonts w:ascii="PT Astra Serif" w:hAnsi="PT Astra Serif" w:cs="PT Astra Serif"/>
          <w:sz w:val="28"/>
          <w:szCs w:val="28"/>
        </w:rPr>
        <w:t>. В случае если достоверность сведений, содержащихся в документах, имеющихся в распоряжении Инспекции, вызывает обоснованные сомнения либо эти сведения не позволяют оценить исполнение контролируемым лицом обязательных требований, Инспекция направляет в адрес контролируемого лица требование представить иные необходимые для рассмотрения в ходе документарной проверки документы и сведения. В течение десяти рабочих дней со дня получения данного требования контролируемое лицо обязано направить в Инспекцию указанные в требовании документы.</w:t>
      </w:r>
    </w:p>
    <w:p w14:paraId="2D91ACF1" w14:textId="24872BBC"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w:t>
      </w:r>
      <w:r w:rsidR="00F52643" w:rsidRPr="00B44103">
        <w:rPr>
          <w:rFonts w:ascii="PT Astra Serif" w:hAnsi="PT Astra Serif" w:cs="PT Astra Serif"/>
          <w:sz w:val="28"/>
          <w:szCs w:val="28"/>
        </w:rPr>
        <w:t>4</w:t>
      </w:r>
      <w:r w:rsidRPr="00B44103">
        <w:rPr>
          <w:rFonts w:ascii="PT Astra Serif" w:hAnsi="PT Astra Serif" w:cs="PT Astra Serif"/>
          <w:sz w:val="28"/>
          <w:szCs w:val="28"/>
        </w:rPr>
        <w:t>. Срок проведения документарной проверки не может превышать десяти рабочих дней.</w:t>
      </w:r>
    </w:p>
    <w:p w14:paraId="639606EB" w14:textId="4FB63130" w:rsidR="00825CDF" w:rsidRPr="00CB58AB" w:rsidRDefault="00825CDF" w:rsidP="00825CDF">
      <w:pPr>
        <w:autoSpaceDE w:val="0"/>
        <w:autoSpaceDN w:val="0"/>
        <w:adjustRightInd w:val="0"/>
        <w:jc w:val="both"/>
        <w:rPr>
          <w:rFonts w:ascii="PT Astra Serif" w:hAnsi="PT Astra Serif" w:cs="PT Astra Serif"/>
          <w:sz w:val="28"/>
          <w:szCs w:val="28"/>
        </w:rPr>
      </w:pPr>
      <w:r w:rsidRPr="00CB58AB">
        <w:rPr>
          <w:rFonts w:ascii="PT Astra Serif" w:hAnsi="PT Astra Serif" w:cs="PT Astra Serif"/>
          <w:sz w:val="28"/>
          <w:szCs w:val="28"/>
        </w:rPr>
        <w:t>5</w:t>
      </w:r>
      <w:r w:rsidR="00F52643" w:rsidRPr="00CB58AB">
        <w:rPr>
          <w:rFonts w:ascii="PT Astra Serif" w:hAnsi="PT Astra Serif" w:cs="PT Astra Serif"/>
          <w:sz w:val="28"/>
          <w:szCs w:val="28"/>
        </w:rPr>
        <w:t>5</w:t>
      </w:r>
      <w:r w:rsidRPr="00CB58AB">
        <w:rPr>
          <w:rFonts w:ascii="PT Astra Serif" w:hAnsi="PT Astra Serif" w:cs="PT Astra Serif"/>
          <w:sz w:val="28"/>
          <w:szCs w:val="28"/>
        </w:rPr>
        <w:t>. Внеплановая документарная проверка проводится без согласования с прокуратурой Томской области</w:t>
      </w:r>
      <w:r w:rsidR="001C66FD" w:rsidRPr="00CB58AB">
        <w:rPr>
          <w:rFonts w:ascii="PT Astra Serif" w:hAnsi="PT Astra Serif" w:cs="PT Astra Serif"/>
          <w:sz w:val="28"/>
          <w:szCs w:val="28"/>
        </w:rPr>
        <w:t>, за исключением случаев, указанных в федеральных законах и нормативных правовых актах Правительства Российской Федерации</w:t>
      </w:r>
      <w:r w:rsidRPr="00CB58AB">
        <w:rPr>
          <w:rFonts w:ascii="PT Astra Serif" w:hAnsi="PT Astra Serif" w:cs="PT Astra Serif"/>
          <w:sz w:val="28"/>
          <w:szCs w:val="28"/>
        </w:rPr>
        <w:t>.</w:t>
      </w:r>
    </w:p>
    <w:p w14:paraId="0D945099" w14:textId="38FE2827" w:rsidR="00825CDF" w:rsidRPr="00B11775" w:rsidRDefault="00825CDF" w:rsidP="00825CDF">
      <w:pPr>
        <w:autoSpaceDE w:val="0"/>
        <w:autoSpaceDN w:val="0"/>
        <w:adjustRightInd w:val="0"/>
        <w:jc w:val="both"/>
        <w:rPr>
          <w:rFonts w:ascii="PT Astra Serif" w:hAnsi="PT Astra Serif" w:cs="PT Astra Serif"/>
          <w:sz w:val="28"/>
          <w:szCs w:val="28"/>
        </w:rPr>
      </w:pPr>
      <w:r w:rsidRPr="00B11775">
        <w:rPr>
          <w:rFonts w:ascii="PT Astra Serif" w:hAnsi="PT Astra Serif" w:cs="PT Astra Serif"/>
          <w:sz w:val="28"/>
          <w:szCs w:val="28"/>
        </w:rPr>
        <w:t>5</w:t>
      </w:r>
      <w:r w:rsidR="00F52643" w:rsidRPr="00B11775">
        <w:rPr>
          <w:rFonts w:ascii="PT Astra Serif" w:hAnsi="PT Astra Serif" w:cs="PT Astra Serif"/>
          <w:sz w:val="28"/>
          <w:szCs w:val="28"/>
        </w:rPr>
        <w:t>6</w:t>
      </w:r>
      <w:r w:rsidRPr="00B11775">
        <w:rPr>
          <w:rFonts w:ascii="PT Astra Serif" w:hAnsi="PT Astra Serif" w:cs="PT Astra Serif"/>
          <w:sz w:val="28"/>
          <w:szCs w:val="28"/>
        </w:rPr>
        <w:t xml:space="preserve">. В ходе выездной проверки могут совершаться следующие </w:t>
      </w:r>
      <w:r w:rsidR="00AB3452" w:rsidRPr="00B11775">
        <w:rPr>
          <w:rFonts w:ascii="PT Astra Serif" w:hAnsi="PT Astra Serif" w:cs="PT Astra Serif"/>
          <w:sz w:val="28"/>
          <w:szCs w:val="28"/>
        </w:rPr>
        <w:t xml:space="preserve">контрольные (надзорные) </w:t>
      </w:r>
      <w:r w:rsidRPr="00B11775">
        <w:rPr>
          <w:rFonts w:ascii="PT Astra Serif" w:hAnsi="PT Astra Serif" w:cs="PT Astra Serif"/>
          <w:sz w:val="28"/>
          <w:szCs w:val="28"/>
        </w:rPr>
        <w:t>действия:</w:t>
      </w:r>
    </w:p>
    <w:p w14:paraId="0DE4AE4A" w14:textId="77777777" w:rsidR="00825CDF" w:rsidRPr="00B11775" w:rsidRDefault="00825CDF" w:rsidP="00825CDF">
      <w:pPr>
        <w:autoSpaceDE w:val="0"/>
        <w:autoSpaceDN w:val="0"/>
        <w:adjustRightInd w:val="0"/>
        <w:jc w:val="both"/>
        <w:rPr>
          <w:rFonts w:ascii="PT Astra Serif" w:hAnsi="PT Astra Serif" w:cs="PT Astra Serif"/>
          <w:sz w:val="28"/>
          <w:szCs w:val="28"/>
        </w:rPr>
      </w:pPr>
      <w:r w:rsidRPr="00B11775">
        <w:rPr>
          <w:rFonts w:ascii="PT Astra Serif" w:hAnsi="PT Astra Serif" w:cs="PT Astra Serif"/>
          <w:sz w:val="28"/>
          <w:szCs w:val="28"/>
        </w:rPr>
        <w:t>1) осмотр;</w:t>
      </w:r>
    </w:p>
    <w:p w14:paraId="18FF02E9"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досмотр;</w:t>
      </w:r>
    </w:p>
    <w:p w14:paraId="0A1F56B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опрос;</w:t>
      </w:r>
    </w:p>
    <w:p w14:paraId="6F4DD16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получение письменных объяснений;</w:t>
      </w:r>
    </w:p>
    <w:p w14:paraId="1766C44B"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истребование документов;</w:t>
      </w:r>
    </w:p>
    <w:p w14:paraId="5C85385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 инструментальное обследование;</w:t>
      </w:r>
    </w:p>
    <w:p w14:paraId="7DCFBCF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 экспертиза.</w:t>
      </w:r>
    </w:p>
    <w:p w14:paraId="2592567C" w14:textId="72567BEB"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57</w:t>
      </w:r>
      <w:r w:rsidR="00825CDF" w:rsidRPr="00B44103">
        <w:rPr>
          <w:rFonts w:ascii="PT Astra Serif" w:hAnsi="PT Astra Serif" w:cs="PT Astra Serif"/>
          <w:sz w:val="28"/>
          <w:szCs w:val="28"/>
        </w:rPr>
        <w:t xml:space="preserve">. Выездная проверка проводится при наличии оснований, указанных в </w:t>
      </w:r>
      <w:hyperlink r:id="rId34" w:history="1">
        <w:r w:rsidR="00825CDF" w:rsidRPr="00B44103">
          <w:rPr>
            <w:rFonts w:ascii="PT Astra Serif" w:hAnsi="PT Astra Serif" w:cs="PT Astra Serif"/>
            <w:sz w:val="28"/>
            <w:szCs w:val="28"/>
          </w:rPr>
          <w:t>пунктах 1</w:t>
        </w:r>
      </w:hyperlink>
      <w:r w:rsidR="00825CDF" w:rsidRPr="00B44103">
        <w:rPr>
          <w:rFonts w:ascii="PT Astra Serif" w:hAnsi="PT Astra Serif" w:cs="PT Astra Serif"/>
          <w:sz w:val="28"/>
          <w:szCs w:val="28"/>
        </w:rPr>
        <w:t xml:space="preserve"> - </w:t>
      </w:r>
      <w:hyperlink r:id="rId35" w:history="1">
        <w:r w:rsidR="00825CDF" w:rsidRPr="00B44103">
          <w:rPr>
            <w:rFonts w:ascii="PT Astra Serif" w:hAnsi="PT Astra Serif" w:cs="PT Astra Serif"/>
            <w:sz w:val="28"/>
            <w:szCs w:val="28"/>
          </w:rPr>
          <w:t>5 части 1 статьи 57</w:t>
        </w:r>
      </w:hyperlink>
      <w:r w:rsidR="00825CDF" w:rsidRPr="00B44103">
        <w:rPr>
          <w:rFonts w:ascii="PT Astra Serif" w:hAnsi="PT Astra Serif" w:cs="PT Astra Serif"/>
          <w:sz w:val="28"/>
          <w:szCs w:val="28"/>
        </w:rPr>
        <w:t xml:space="preserve"> Федерального закона </w:t>
      </w:r>
      <w:r w:rsidR="00454760"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248-ФЗ.</w:t>
      </w:r>
    </w:p>
    <w:p w14:paraId="7A0C9069" w14:textId="6C292C16"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58</w:t>
      </w:r>
      <w:r w:rsidR="00825CDF" w:rsidRPr="00B44103">
        <w:rPr>
          <w:rFonts w:ascii="PT Astra Serif" w:hAnsi="PT Astra Serif" w:cs="PT Astra Serif"/>
          <w:sz w:val="28"/>
          <w:szCs w:val="28"/>
        </w:rPr>
        <w:t xml:space="preserve">. Срок проведения выездной проверки не может превышать десяти рабочих дней. В отношении одного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w:t>
      </w:r>
      <w:r w:rsidR="00B86868">
        <w:rPr>
          <w:rFonts w:ascii="PT Astra Serif" w:hAnsi="PT Astra Serif" w:cs="PT Astra Serif"/>
          <w:sz w:val="28"/>
          <w:szCs w:val="28"/>
        </w:rPr>
        <w:t>50 (</w:t>
      </w:r>
      <w:r w:rsidR="00825CDF" w:rsidRPr="00B44103">
        <w:rPr>
          <w:rFonts w:ascii="PT Astra Serif" w:hAnsi="PT Astra Serif" w:cs="PT Astra Serif"/>
          <w:sz w:val="28"/>
          <w:szCs w:val="28"/>
        </w:rPr>
        <w:t>пятьдесят</w:t>
      </w:r>
      <w:r w:rsidR="00B86868">
        <w:rPr>
          <w:rFonts w:ascii="PT Astra Serif" w:hAnsi="PT Astra Serif" w:cs="PT Astra Serif"/>
          <w:sz w:val="28"/>
          <w:szCs w:val="28"/>
        </w:rPr>
        <w:t>)</w:t>
      </w:r>
      <w:r w:rsidR="00825CDF" w:rsidRPr="00B44103">
        <w:rPr>
          <w:rFonts w:ascii="PT Astra Serif" w:hAnsi="PT Astra Serif" w:cs="PT Astra Serif"/>
          <w:sz w:val="28"/>
          <w:szCs w:val="28"/>
        </w:rPr>
        <w:t xml:space="preserve"> часов для малого предприятия и </w:t>
      </w:r>
      <w:r w:rsidR="00B86868">
        <w:rPr>
          <w:rFonts w:ascii="PT Astra Serif" w:hAnsi="PT Astra Serif" w:cs="PT Astra Serif"/>
          <w:sz w:val="28"/>
          <w:szCs w:val="28"/>
        </w:rPr>
        <w:t>15 (</w:t>
      </w:r>
      <w:r w:rsidR="00825CDF" w:rsidRPr="00B44103">
        <w:rPr>
          <w:rFonts w:ascii="PT Astra Serif" w:hAnsi="PT Astra Serif" w:cs="PT Astra Serif"/>
          <w:sz w:val="28"/>
          <w:szCs w:val="28"/>
        </w:rPr>
        <w:t>пятнадцать</w:t>
      </w:r>
      <w:r w:rsidR="00B86868">
        <w:rPr>
          <w:rFonts w:ascii="PT Astra Serif" w:hAnsi="PT Astra Serif" w:cs="PT Astra Serif"/>
          <w:sz w:val="28"/>
          <w:szCs w:val="28"/>
        </w:rPr>
        <w:t>)</w:t>
      </w:r>
      <w:r w:rsidR="00825CDF" w:rsidRPr="00B44103">
        <w:rPr>
          <w:rFonts w:ascii="PT Astra Serif" w:hAnsi="PT Astra Serif" w:cs="PT Astra Serif"/>
          <w:sz w:val="28"/>
          <w:szCs w:val="28"/>
        </w:rPr>
        <w:t xml:space="preserve"> часов для микропредприятия, если иное не установлено Федеральным </w:t>
      </w:r>
      <w:hyperlink r:id="rId36" w:history="1">
        <w:r w:rsidR="00825CDF" w:rsidRPr="00B44103">
          <w:rPr>
            <w:rFonts w:ascii="PT Astra Serif" w:hAnsi="PT Astra Serif" w:cs="PT Astra Serif"/>
            <w:sz w:val="28"/>
            <w:szCs w:val="28"/>
          </w:rPr>
          <w:t>законом</w:t>
        </w:r>
      </w:hyperlink>
      <w:r w:rsidR="00825CDF" w:rsidRPr="00B44103">
        <w:rPr>
          <w:rFonts w:ascii="PT Astra Serif" w:hAnsi="PT Astra Serif" w:cs="PT Astra Serif"/>
          <w:sz w:val="28"/>
          <w:szCs w:val="28"/>
        </w:rPr>
        <w:t xml:space="preserve"> </w:t>
      </w:r>
      <w:r w:rsidR="00454760"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248-ФЗ.</w:t>
      </w:r>
    </w:p>
    <w:p w14:paraId="4F0D0348" w14:textId="2A265620"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59</w:t>
      </w:r>
      <w:r w:rsidR="00825CDF" w:rsidRPr="00B44103">
        <w:rPr>
          <w:rFonts w:ascii="PT Astra Serif" w:hAnsi="PT Astra Serif" w:cs="PT Astra Serif"/>
          <w:sz w:val="28"/>
          <w:szCs w:val="28"/>
        </w:rPr>
        <w:t xml:space="preserve">. В ходе наблюдения за соблюдением обязательных требований (мониторинга безопасности) проводится анализ данных об объектах </w:t>
      </w:r>
      <w:r w:rsidR="00454760" w:rsidRPr="00B44103">
        <w:rPr>
          <w:rFonts w:ascii="PT Astra Serif" w:hAnsi="PT Astra Serif" w:cs="PT Astra Serif"/>
          <w:sz w:val="28"/>
          <w:szCs w:val="28"/>
        </w:rPr>
        <w:t>контроля (</w:t>
      </w:r>
      <w:r w:rsidR="00825CDF" w:rsidRPr="00B44103">
        <w:rPr>
          <w:rFonts w:ascii="PT Astra Serif" w:hAnsi="PT Astra Serif" w:cs="PT Astra Serif"/>
          <w:sz w:val="28"/>
          <w:szCs w:val="28"/>
        </w:rPr>
        <w:t>надзора</w:t>
      </w:r>
      <w:r w:rsidR="00454760"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имеющихся у Инспекции,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190F51" w:rsidRPr="00B44103">
        <w:rPr>
          <w:rFonts w:ascii="PT Astra Serif" w:hAnsi="PT Astra Serif" w:cs="PT Astra Serif"/>
          <w:sz w:val="28"/>
          <w:szCs w:val="28"/>
        </w:rPr>
        <w:t>«</w:t>
      </w:r>
      <w:r w:rsidR="00825CDF" w:rsidRPr="00B44103">
        <w:rPr>
          <w:rFonts w:ascii="PT Astra Serif" w:hAnsi="PT Astra Serif" w:cs="PT Astra Serif"/>
          <w:sz w:val="28"/>
          <w:szCs w:val="28"/>
        </w:rPr>
        <w:t>Интернет</w:t>
      </w:r>
      <w:r w:rsidR="00190F51" w:rsidRPr="00B44103">
        <w:rPr>
          <w:rFonts w:ascii="PT Astra Serif" w:hAnsi="PT Astra Serif" w:cs="PT Astra Serif"/>
          <w:sz w:val="28"/>
          <w:szCs w:val="28"/>
        </w:rPr>
        <w:t>»</w:t>
      </w:r>
      <w:r w:rsidR="00825CDF" w:rsidRPr="00B44103">
        <w:rPr>
          <w:rFonts w:ascii="PT Astra Serif" w:hAnsi="PT Astra Serif" w:cs="PT Astra Serif"/>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D4FE6FB" w14:textId="1A0E126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0</w:t>
      </w:r>
      <w:r w:rsidRPr="00B44103">
        <w:rPr>
          <w:rFonts w:ascii="PT Astra Serif" w:hAnsi="PT Astra Serif" w:cs="PT Astra Serif"/>
          <w:sz w:val="28"/>
          <w:szCs w:val="28"/>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начальнику Инспекции для принятия решения в соответствии с </w:t>
      </w:r>
      <w:hyperlink r:id="rId37" w:history="1">
        <w:r w:rsidRPr="00B44103">
          <w:rPr>
            <w:rFonts w:ascii="PT Astra Serif" w:hAnsi="PT Astra Serif" w:cs="PT Astra Serif"/>
            <w:sz w:val="28"/>
            <w:szCs w:val="28"/>
          </w:rPr>
          <w:t>частью 3 статьи 74</w:t>
        </w:r>
      </w:hyperlink>
      <w:r w:rsidRPr="00B44103">
        <w:rPr>
          <w:rFonts w:ascii="PT Astra Serif" w:hAnsi="PT Astra Serif" w:cs="PT Astra Serif"/>
          <w:sz w:val="28"/>
          <w:szCs w:val="28"/>
        </w:rPr>
        <w:t xml:space="preserve"> Федерального закона </w:t>
      </w:r>
      <w:r w:rsidR="00190F51"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5D5D18CD" w14:textId="76BE729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1</w:t>
      </w:r>
      <w:r w:rsidRPr="00B44103">
        <w:rPr>
          <w:rFonts w:ascii="PT Astra Serif" w:hAnsi="PT Astra Serif" w:cs="PT Astra Serif"/>
          <w:sz w:val="28"/>
          <w:szCs w:val="28"/>
        </w:rPr>
        <w:t>. В ходе выездного обследования проводится оценка соблюдения контролируемым лицом обязательных требований.</w:t>
      </w:r>
    </w:p>
    <w:p w14:paraId="578D66B5" w14:textId="2F87D23C"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2</w:t>
      </w:r>
      <w:r w:rsidRPr="00B44103">
        <w:rPr>
          <w:rFonts w:ascii="PT Astra Serif" w:hAnsi="PT Astra Serif" w:cs="PT Astra Serif"/>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w:t>
      </w:r>
      <w:r w:rsidR="00190F51"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190F51" w:rsidRPr="00B44103">
        <w:rPr>
          <w:rFonts w:ascii="PT Astra Serif" w:hAnsi="PT Astra Serif" w:cs="PT Astra Serif"/>
          <w:sz w:val="28"/>
          <w:szCs w:val="28"/>
        </w:rPr>
        <w:t>)</w:t>
      </w:r>
      <w:r w:rsidRPr="00B44103">
        <w:rPr>
          <w:rFonts w:ascii="PT Astra Serif" w:hAnsi="PT Astra Serif" w:cs="PT Astra Serif"/>
          <w:sz w:val="28"/>
          <w:szCs w:val="28"/>
        </w:rPr>
        <w:t>, при этом не допускается взаимодействие с контролируемым лицом.</w:t>
      </w:r>
    </w:p>
    <w:p w14:paraId="66AA1FB8" w14:textId="7308D14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3</w:t>
      </w:r>
      <w:r w:rsidRPr="00B44103">
        <w:rPr>
          <w:rFonts w:ascii="PT Astra Serif" w:hAnsi="PT Astra Serif" w:cs="PT Astra Serif"/>
          <w:sz w:val="28"/>
          <w:szCs w:val="28"/>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278FBA40"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осмотр;</w:t>
      </w:r>
    </w:p>
    <w:p w14:paraId="4FE8EC03"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инструментальное обследование (с применением видеозаписи);</w:t>
      </w:r>
    </w:p>
    <w:p w14:paraId="35B302DC"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экспертиза.</w:t>
      </w:r>
    </w:p>
    <w:p w14:paraId="2F818E9C" w14:textId="382E98A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4</w:t>
      </w:r>
      <w:r w:rsidRPr="00B44103">
        <w:rPr>
          <w:rFonts w:ascii="PT Astra Serif" w:hAnsi="PT Astra Serif" w:cs="PT Astra Serif"/>
          <w:sz w:val="28"/>
          <w:szCs w:val="28"/>
        </w:rPr>
        <w:t>. Выездное обследование проводится без информирования контролируемого лица.</w:t>
      </w:r>
    </w:p>
    <w:p w14:paraId="1848C49A" w14:textId="72E71210"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5</w:t>
      </w:r>
      <w:r w:rsidRPr="00B44103">
        <w:rPr>
          <w:rFonts w:ascii="PT Astra Serif" w:hAnsi="PT Astra Serif" w:cs="PT Astra Serif"/>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AAAF7D3" w14:textId="7583A69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w:t>
      </w:r>
      <w:r w:rsidR="00F52643" w:rsidRPr="00B44103">
        <w:rPr>
          <w:rFonts w:ascii="PT Astra Serif" w:hAnsi="PT Astra Serif" w:cs="PT Astra Serif"/>
          <w:sz w:val="28"/>
          <w:szCs w:val="28"/>
        </w:rPr>
        <w:t>6</w:t>
      </w:r>
      <w:r w:rsidRPr="00B44103">
        <w:rPr>
          <w:rFonts w:ascii="PT Astra Serif" w:hAnsi="PT Astra Serif" w:cs="PT Astra Serif"/>
          <w:sz w:val="28"/>
          <w:szCs w:val="28"/>
        </w:rPr>
        <w:t xml:space="preserve">. Внеплановые </w:t>
      </w:r>
      <w:r w:rsidR="00190F51" w:rsidRPr="00B44103">
        <w:rPr>
          <w:rFonts w:ascii="PT Astra Serif" w:hAnsi="PT Astra Serif" w:cs="PT Astra Serif"/>
          <w:sz w:val="28"/>
          <w:szCs w:val="28"/>
        </w:rPr>
        <w:t>контрольные (</w:t>
      </w:r>
      <w:r w:rsidRPr="00B44103">
        <w:rPr>
          <w:rFonts w:ascii="PT Astra Serif" w:hAnsi="PT Astra Serif" w:cs="PT Astra Serif"/>
          <w:sz w:val="28"/>
          <w:szCs w:val="28"/>
        </w:rPr>
        <w:t>надзорные</w:t>
      </w:r>
      <w:r w:rsidR="00190F51"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 за исключением внеплановых </w:t>
      </w:r>
      <w:r w:rsidR="00190F51"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190F51"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без взаимодействия с контролируемым лицом, проводятся по основаниям, предусмотренным </w:t>
      </w:r>
      <w:hyperlink r:id="rId38" w:history="1">
        <w:r w:rsidRPr="00B44103">
          <w:rPr>
            <w:rFonts w:ascii="PT Astra Serif" w:hAnsi="PT Astra Serif" w:cs="PT Astra Serif"/>
            <w:sz w:val="28"/>
            <w:szCs w:val="28"/>
          </w:rPr>
          <w:t>пунктами 1</w:t>
        </w:r>
      </w:hyperlink>
      <w:r w:rsidRPr="00B44103">
        <w:rPr>
          <w:rFonts w:ascii="PT Astra Serif" w:hAnsi="PT Astra Serif" w:cs="PT Astra Serif"/>
          <w:sz w:val="28"/>
          <w:szCs w:val="28"/>
        </w:rPr>
        <w:t xml:space="preserve">, </w:t>
      </w:r>
      <w:hyperlink r:id="rId39" w:history="1">
        <w:r w:rsidRPr="00B44103">
          <w:rPr>
            <w:rFonts w:ascii="PT Astra Serif" w:hAnsi="PT Astra Serif" w:cs="PT Astra Serif"/>
            <w:sz w:val="28"/>
            <w:szCs w:val="28"/>
          </w:rPr>
          <w:t>3</w:t>
        </w:r>
      </w:hyperlink>
      <w:r w:rsidRPr="00B44103">
        <w:rPr>
          <w:rFonts w:ascii="PT Astra Serif" w:hAnsi="PT Astra Serif" w:cs="PT Astra Serif"/>
          <w:sz w:val="28"/>
          <w:szCs w:val="28"/>
        </w:rPr>
        <w:t xml:space="preserve"> - </w:t>
      </w:r>
      <w:hyperlink r:id="rId40" w:history="1">
        <w:r w:rsidRPr="00B44103">
          <w:rPr>
            <w:rFonts w:ascii="PT Astra Serif" w:hAnsi="PT Astra Serif" w:cs="PT Astra Serif"/>
            <w:sz w:val="28"/>
            <w:szCs w:val="28"/>
          </w:rPr>
          <w:t>5 части 1 статьи 57</w:t>
        </w:r>
      </w:hyperlink>
      <w:r w:rsidRPr="00B44103">
        <w:rPr>
          <w:rFonts w:ascii="PT Astra Serif" w:hAnsi="PT Astra Serif" w:cs="PT Astra Serif"/>
          <w:sz w:val="28"/>
          <w:szCs w:val="28"/>
        </w:rPr>
        <w:t xml:space="preserve"> Федерального закона </w:t>
      </w:r>
      <w:r w:rsidR="00190F51"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2612D5EC" w14:textId="09BBFADB" w:rsidR="00825CDF" w:rsidRPr="00CB58AB" w:rsidRDefault="00F52643"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lastRenderedPageBreak/>
        <w:t>67</w:t>
      </w:r>
      <w:r w:rsidR="00825CDF" w:rsidRPr="00CB58AB">
        <w:rPr>
          <w:rFonts w:ascii="PT Astra Serif" w:hAnsi="PT Astra Serif" w:cs="PT Astra Serif"/>
          <w:bCs/>
          <w:sz w:val="28"/>
          <w:szCs w:val="28"/>
        </w:rPr>
        <w:t xml:space="preserve">. По основаниям, указанным в пункте </w:t>
      </w:r>
      <w:r w:rsidR="00C242E4" w:rsidRPr="00CB58AB">
        <w:rPr>
          <w:rFonts w:ascii="PT Astra Serif" w:hAnsi="PT Astra Serif" w:cs="PT Astra Serif"/>
          <w:bCs/>
          <w:sz w:val="28"/>
          <w:szCs w:val="28"/>
        </w:rPr>
        <w:t>66</w:t>
      </w:r>
      <w:r w:rsidR="00825CDF" w:rsidRPr="00CB58AB">
        <w:rPr>
          <w:rFonts w:ascii="PT Astra Serif" w:hAnsi="PT Astra Serif" w:cs="PT Astra Serif"/>
          <w:bCs/>
          <w:sz w:val="28"/>
          <w:szCs w:val="28"/>
        </w:rPr>
        <w:t xml:space="preserve"> настоящего Положения, проводятся</w:t>
      </w:r>
      <w:r w:rsidR="001C66FD" w:rsidRPr="00CB58AB">
        <w:rPr>
          <w:rFonts w:ascii="PT Astra Serif" w:hAnsi="PT Astra Serif" w:cs="PT Astra Serif"/>
          <w:bCs/>
          <w:sz w:val="28"/>
          <w:szCs w:val="28"/>
        </w:rPr>
        <w:t xml:space="preserve"> следующие контрольные (надзорные) мероприятия с взаимодействием с контролируемым лицом</w:t>
      </w:r>
      <w:r w:rsidR="00825CDF" w:rsidRPr="00CB58AB">
        <w:rPr>
          <w:rFonts w:ascii="PT Astra Serif" w:hAnsi="PT Astra Serif" w:cs="PT Astra Serif"/>
          <w:bCs/>
          <w:sz w:val="28"/>
          <w:szCs w:val="28"/>
        </w:rPr>
        <w:t>:</w:t>
      </w:r>
    </w:p>
    <w:p w14:paraId="566BA42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инспекционный визит;</w:t>
      </w:r>
    </w:p>
    <w:p w14:paraId="7A857C7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 рейдовый осмотр;</w:t>
      </w:r>
    </w:p>
    <w:p w14:paraId="6E054E60"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документарная проверка;</w:t>
      </w:r>
    </w:p>
    <w:p w14:paraId="5C9CB50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выездная проверка.</w:t>
      </w:r>
    </w:p>
    <w:p w14:paraId="1070DFD7" w14:textId="77777777" w:rsidR="00F115D9" w:rsidRPr="00D770FD" w:rsidRDefault="00F115D9" w:rsidP="00190F51">
      <w:pPr>
        <w:autoSpaceDE w:val="0"/>
        <w:autoSpaceDN w:val="0"/>
        <w:adjustRightInd w:val="0"/>
        <w:jc w:val="center"/>
        <w:outlineLvl w:val="0"/>
        <w:rPr>
          <w:rFonts w:ascii="PT Astra Serif" w:hAnsi="PT Astra Serif" w:cs="PT Astra Serif"/>
          <w:sz w:val="28"/>
          <w:szCs w:val="28"/>
        </w:rPr>
      </w:pPr>
    </w:p>
    <w:p w14:paraId="4D7DF7EF" w14:textId="7EF969D9" w:rsidR="00825CDF" w:rsidRPr="00D770FD" w:rsidRDefault="00825CDF" w:rsidP="00190F51">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 xml:space="preserve">7. Результаты </w:t>
      </w:r>
      <w:r w:rsidR="00190F51" w:rsidRPr="00B44103">
        <w:rPr>
          <w:rFonts w:ascii="PT Astra Serif" w:hAnsi="PT Astra Serif" w:cs="PT Astra Serif"/>
          <w:bCs/>
          <w:sz w:val="28"/>
          <w:szCs w:val="28"/>
        </w:rPr>
        <w:t>контрольного (</w:t>
      </w:r>
      <w:r w:rsidRPr="00B44103">
        <w:rPr>
          <w:rFonts w:ascii="PT Astra Serif" w:hAnsi="PT Astra Serif" w:cs="PT Astra Serif"/>
          <w:bCs/>
          <w:sz w:val="28"/>
          <w:szCs w:val="28"/>
        </w:rPr>
        <w:t>надзорного</w:t>
      </w:r>
      <w:r w:rsidR="00190F51" w:rsidRPr="00B44103">
        <w:rPr>
          <w:rFonts w:ascii="PT Astra Serif" w:hAnsi="PT Astra Serif" w:cs="PT Astra Serif"/>
          <w:bCs/>
          <w:sz w:val="28"/>
          <w:szCs w:val="28"/>
        </w:rPr>
        <w:t>)</w:t>
      </w:r>
      <w:r w:rsidRPr="00B44103">
        <w:rPr>
          <w:rFonts w:ascii="PT Astra Serif" w:hAnsi="PT Astra Serif" w:cs="PT Astra Serif"/>
          <w:bCs/>
          <w:sz w:val="28"/>
          <w:szCs w:val="28"/>
        </w:rPr>
        <w:t xml:space="preserve"> мероприятия</w:t>
      </w:r>
    </w:p>
    <w:p w14:paraId="3A16C346" w14:textId="77777777" w:rsidR="00F115D9" w:rsidRPr="00D770FD" w:rsidRDefault="00F115D9" w:rsidP="00190F51">
      <w:pPr>
        <w:autoSpaceDE w:val="0"/>
        <w:autoSpaceDN w:val="0"/>
        <w:adjustRightInd w:val="0"/>
        <w:jc w:val="center"/>
        <w:outlineLvl w:val="0"/>
        <w:rPr>
          <w:rFonts w:ascii="PT Astra Serif" w:hAnsi="PT Astra Serif" w:cs="PT Astra Serif"/>
          <w:bCs/>
          <w:sz w:val="28"/>
          <w:szCs w:val="28"/>
        </w:rPr>
      </w:pPr>
    </w:p>
    <w:p w14:paraId="749D6D4E" w14:textId="08EAF050" w:rsidR="00825CDF"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68</w:t>
      </w:r>
      <w:r w:rsidR="00825CDF" w:rsidRPr="00B44103">
        <w:rPr>
          <w:rFonts w:ascii="PT Astra Serif" w:hAnsi="PT Astra Serif" w:cs="PT Astra Serif"/>
          <w:sz w:val="28"/>
          <w:szCs w:val="28"/>
        </w:rPr>
        <w:t xml:space="preserve">. По результатам </w:t>
      </w:r>
      <w:r w:rsidR="00190F51" w:rsidRPr="00B44103">
        <w:rPr>
          <w:rFonts w:ascii="PT Astra Serif" w:hAnsi="PT Astra Serif" w:cs="PT Astra Serif"/>
          <w:bCs/>
          <w:sz w:val="28"/>
          <w:szCs w:val="28"/>
        </w:rPr>
        <w:t>контрольного (надзорного) мероприятия</w:t>
      </w:r>
      <w:r w:rsidR="00190F51" w:rsidRPr="00B44103">
        <w:rPr>
          <w:rFonts w:ascii="PT Astra Serif" w:hAnsi="PT Astra Serif" w:cs="PT Astra Serif"/>
          <w:sz w:val="28"/>
          <w:szCs w:val="28"/>
        </w:rPr>
        <w:t xml:space="preserve"> </w:t>
      </w:r>
      <w:r w:rsidR="00825CDF" w:rsidRPr="00B44103">
        <w:rPr>
          <w:rFonts w:ascii="PT Astra Serif" w:hAnsi="PT Astra Serif" w:cs="PT Astra Serif"/>
          <w:sz w:val="28"/>
          <w:szCs w:val="28"/>
        </w:rPr>
        <w:t xml:space="preserve">составляется акт </w:t>
      </w:r>
      <w:r w:rsidR="00190F51" w:rsidRPr="00B44103">
        <w:rPr>
          <w:rFonts w:ascii="PT Astra Serif" w:hAnsi="PT Astra Serif" w:cs="PT Astra Serif"/>
          <w:sz w:val="28"/>
          <w:szCs w:val="28"/>
        </w:rPr>
        <w:t xml:space="preserve">контрольного (надзорного) мероприятия </w:t>
      </w:r>
      <w:r w:rsidR="00825CDF" w:rsidRPr="00B44103">
        <w:rPr>
          <w:rFonts w:ascii="PT Astra Serif" w:hAnsi="PT Astra Serif" w:cs="PT Astra Serif"/>
          <w:sz w:val="28"/>
          <w:szCs w:val="28"/>
        </w:rPr>
        <w:t xml:space="preserve">в соответствии со </w:t>
      </w:r>
      <w:hyperlink r:id="rId41" w:history="1">
        <w:r w:rsidR="00825CDF" w:rsidRPr="00B44103">
          <w:rPr>
            <w:rFonts w:ascii="PT Astra Serif" w:hAnsi="PT Astra Serif" w:cs="PT Astra Serif"/>
            <w:sz w:val="28"/>
            <w:szCs w:val="28"/>
          </w:rPr>
          <w:t>статьей 87</w:t>
        </w:r>
      </w:hyperlink>
      <w:r w:rsidR="00825CDF" w:rsidRPr="00B44103">
        <w:rPr>
          <w:rFonts w:ascii="PT Astra Serif" w:hAnsi="PT Astra Serif" w:cs="PT Astra Serif"/>
          <w:sz w:val="28"/>
          <w:szCs w:val="28"/>
        </w:rPr>
        <w:t xml:space="preserve"> Федерального закона </w:t>
      </w:r>
      <w:r w:rsidR="00190F51" w:rsidRPr="00B44103">
        <w:rPr>
          <w:rFonts w:ascii="PT Astra Serif" w:hAnsi="PT Astra Serif" w:cs="PT Astra Serif"/>
          <w:sz w:val="28"/>
          <w:szCs w:val="28"/>
        </w:rPr>
        <w:t xml:space="preserve">№ </w:t>
      </w:r>
      <w:r w:rsidR="00825CDF" w:rsidRPr="00B44103">
        <w:rPr>
          <w:rFonts w:ascii="PT Astra Serif" w:hAnsi="PT Astra Serif" w:cs="PT Astra Serif"/>
          <w:sz w:val="28"/>
          <w:szCs w:val="28"/>
        </w:rPr>
        <w:t>248-ФЗ.</w:t>
      </w:r>
    </w:p>
    <w:p w14:paraId="3016F394" w14:textId="0B7B88A2" w:rsidR="001C66FD" w:rsidRPr="00CB58AB" w:rsidRDefault="001C66FD"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По результатам контрольного (надзорного) мероприятия без взаимодействия с контролируемым лицом акт контрольного (надзорного) мероприятия составляется в случае выявления нарушений обязательных требований.</w:t>
      </w:r>
    </w:p>
    <w:p w14:paraId="56772F3D" w14:textId="1E5FD3F5"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69</w:t>
      </w:r>
      <w:r w:rsidR="00825CDF" w:rsidRPr="00B44103">
        <w:rPr>
          <w:rFonts w:ascii="PT Astra Serif" w:hAnsi="PT Astra Serif" w:cs="PT Astra Serif"/>
          <w:sz w:val="28"/>
          <w:szCs w:val="28"/>
        </w:rPr>
        <w:t xml:space="preserve">. К акту </w:t>
      </w:r>
      <w:r w:rsidR="00190F51" w:rsidRPr="00B44103">
        <w:rPr>
          <w:rFonts w:ascii="PT Astra Serif" w:hAnsi="PT Astra Serif" w:cs="PT Astra Serif"/>
          <w:sz w:val="28"/>
          <w:szCs w:val="28"/>
        </w:rPr>
        <w:t xml:space="preserve">контрольного (надзорного) мероприятия </w:t>
      </w:r>
      <w:r w:rsidR="00825CDF" w:rsidRPr="00B44103">
        <w:rPr>
          <w:rFonts w:ascii="PT Astra Serif" w:hAnsi="PT Astra Serif" w:cs="PT Astra Serif"/>
          <w:sz w:val="28"/>
          <w:szCs w:val="28"/>
        </w:rPr>
        <w:t xml:space="preserve">прилагаются протоколы </w:t>
      </w:r>
      <w:r w:rsidR="00190F51" w:rsidRPr="00B44103">
        <w:rPr>
          <w:rFonts w:ascii="PT Astra Serif" w:hAnsi="PT Astra Serif" w:cs="PT Astra Serif"/>
          <w:sz w:val="28"/>
          <w:szCs w:val="28"/>
        </w:rPr>
        <w:t xml:space="preserve">контрольных (надзорных) </w:t>
      </w:r>
      <w:r w:rsidR="00825CDF" w:rsidRPr="00B44103">
        <w:rPr>
          <w:rFonts w:ascii="PT Astra Serif" w:hAnsi="PT Astra Serif" w:cs="PT Astra Serif"/>
          <w:sz w:val="28"/>
          <w:szCs w:val="28"/>
        </w:rPr>
        <w:t xml:space="preserve">действий, предписания об устранении выявленных нарушений обязательных требований и иные связанные с результатами </w:t>
      </w:r>
      <w:r w:rsidR="00190F51" w:rsidRPr="00B44103">
        <w:rPr>
          <w:rFonts w:ascii="PT Astra Serif" w:hAnsi="PT Astra Serif" w:cs="PT Astra Serif"/>
          <w:sz w:val="28"/>
          <w:szCs w:val="28"/>
        </w:rPr>
        <w:t xml:space="preserve">контрольных (надзорных) </w:t>
      </w:r>
      <w:r w:rsidR="00825CDF" w:rsidRPr="00B44103">
        <w:rPr>
          <w:rFonts w:ascii="PT Astra Serif" w:hAnsi="PT Astra Serif" w:cs="PT Astra Serif"/>
          <w:sz w:val="28"/>
          <w:szCs w:val="28"/>
        </w:rPr>
        <w:t>мероприятий документы или их копии.</w:t>
      </w:r>
    </w:p>
    <w:p w14:paraId="355C1233" w14:textId="3E0C829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0</w:t>
      </w:r>
      <w:r w:rsidRPr="00B44103">
        <w:rPr>
          <w:rFonts w:ascii="PT Astra Serif" w:hAnsi="PT Astra Serif" w:cs="PT Astra Serif"/>
          <w:sz w:val="28"/>
          <w:szCs w:val="28"/>
        </w:rPr>
        <w:t xml:space="preserve">. Предписание об устранении выявленных при проведении </w:t>
      </w:r>
      <w:r w:rsidR="00190F51" w:rsidRPr="00B44103">
        <w:rPr>
          <w:rFonts w:ascii="PT Astra Serif" w:hAnsi="PT Astra Serif" w:cs="PT Astra Serif"/>
          <w:sz w:val="28"/>
          <w:szCs w:val="28"/>
        </w:rPr>
        <w:t xml:space="preserve">контрольного (надзорного) </w:t>
      </w:r>
      <w:r w:rsidRPr="00B44103">
        <w:rPr>
          <w:rFonts w:ascii="PT Astra Serif" w:hAnsi="PT Astra Serif" w:cs="PT Astra Serif"/>
          <w:sz w:val="28"/>
          <w:szCs w:val="28"/>
        </w:rPr>
        <w:t>мероприятия нарушений обязательных требований и (или) о проведении мероприятий по предотвращению причинения вреда (ущерба) охраняемым законом ценностям (далее - предписание) должно содержать:</w:t>
      </w:r>
    </w:p>
    <w:p w14:paraId="2832FC9B"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 дату и номер предписания;</w:t>
      </w:r>
    </w:p>
    <w:p w14:paraId="47118420" w14:textId="686F3A7C"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дату и номер акта </w:t>
      </w:r>
      <w:r w:rsidR="00190F51" w:rsidRPr="00B44103">
        <w:rPr>
          <w:rFonts w:ascii="PT Astra Serif" w:hAnsi="PT Astra Serif" w:cs="PT Astra Serif"/>
          <w:sz w:val="28"/>
          <w:szCs w:val="28"/>
        </w:rPr>
        <w:t>контрольного (надзорного)</w:t>
      </w:r>
      <w:r w:rsidRPr="00B44103">
        <w:rPr>
          <w:rFonts w:ascii="PT Astra Serif" w:hAnsi="PT Astra Serif" w:cs="PT Astra Serif"/>
          <w:sz w:val="28"/>
          <w:szCs w:val="28"/>
        </w:rPr>
        <w:t xml:space="preserve"> мероприятия, по результатам проведения которого вынесено предписание;</w:t>
      </w:r>
    </w:p>
    <w:p w14:paraId="060693D9"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3) наименование юридического лица, фамилию, имя, отчество (последнее - при наличии) руководителя юридического лица или фамилию, имя, отчество (последнее - при наличии) индивидуального предпринимателя;</w:t>
      </w:r>
    </w:p>
    <w:p w14:paraId="4562A59A"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4) указание на нарушенные обязательные требования, нормативные правовые акты, включая их структурные единицы, предусматривающие указанные требования;</w:t>
      </w:r>
    </w:p>
    <w:p w14:paraId="7477E081"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5) срок исполнения предписания;</w:t>
      </w:r>
    </w:p>
    <w:p w14:paraId="35ECB3B8"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6) предложение контролируемому лицу направить уведомление об исполнении предписания в Инспекцию и срок для направления уведомления;</w:t>
      </w:r>
    </w:p>
    <w:p w14:paraId="54B76140"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 должность, фамилию и инициалы лица, выдавшего предписание, подпись.</w:t>
      </w:r>
    </w:p>
    <w:p w14:paraId="1A1AB210"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0D2DD32D" w14:textId="77777777"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8. Досудебный порядок обжалования решений Инспекции,</w:t>
      </w:r>
    </w:p>
    <w:p w14:paraId="320B2424" w14:textId="77777777" w:rsidR="00825CDF" w:rsidRPr="00B44103" w:rsidRDefault="00825CDF" w:rsidP="00825CDF">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действий (бездействия) должностных лиц Инспекции</w:t>
      </w:r>
    </w:p>
    <w:p w14:paraId="707634CB"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01D44709" w14:textId="2E1AF50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1</w:t>
      </w:r>
      <w:r w:rsidRPr="00B44103">
        <w:rPr>
          <w:rFonts w:ascii="PT Astra Serif" w:hAnsi="PT Astra Serif" w:cs="PT Astra Serif"/>
          <w:sz w:val="28"/>
          <w:szCs w:val="28"/>
        </w:rPr>
        <w:t xml:space="preserve">. Обжалование контролируемым лицом принятого в отношении него решения Инспекции или совершенных в отношении него действий (бездействия) </w:t>
      </w:r>
      <w:r w:rsidRPr="00B44103">
        <w:rPr>
          <w:rFonts w:ascii="PT Astra Serif" w:hAnsi="PT Astra Serif" w:cs="PT Astra Serif"/>
          <w:sz w:val="28"/>
          <w:szCs w:val="28"/>
        </w:rPr>
        <w:lastRenderedPageBreak/>
        <w:t xml:space="preserve">должностных лиц Инспекции осуществляется в порядке, предусмотренном </w:t>
      </w:r>
      <w:hyperlink r:id="rId42" w:history="1">
        <w:r w:rsidRPr="00B44103">
          <w:rPr>
            <w:rFonts w:ascii="PT Astra Serif" w:hAnsi="PT Astra Serif" w:cs="PT Astra Serif"/>
            <w:sz w:val="28"/>
            <w:szCs w:val="28"/>
          </w:rPr>
          <w:t>статьями 39</w:t>
        </w:r>
      </w:hyperlink>
      <w:r w:rsidRPr="00B44103">
        <w:rPr>
          <w:rFonts w:ascii="PT Astra Serif" w:hAnsi="PT Astra Serif" w:cs="PT Astra Serif"/>
          <w:sz w:val="28"/>
          <w:szCs w:val="28"/>
        </w:rPr>
        <w:t xml:space="preserve"> - </w:t>
      </w:r>
      <w:hyperlink r:id="rId43" w:history="1">
        <w:r w:rsidRPr="00B44103">
          <w:rPr>
            <w:rFonts w:ascii="PT Astra Serif" w:hAnsi="PT Astra Serif" w:cs="PT Astra Serif"/>
            <w:sz w:val="28"/>
            <w:szCs w:val="28"/>
          </w:rPr>
          <w:t>43</w:t>
        </w:r>
      </w:hyperlink>
      <w:r w:rsidRPr="00B44103">
        <w:rPr>
          <w:rFonts w:ascii="PT Astra Serif" w:hAnsi="PT Astra Serif" w:cs="PT Astra Serif"/>
          <w:sz w:val="28"/>
          <w:szCs w:val="28"/>
        </w:rPr>
        <w:t xml:space="preserve"> Федерального закона </w:t>
      </w:r>
      <w:r w:rsidR="009804F5" w:rsidRPr="00B44103">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47B5DE57" w14:textId="52A82376" w:rsidR="00825CDF"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2</w:t>
      </w:r>
      <w:r w:rsidRPr="00B44103">
        <w:rPr>
          <w:rFonts w:ascii="PT Astra Serif" w:hAnsi="PT Astra Serif" w:cs="PT Astra Serif"/>
          <w:sz w:val="28"/>
          <w:szCs w:val="28"/>
        </w:rPr>
        <w:t>. Жалоба на решение Инспекции, действия (бездействие) должностных лиц Инспекции подлежит рассмотрению начальником Инспекции.</w:t>
      </w:r>
    </w:p>
    <w:p w14:paraId="7BF5A676" w14:textId="2381CE23" w:rsidR="00022616" w:rsidRPr="00CB58AB" w:rsidRDefault="00022616" w:rsidP="00022616">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73. Жалоба, содержащая сведения и документы, составляющие государственную или иную охраняемую законом тайну, подается контролируемым лицом лично в Инспекцию с учетом требований законодательства Российской Федерации о государственной и иной охраняемой законом тайне.</w:t>
      </w:r>
    </w:p>
    <w:p w14:paraId="7E23E57C" w14:textId="085406C2" w:rsidR="00262703" w:rsidRPr="00CB58AB" w:rsidRDefault="00262703" w:rsidP="00825CDF">
      <w:pPr>
        <w:autoSpaceDE w:val="0"/>
        <w:autoSpaceDN w:val="0"/>
        <w:adjustRightInd w:val="0"/>
        <w:jc w:val="both"/>
        <w:rPr>
          <w:rFonts w:ascii="PT Astra Serif" w:hAnsi="PT Astra Serif" w:cs="PT Astra Serif"/>
          <w:bCs/>
          <w:sz w:val="28"/>
          <w:szCs w:val="28"/>
        </w:rPr>
      </w:pPr>
      <w:r w:rsidRPr="00CB58AB">
        <w:rPr>
          <w:rFonts w:ascii="PT Astra Serif" w:hAnsi="PT Astra Serif" w:cs="PT Astra Serif"/>
          <w:bCs/>
          <w:sz w:val="28"/>
          <w:szCs w:val="28"/>
        </w:rPr>
        <w:t>Жалоба подлежит рассмотрению в течение 20 рабочих дней со дня ее регистрации. Указанный срок может быть продлен на 20 рабочих дней в случае необходимости получения от иных государственных органов, органов местного самоуправления или должностных лиц документов и материалов, относящихся к предмету жалобы, и отсутствующих у Инспекции.</w:t>
      </w:r>
    </w:p>
    <w:p w14:paraId="271F80AF" w14:textId="45CDE8C9" w:rsidR="00825CDF" w:rsidRPr="00B44103" w:rsidRDefault="00022616"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74. </w:t>
      </w:r>
      <w:r w:rsidR="00825CDF" w:rsidRPr="00B44103">
        <w:rPr>
          <w:rFonts w:ascii="PT Astra Serif" w:hAnsi="PT Astra Serif" w:cs="PT Astra Serif"/>
          <w:sz w:val="28"/>
          <w:szCs w:val="28"/>
        </w:rPr>
        <w:t>Жалоба на действия (бездействи</w:t>
      </w:r>
      <w:r w:rsidR="00262703">
        <w:rPr>
          <w:rFonts w:ascii="PT Astra Serif" w:hAnsi="PT Astra Serif" w:cs="PT Astra Serif"/>
          <w:sz w:val="28"/>
          <w:szCs w:val="28"/>
        </w:rPr>
        <w:t>я</w:t>
      </w:r>
      <w:r w:rsidR="00825CDF" w:rsidRPr="00B44103">
        <w:rPr>
          <w:rFonts w:ascii="PT Astra Serif" w:hAnsi="PT Astra Serif" w:cs="PT Astra Serif"/>
          <w:sz w:val="28"/>
          <w:szCs w:val="28"/>
        </w:rPr>
        <w:t>) начальника Инспекции подлежит рассмотрению заместителем Губернатора Томской области по агропромышленной политике и природопользованию.</w:t>
      </w:r>
    </w:p>
    <w:p w14:paraId="1ACE6DB2" w14:textId="04C2FBCA" w:rsidR="00E7552F" w:rsidRPr="00262703" w:rsidRDefault="00825CDF" w:rsidP="00262703">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Жалоба направляется по месту нахождения Инспекции, а при подаче жалобы заместителю Губернатора Томской области по агропромышленной политике и природопользованию.</w:t>
      </w:r>
    </w:p>
    <w:p w14:paraId="07683938" w14:textId="77777777" w:rsidR="00022616" w:rsidRDefault="00022616" w:rsidP="00825CDF">
      <w:pPr>
        <w:autoSpaceDE w:val="0"/>
        <w:autoSpaceDN w:val="0"/>
        <w:adjustRightInd w:val="0"/>
        <w:jc w:val="center"/>
        <w:outlineLvl w:val="0"/>
        <w:rPr>
          <w:rFonts w:ascii="PT Astra Serif" w:hAnsi="PT Astra Serif" w:cs="PT Astra Serif"/>
          <w:bCs/>
          <w:sz w:val="28"/>
          <w:szCs w:val="28"/>
        </w:rPr>
      </w:pPr>
    </w:p>
    <w:p w14:paraId="1AB24F9D" w14:textId="77777777"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9. Ключевые и индикативные показатели регионального</w:t>
      </w:r>
    </w:p>
    <w:p w14:paraId="45A502B7" w14:textId="3600B0A3" w:rsidR="00825CDF" w:rsidRPr="00B44103" w:rsidRDefault="00825CDF" w:rsidP="00825CDF">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 xml:space="preserve">государственного </w:t>
      </w:r>
      <w:r w:rsidR="009804F5" w:rsidRPr="00B44103">
        <w:rPr>
          <w:rFonts w:ascii="PT Astra Serif" w:hAnsi="PT Astra Serif" w:cs="PT Astra Serif"/>
          <w:bCs/>
          <w:sz w:val="28"/>
          <w:szCs w:val="28"/>
        </w:rPr>
        <w:t>контроля (</w:t>
      </w:r>
      <w:r w:rsidRPr="00B44103">
        <w:rPr>
          <w:rFonts w:ascii="PT Astra Serif" w:hAnsi="PT Astra Serif" w:cs="PT Astra Serif"/>
          <w:bCs/>
          <w:sz w:val="28"/>
          <w:szCs w:val="28"/>
        </w:rPr>
        <w:t>надзора</w:t>
      </w:r>
      <w:r w:rsidR="009804F5" w:rsidRPr="00B44103">
        <w:rPr>
          <w:rFonts w:ascii="PT Astra Serif" w:hAnsi="PT Astra Serif" w:cs="PT Astra Serif"/>
          <w:bCs/>
          <w:sz w:val="28"/>
          <w:szCs w:val="28"/>
        </w:rPr>
        <w:t>)</w:t>
      </w:r>
      <w:r w:rsidRPr="00B44103">
        <w:rPr>
          <w:rFonts w:ascii="PT Astra Serif" w:hAnsi="PT Astra Serif" w:cs="PT Astra Serif"/>
          <w:bCs/>
          <w:sz w:val="28"/>
          <w:szCs w:val="28"/>
        </w:rPr>
        <w:t xml:space="preserve"> и их целевые значения</w:t>
      </w:r>
    </w:p>
    <w:p w14:paraId="666607A9"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7340CEC9" w14:textId="1F18375F"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3</w:t>
      </w:r>
      <w:r w:rsidRPr="00B44103">
        <w:rPr>
          <w:rFonts w:ascii="PT Astra Serif" w:hAnsi="PT Astra Serif" w:cs="PT Astra Serif"/>
          <w:sz w:val="28"/>
          <w:szCs w:val="28"/>
        </w:rPr>
        <w:t xml:space="preserve">. Оценка результативности и эффективности </w:t>
      </w:r>
      <w:r w:rsidR="009804F5" w:rsidRPr="00B44103">
        <w:rPr>
          <w:rFonts w:ascii="PT Astra Serif" w:hAnsi="PT Astra Serif" w:cs="PT Astra Serif"/>
          <w:sz w:val="28"/>
          <w:szCs w:val="28"/>
        </w:rPr>
        <w:t>контрольной (</w:t>
      </w:r>
      <w:r w:rsidRPr="00B44103">
        <w:rPr>
          <w:rFonts w:ascii="PT Astra Serif" w:hAnsi="PT Astra Serif" w:cs="PT Astra Serif"/>
          <w:sz w:val="28"/>
          <w:szCs w:val="28"/>
        </w:rPr>
        <w:t>надзорной</w:t>
      </w:r>
      <w:r w:rsidR="009804F5" w:rsidRPr="00B44103">
        <w:rPr>
          <w:rFonts w:ascii="PT Astra Serif" w:hAnsi="PT Astra Serif" w:cs="PT Astra Serif"/>
          <w:sz w:val="28"/>
          <w:szCs w:val="28"/>
        </w:rPr>
        <w:t>)</w:t>
      </w:r>
      <w:r w:rsidRPr="00B44103">
        <w:rPr>
          <w:rFonts w:ascii="PT Astra Serif" w:hAnsi="PT Astra Serif" w:cs="PT Astra Serif"/>
          <w:sz w:val="28"/>
          <w:szCs w:val="28"/>
        </w:rPr>
        <w:t xml:space="preserve"> деятельности Инспекции осуществляется на основе системы показателей результативности и эффективности регионального государственного контроля (надзора) в соответствии с положениями </w:t>
      </w:r>
      <w:hyperlink r:id="rId44" w:history="1">
        <w:r w:rsidRPr="00B44103">
          <w:rPr>
            <w:rFonts w:ascii="PT Astra Serif" w:hAnsi="PT Astra Serif" w:cs="PT Astra Serif"/>
            <w:sz w:val="28"/>
            <w:szCs w:val="28"/>
          </w:rPr>
          <w:t>статьи 30</w:t>
        </w:r>
      </w:hyperlink>
      <w:r w:rsidRPr="00B44103">
        <w:rPr>
          <w:rFonts w:ascii="PT Astra Serif" w:hAnsi="PT Astra Serif" w:cs="PT Astra Serif"/>
          <w:sz w:val="28"/>
          <w:szCs w:val="28"/>
        </w:rPr>
        <w:t xml:space="preserve"> Федерального закона </w:t>
      </w:r>
      <w:r w:rsidR="007E6908">
        <w:rPr>
          <w:rFonts w:ascii="PT Astra Serif" w:hAnsi="PT Astra Serif" w:cs="PT Astra Serif"/>
          <w:sz w:val="28"/>
          <w:szCs w:val="28"/>
        </w:rPr>
        <w:t>№</w:t>
      </w:r>
      <w:r w:rsidRPr="00B44103">
        <w:rPr>
          <w:rFonts w:ascii="PT Astra Serif" w:hAnsi="PT Astra Serif" w:cs="PT Astra Serif"/>
          <w:sz w:val="28"/>
          <w:szCs w:val="28"/>
        </w:rPr>
        <w:t xml:space="preserve"> 248-ФЗ.</w:t>
      </w:r>
    </w:p>
    <w:p w14:paraId="1849E08B" w14:textId="15A9CC55"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4</w:t>
      </w:r>
      <w:r w:rsidRPr="00B44103">
        <w:rPr>
          <w:rFonts w:ascii="PT Astra Serif" w:hAnsi="PT Astra Serif" w:cs="PT Astra Serif"/>
          <w:sz w:val="28"/>
          <w:szCs w:val="28"/>
        </w:rPr>
        <w:t xml:space="preserve">. Ключевыми показателями регионального государственного </w:t>
      </w:r>
      <w:r w:rsidR="009804F5"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9804F5" w:rsidRPr="00B44103">
        <w:rPr>
          <w:rFonts w:ascii="PT Astra Serif" w:hAnsi="PT Astra Serif" w:cs="PT Astra Serif"/>
          <w:sz w:val="28"/>
          <w:szCs w:val="28"/>
        </w:rPr>
        <w:t>)</w:t>
      </w:r>
      <w:r w:rsidRPr="00B44103">
        <w:rPr>
          <w:rFonts w:ascii="PT Astra Serif" w:hAnsi="PT Astra Serif" w:cs="PT Astra Serif"/>
          <w:sz w:val="28"/>
          <w:szCs w:val="28"/>
        </w:rPr>
        <w:t xml:space="preserve"> (далее - ключевые показатели), отражающими уровень минимизации вреда (ущерба) охраняемым законом ценностям, уровень устранения риска причинения вреда (ущерба) в сфере аттракционов, являются:</w:t>
      </w:r>
    </w:p>
    <w:p w14:paraId="65380125" w14:textId="77777777" w:rsidR="00825CDF" w:rsidRPr="00B44103" w:rsidRDefault="00825CDF" w:rsidP="00825CDF">
      <w:pPr>
        <w:autoSpaceDE w:val="0"/>
        <w:autoSpaceDN w:val="0"/>
        <w:adjustRightInd w:val="0"/>
        <w:jc w:val="both"/>
        <w:rPr>
          <w:rFonts w:ascii="PT Astra Serif" w:hAnsi="PT Astra Serif" w:cs="PT Astra Serif"/>
          <w:sz w:val="28"/>
          <w:szCs w:val="28"/>
        </w:rPr>
      </w:pPr>
      <w:bookmarkStart w:id="0" w:name="Par214"/>
      <w:bookmarkEnd w:id="0"/>
      <w:r w:rsidRPr="00B44103">
        <w:rPr>
          <w:rFonts w:ascii="PT Astra Serif" w:hAnsi="PT Astra Serif" w:cs="PT Astra Serif"/>
          <w:sz w:val="28"/>
          <w:szCs w:val="28"/>
        </w:rPr>
        <w:t>1) количество человек, погибших в результате нарушения обязательных требований, на 100000 человек в год;</w:t>
      </w:r>
    </w:p>
    <w:p w14:paraId="3090E1AD" w14:textId="77777777" w:rsidR="00825CDF" w:rsidRPr="00B44103" w:rsidRDefault="00825CDF" w:rsidP="00825CDF">
      <w:pPr>
        <w:autoSpaceDE w:val="0"/>
        <w:autoSpaceDN w:val="0"/>
        <w:adjustRightInd w:val="0"/>
        <w:jc w:val="both"/>
        <w:rPr>
          <w:rFonts w:ascii="PT Astra Serif" w:hAnsi="PT Astra Serif" w:cs="PT Astra Serif"/>
          <w:sz w:val="28"/>
          <w:szCs w:val="28"/>
        </w:rPr>
      </w:pPr>
      <w:bookmarkStart w:id="1" w:name="Par215"/>
      <w:bookmarkEnd w:id="1"/>
      <w:r w:rsidRPr="00B44103">
        <w:rPr>
          <w:rFonts w:ascii="PT Astra Serif" w:hAnsi="PT Astra Serif" w:cs="PT Astra Serif"/>
          <w:sz w:val="28"/>
          <w:szCs w:val="28"/>
        </w:rPr>
        <w:t>2) количество людей, получивших вред здоровью в результате нарушения обязательных требований, на 100000 человек в год.</w:t>
      </w:r>
    </w:p>
    <w:p w14:paraId="412E7FA4" w14:textId="4D8BDDB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w:t>
      </w:r>
      <w:r w:rsidR="00F52643" w:rsidRPr="00B44103">
        <w:rPr>
          <w:rFonts w:ascii="PT Astra Serif" w:hAnsi="PT Astra Serif" w:cs="PT Astra Serif"/>
          <w:sz w:val="28"/>
          <w:szCs w:val="28"/>
        </w:rPr>
        <w:t>5</w:t>
      </w:r>
      <w:r w:rsidRPr="00B44103">
        <w:rPr>
          <w:rFonts w:ascii="PT Astra Serif" w:hAnsi="PT Astra Serif" w:cs="PT Astra Serif"/>
          <w:sz w:val="28"/>
          <w:szCs w:val="28"/>
        </w:rPr>
        <w:t>. Ключевые показатели рассчитываются по следующей формуле:</w:t>
      </w:r>
    </w:p>
    <w:p w14:paraId="2FE38F98"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48088BF7" w14:textId="77777777" w:rsidR="00825CDF" w:rsidRPr="00B44103" w:rsidRDefault="00825CDF" w:rsidP="00825CDF">
      <w:pPr>
        <w:autoSpaceDE w:val="0"/>
        <w:autoSpaceDN w:val="0"/>
        <w:adjustRightInd w:val="0"/>
        <w:jc w:val="center"/>
        <w:rPr>
          <w:rFonts w:ascii="PT Astra Serif" w:hAnsi="PT Astra Serif" w:cs="PT Astra Serif"/>
          <w:sz w:val="28"/>
          <w:szCs w:val="28"/>
        </w:rPr>
      </w:pPr>
      <w:r w:rsidRPr="00B44103">
        <w:rPr>
          <w:rFonts w:ascii="PT Astra Serif" w:hAnsi="PT Astra Serif" w:cs="PT Astra Serif"/>
          <w:sz w:val="28"/>
          <w:szCs w:val="28"/>
        </w:rPr>
        <w:t>Кпз = А / B x 100000, где:</w:t>
      </w:r>
    </w:p>
    <w:p w14:paraId="0AEE6318"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765C3375"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Кпз - значение ключевого показателя;</w:t>
      </w:r>
    </w:p>
    <w:p w14:paraId="4A2F01FE"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А - количество человек, погибших (получивших вред здоровью) в результате нарушения обязательных требований;</w:t>
      </w:r>
    </w:p>
    <w:p w14:paraId="086C5C19" w14:textId="7777777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В - численность населения Томской области.</w:t>
      </w:r>
    </w:p>
    <w:p w14:paraId="4015D0FF" w14:textId="01FA1F30"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7</w:t>
      </w:r>
      <w:r w:rsidR="00F52643" w:rsidRPr="00B44103">
        <w:rPr>
          <w:rFonts w:ascii="PT Astra Serif" w:hAnsi="PT Astra Serif" w:cs="PT Astra Serif"/>
          <w:sz w:val="28"/>
          <w:szCs w:val="28"/>
        </w:rPr>
        <w:t>6</w:t>
      </w:r>
      <w:r w:rsidRPr="00B44103">
        <w:rPr>
          <w:rFonts w:ascii="PT Astra Serif" w:hAnsi="PT Astra Serif" w:cs="PT Astra Serif"/>
          <w:sz w:val="28"/>
          <w:szCs w:val="28"/>
        </w:rPr>
        <w:t>. Целевыми значениями ключевых показателей являются:</w:t>
      </w:r>
    </w:p>
    <w:p w14:paraId="1FFF9D08" w14:textId="184CF16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для ключевого показателя, предусмотренного </w:t>
      </w:r>
      <w:hyperlink w:anchor="Par214" w:history="1">
        <w:r w:rsidRPr="00B44103">
          <w:rPr>
            <w:rFonts w:ascii="PT Astra Serif" w:hAnsi="PT Astra Serif" w:cs="PT Astra Serif"/>
            <w:sz w:val="28"/>
            <w:szCs w:val="28"/>
          </w:rPr>
          <w:t>подпунктом 1) пункта 77</w:t>
        </w:r>
      </w:hyperlink>
      <w:r w:rsidRPr="00B44103">
        <w:rPr>
          <w:rFonts w:ascii="PT Astra Serif" w:hAnsi="PT Astra Serif" w:cs="PT Astra Serif"/>
          <w:sz w:val="28"/>
          <w:szCs w:val="28"/>
        </w:rPr>
        <w:t xml:space="preserve"> настоящего Положения, - 0,</w:t>
      </w:r>
      <w:r w:rsidR="00797024">
        <w:rPr>
          <w:rFonts w:ascii="PT Astra Serif" w:hAnsi="PT Astra Serif" w:cs="PT Astra Serif"/>
          <w:sz w:val="28"/>
          <w:szCs w:val="28"/>
        </w:rPr>
        <w:t>4</w:t>
      </w:r>
      <w:r w:rsidRPr="00B44103">
        <w:rPr>
          <w:rFonts w:ascii="PT Astra Serif" w:hAnsi="PT Astra Serif" w:cs="PT Astra Serif"/>
          <w:sz w:val="28"/>
          <w:szCs w:val="28"/>
        </w:rPr>
        <w:t>7;</w:t>
      </w:r>
    </w:p>
    <w:p w14:paraId="2C37FFF1" w14:textId="4400002F"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для ключевого показателя, предусмотренного </w:t>
      </w:r>
      <w:hyperlink w:anchor="Par215" w:history="1">
        <w:r w:rsidRPr="00B44103">
          <w:rPr>
            <w:rFonts w:ascii="PT Astra Serif" w:hAnsi="PT Astra Serif" w:cs="PT Astra Serif"/>
            <w:sz w:val="28"/>
            <w:szCs w:val="28"/>
          </w:rPr>
          <w:t>подпунктом 2) пункта 77</w:t>
        </w:r>
      </w:hyperlink>
      <w:r w:rsidRPr="00B44103">
        <w:rPr>
          <w:rFonts w:ascii="PT Astra Serif" w:hAnsi="PT Astra Serif" w:cs="PT Astra Serif"/>
          <w:sz w:val="28"/>
          <w:szCs w:val="28"/>
        </w:rPr>
        <w:t xml:space="preserve"> настоящего Положения, - 0,</w:t>
      </w:r>
      <w:r w:rsidR="00797024">
        <w:rPr>
          <w:rFonts w:ascii="PT Astra Serif" w:hAnsi="PT Astra Serif" w:cs="PT Astra Serif"/>
          <w:sz w:val="28"/>
          <w:szCs w:val="28"/>
        </w:rPr>
        <w:t>7</w:t>
      </w:r>
      <w:r w:rsidRPr="00B44103">
        <w:rPr>
          <w:rFonts w:ascii="PT Astra Serif" w:hAnsi="PT Astra Serif" w:cs="PT Astra Serif"/>
          <w:sz w:val="28"/>
          <w:szCs w:val="28"/>
        </w:rPr>
        <w:t>6.</w:t>
      </w:r>
    </w:p>
    <w:p w14:paraId="7B6297B0" w14:textId="3D532480"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77</w:t>
      </w:r>
      <w:r w:rsidR="00825CDF" w:rsidRPr="00B44103">
        <w:rPr>
          <w:rFonts w:ascii="PT Astra Serif" w:hAnsi="PT Astra Serif" w:cs="PT Astra Serif"/>
          <w:sz w:val="28"/>
          <w:szCs w:val="28"/>
        </w:rPr>
        <w:t xml:space="preserve">. Индикативными показателями регионального государственного </w:t>
      </w:r>
      <w:r w:rsidR="009804F5" w:rsidRPr="00B44103">
        <w:rPr>
          <w:rFonts w:ascii="PT Astra Serif" w:hAnsi="PT Astra Serif" w:cs="PT Astra Serif"/>
          <w:sz w:val="28"/>
          <w:szCs w:val="28"/>
        </w:rPr>
        <w:t>контроля (</w:t>
      </w:r>
      <w:r w:rsidR="00825CDF" w:rsidRPr="00B44103">
        <w:rPr>
          <w:rFonts w:ascii="PT Astra Serif" w:hAnsi="PT Astra Serif" w:cs="PT Astra Serif"/>
          <w:sz w:val="28"/>
          <w:szCs w:val="28"/>
        </w:rPr>
        <w:t>надзора</w:t>
      </w:r>
      <w:r w:rsidR="009804F5"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применяемыми для мониторинга </w:t>
      </w:r>
      <w:r w:rsidR="009804F5" w:rsidRPr="00B44103">
        <w:rPr>
          <w:rFonts w:ascii="PT Astra Serif" w:hAnsi="PT Astra Serif" w:cs="PT Astra Serif"/>
          <w:sz w:val="28"/>
          <w:szCs w:val="28"/>
        </w:rPr>
        <w:t>контрольной (</w:t>
      </w:r>
      <w:r w:rsidR="00825CDF" w:rsidRPr="00B44103">
        <w:rPr>
          <w:rFonts w:ascii="PT Astra Serif" w:hAnsi="PT Astra Serif" w:cs="PT Astra Serif"/>
          <w:sz w:val="28"/>
          <w:szCs w:val="28"/>
        </w:rPr>
        <w:t>надзорной</w:t>
      </w:r>
      <w:r w:rsidR="009804F5"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являются:</w:t>
      </w:r>
    </w:p>
    <w:p w14:paraId="106244A9" w14:textId="51D67F42"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1) количество плановых </w:t>
      </w:r>
      <w:r w:rsidR="009804F5"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804F5"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проведенных за отчетный период;</w:t>
      </w:r>
    </w:p>
    <w:p w14:paraId="24F0B554" w14:textId="30A98399" w:rsidR="00825CDF" w:rsidRPr="00616F5C"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 xml:space="preserve">2) количество внеплановых </w:t>
      </w:r>
      <w:r w:rsidR="009804F5" w:rsidRPr="00B44103">
        <w:rPr>
          <w:rFonts w:ascii="PT Astra Serif" w:hAnsi="PT Astra Serif" w:cs="PT Astra Serif"/>
          <w:sz w:val="28"/>
          <w:szCs w:val="28"/>
        </w:rPr>
        <w:t>контрольных (</w:t>
      </w:r>
      <w:r w:rsidRPr="00B44103">
        <w:rPr>
          <w:rFonts w:ascii="PT Astra Serif" w:hAnsi="PT Astra Serif" w:cs="PT Astra Serif"/>
          <w:sz w:val="28"/>
          <w:szCs w:val="28"/>
        </w:rPr>
        <w:t>надзорных</w:t>
      </w:r>
      <w:r w:rsidR="009804F5"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мероприятий, проведенных </w:t>
      </w:r>
      <w:r w:rsidRPr="00616F5C">
        <w:rPr>
          <w:rFonts w:ascii="PT Astra Serif" w:hAnsi="PT Astra Serif" w:cs="PT Astra Serif"/>
          <w:sz w:val="28"/>
          <w:szCs w:val="28"/>
        </w:rPr>
        <w:t>за отчетный период;</w:t>
      </w:r>
    </w:p>
    <w:p w14:paraId="2BA4938C" w14:textId="244F61A5" w:rsidR="00AF02D8" w:rsidRPr="00616F5C" w:rsidRDefault="00AF02D8" w:rsidP="00825CDF">
      <w:pPr>
        <w:autoSpaceDE w:val="0"/>
        <w:autoSpaceDN w:val="0"/>
        <w:adjustRightInd w:val="0"/>
        <w:jc w:val="both"/>
        <w:rPr>
          <w:rFonts w:ascii="PT Astra Serif" w:hAnsi="PT Astra Serif" w:cs="PT Astra Serif"/>
          <w:sz w:val="28"/>
          <w:szCs w:val="28"/>
        </w:rPr>
      </w:pPr>
      <w:r w:rsidRPr="00616F5C">
        <w:rPr>
          <w:rFonts w:ascii="PT Astra Serif" w:hAnsi="PT Astra Serif" w:cs="PT Astra Serif"/>
          <w:sz w:val="28"/>
          <w:szCs w:val="28"/>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7D44D0D" w14:textId="05AD9030" w:rsidR="00825CDF" w:rsidRPr="00B44103" w:rsidRDefault="00AF02D8" w:rsidP="00825CDF">
      <w:pPr>
        <w:autoSpaceDE w:val="0"/>
        <w:autoSpaceDN w:val="0"/>
        <w:adjustRightInd w:val="0"/>
        <w:jc w:val="both"/>
        <w:rPr>
          <w:rFonts w:ascii="PT Astra Serif" w:hAnsi="PT Astra Serif" w:cs="PT Astra Serif"/>
          <w:sz w:val="28"/>
          <w:szCs w:val="28"/>
        </w:rPr>
      </w:pPr>
      <w:r w:rsidRPr="00616F5C">
        <w:rPr>
          <w:rFonts w:ascii="PT Astra Serif" w:hAnsi="PT Astra Serif" w:cs="PT Astra Serif"/>
          <w:sz w:val="28"/>
          <w:szCs w:val="28"/>
        </w:rPr>
        <w:t>4</w:t>
      </w:r>
      <w:r w:rsidR="00825CDF" w:rsidRPr="00616F5C">
        <w:rPr>
          <w:rFonts w:ascii="PT Astra Serif" w:hAnsi="PT Astra Serif" w:cs="PT Astra Serif"/>
          <w:sz w:val="28"/>
          <w:szCs w:val="28"/>
        </w:rPr>
        <w:t xml:space="preserve">) общее количество </w:t>
      </w:r>
      <w:r w:rsidR="000005B6" w:rsidRPr="00616F5C">
        <w:rPr>
          <w:rFonts w:ascii="PT Astra Serif" w:hAnsi="PT Astra Serif" w:cs="PT Astra Serif"/>
          <w:sz w:val="28"/>
          <w:szCs w:val="28"/>
        </w:rPr>
        <w:t>контрольных (надзорных)</w:t>
      </w:r>
      <w:r w:rsidR="00825CDF" w:rsidRPr="00616F5C">
        <w:rPr>
          <w:rFonts w:ascii="PT Astra Serif" w:hAnsi="PT Astra Serif" w:cs="PT Astra Serif"/>
          <w:sz w:val="28"/>
          <w:szCs w:val="28"/>
        </w:rPr>
        <w:t xml:space="preserve"> мероприятий с взаимодействием с контролируемым</w:t>
      </w:r>
      <w:r w:rsidR="00825CDF" w:rsidRPr="00B44103">
        <w:rPr>
          <w:rFonts w:ascii="PT Astra Serif" w:hAnsi="PT Astra Serif" w:cs="PT Astra Serif"/>
          <w:sz w:val="28"/>
          <w:szCs w:val="28"/>
        </w:rPr>
        <w:t xml:space="preserve"> лицом, проведенных за отчетный период;</w:t>
      </w:r>
    </w:p>
    <w:p w14:paraId="269CEAF4" w14:textId="6EA99D3D"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5</w:t>
      </w:r>
      <w:r w:rsidR="00825CDF" w:rsidRPr="00B44103">
        <w:rPr>
          <w:rFonts w:ascii="PT Astra Serif" w:hAnsi="PT Astra Serif" w:cs="PT Astra Serif"/>
          <w:sz w:val="28"/>
          <w:szCs w:val="28"/>
        </w:rPr>
        <w:t>) количество</w:t>
      </w:r>
      <w:r w:rsidR="000005B6" w:rsidRPr="00B44103">
        <w:rPr>
          <w:rFonts w:ascii="PT Astra Serif" w:hAnsi="PT Astra Serif" w:cs="PT Astra Serif"/>
          <w:sz w:val="28"/>
          <w:szCs w:val="28"/>
        </w:rPr>
        <w:t xml:space="preserve"> контрольных (надзорных) </w:t>
      </w:r>
      <w:r w:rsidR="00825CDF" w:rsidRPr="00B44103">
        <w:rPr>
          <w:rFonts w:ascii="PT Astra Serif" w:hAnsi="PT Astra Serif" w:cs="PT Astra Serif"/>
          <w:sz w:val="28"/>
          <w:szCs w:val="28"/>
        </w:rPr>
        <w:t xml:space="preserve">мероприятий с взаимодействием с контролируемым лицом по каждому виду </w:t>
      </w:r>
      <w:r w:rsidR="00561913" w:rsidRPr="00B44103">
        <w:rPr>
          <w:rFonts w:ascii="PT Astra Serif" w:hAnsi="PT Astra Serif" w:cs="PT Astra Serif"/>
          <w:sz w:val="28"/>
          <w:szCs w:val="28"/>
        </w:rPr>
        <w:t>контрольных (</w:t>
      </w:r>
      <w:r w:rsidR="00825CDF" w:rsidRPr="00B44103">
        <w:rPr>
          <w:rFonts w:ascii="PT Astra Serif" w:hAnsi="PT Astra Serif" w:cs="PT Astra Serif"/>
          <w:sz w:val="28"/>
          <w:szCs w:val="28"/>
        </w:rPr>
        <w:t>надзорных</w:t>
      </w:r>
      <w:r w:rsidR="00561913"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мероприятий, проведенных за отчетный период;</w:t>
      </w:r>
    </w:p>
    <w:p w14:paraId="6CEE5673" w14:textId="75ADD2EA"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6</w:t>
      </w:r>
      <w:r w:rsidR="00825CDF" w:rsidRPr="00B44103">
        <w:rPr>
          <w:rFonts w:ascii="PT Astra Serif" w:hAnsi="PT Astra Serif" w:cs="PT Astra Serif"/>
          <w:sz w:val="28"/>
          <w:szCs w:val="28"/>
        </w:rPr>
        <w:t xml:space="preserve">) количество </w:t>
      </w:r>
      <w:r w:rsidR="00561913" w:rsidRPr="00B44103">
        <w:rPr>
          <w:rFonts w:ascii="PT Astra Serif" w:hAnsi="PT Astra Serif" w:cs="PT Astra Serif"/>
          <w:sz w:val="28"/>
          <w:szCs w:val="28"/>
        </w:rPr>
        <w:t>контрольных (надзорных)</w:t>
      </w:r>
      <w:r w:rsidR="00825CDF" w:rsidRPr="00B44103">
        <w:rPr>
          <w:rFonts w:ascii="PT Astra Serif" w:hAnsi="PT Astra Serif" w:cs="PT Astra Serif"/>
          <w:sz w:val="28"/>
          <w:szCs w:val="28"/>
        </w:rPr>
        <w:t xml:space="preserve"> мероприятий, проведенных с использованием средств дистанционного взаимодействия с контролируемым лицом, за отчетный период;</w:t>
      </w:r>
    </w:p>
    <w:p w14:paraId="0E776261" w14:textId="05A077DA"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7</w:t>
      </w:r>
      <w:r w:rsidR="00825CDF" w:rsidRPr="00B44103">
        <w:rPr>
          <w:rFonts w:ascii="PT Astra Serif" w:hAnsi="PT Astra Serif" w:cs="PT Astra Serif"/>
          <w:sz w:val="28"/>
          <w:szCs w:val="28"/>
        </w:rPr>
        <w:t>) количество обязательных профилактических визитов, проведенных за отчетный период;</w:t>
      </w:r>
    </w:p>
    <w:p w14:paraId="1505EC99" w14:textId="60EFDE5B"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8</w:t>
      </w:r>
      <w:r w:rsidR="00825CDF" w:rsidRPr="00B44103">
        <w:rPr>
          <w:rFonts w:ascii="PT Astra Serif" w:hAnsi="PT Astra Serif" w:cs="PT Astra Serif"/>
          <w:sz w:val="28"/>
          <w:szCs w:val="28"/>
        </w:rPr>
        <w:t>) количество предостережений о недопустимости нарушения обязательных требований, объявленных за отчетный период;</w:t>
      </w:r>
    </w:p>
    <w:p w14:paraId="1F525664" w14:textId="3909D0DD"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9</w:t>
      </w:r>
      <w:r w:rsidR="00825CDF" w:rsidRPr="00B44103">
        <w:rPr>
          <w:rFonts w:ascii="PT Astra Serif" w:hAnsi="PT Astra Serif" w:cs="PT Astra Serif"/>
          <w:sz w:val="28"/>
          <w:szCs w:val="28"/>
        </w:rPr>
        <w:t xml:space="preserve">) количество </w:t>
      </w:r>
      <w:r w:rsidR="00561913" w:rsidRPr="00B44103">
        <w:rPr>
          <w:rFonts w:ascii="PT Astra Serif" w:hAnsi="PT Astra Serif" w:cs="PT Astra Serif"/>
          <w:sz w:val="28"/>
          <w:szCs w:val="28"/>
        </w:rPr>
        <w:t>контрольных (надзорных)</w:t>
      </w:r>
      <w:r w:rsidR="00825CDF" w:rsidRPr="00B44103">
        <w:rPr>
          <w:rFonts w:ascii="PT Astra Serif" w:hAnsi="PT Astra Serif" w:cs="PT Astra Serif"/>
          <w:sz w:val="28"/>
          <w:szCs w:val="28"/>
        </w:rPr>
        <w:t xml:space="preserve"> мероприятий, по результатам которых выявлены нарушения обязательных требований, за отчетный период;</w:t>
      </w:r>
    </w:p>
    <w:p w14:paraId="34C905A2" w14:textId="035216E4"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10</w:t>
      </w:r>
      <w:r w:rsidR="00825CDF" w:rsidRPr="00B44103">
        <w:rPr>
          <w:rFonts w:ascii="PT Astra Serif" w:hAnsi="PT Astra Serif" w:cs="PT Astra Serif"/>
          <w:sz w:val="28"/>
          <w:szCs w:val="28"/>
        </w:rPr>
        <w:t xml:space="preserve">) количество </w:t>
      </w:r>
      <w:r w:rsidR="00561913" w:rsidRPr="00B44103">
        <w:rPr>
          <w:rFonts w:ascii="PT Astra Serif" w:hAnsi="PT Astra Serif" w:cs="PT Astra Serif"/>
          <w:sz w:val="28"/>
          <w:szCs w:val="28"/>
        </w:rPr>
        <w:t xml:space="preserve">контрольных (надзорных) </w:t>
      </w:r>
      <w:r w:rsidR="00825CDF" w:rsidRPr="00B44103">
        <w:rPr>
          <w:rFonts w:ascii="PT Astra Serif" w:hAnsi="PT Astra Serif" w:cs="PT Astra Serif"/>
          <w:sz w:val="28"/>
          <w:szCs w:val="28"/>
        </w:rPr>
        <w:t>мероприятий, по итогам которых возбуждены дела об административных правонарушениях, за отчетный период;</w:t>
      </w:r>
    </w:p>
    <w:p w14:paraId="1EE9E062" w14:textId="0D7448A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1</w:t>
      </w:r>
      <w:r w:rsidRPr="00B44103">
        <w:rPr>
          <w:rFonts w:ascii="PT Astra Serif" w:hAnsi="PT Astra Serif" w:cs="PT Astra Serif"/>
          <w:sz w:val="28"/>
          <w:szCs w:val="28"/>
        </w:rPr>
        <w:t xml:space="preserve">) сумма административных штрафов, наложенных по результатам </w:t>
      </w:r>
      <w:r w:rsidR="00561913" w:rsidRPr="00B44103">
        <w:rPr>
          <w:rFonts w:ascii="PT Astra Serif" w:hAnsi="PT Astra Serif" w:cs="PT Astra Serif"/>
          <w:sz w:val="28"/>
          <w:szCs w:val="28"/>
        </w:rPr>
        <w:t xml:space="preserve">контрольных (надзорных) </w:t>
      </w:r>
      <w:r w:rsidRPr="00B44103">
        <w:rPr>
          <w:rFonts w:ascii="PT Astra Serif" w:hAnsi="PT Astra Serif" w:cs="PT Astra Serif"/>
          <w:sz w:val="28"/>
          <w:szCs w:val="28"/>
        </w:rPr>
        <w:t xml:space="preserve"> мероприятий, за отчетный период;</w:t>
      </w:r>
    </w:p>
    <w:p w14:paraId="0D51E2DA" w14:textId="36F387C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2</w:t>
      </w:r>
      <w:r w:rsidRPr="00B44103">
        <w:rPr>
          <w:rFonts w:ascii="PT Astra Serif" w:hAnsi="PT Astra Serif" w:cs="PT Astra Serif"/>
          <w:sz w:val="28"/>
          <w:szCs w:val="28"/>
        </w:rPr>
        <w:t xml:space="preserve">) количество направленных в прокуратуру Томской области заявлений о согласовании проведения </w:t>
      </w:r>
      <w:r w:rsidR="00561913" w:rsidRPr="00B44103">
        <w:rPr>
          <w:rFonts w:ascii="PT Astra Serif" w:hAnsi="PT Astra Serif" w:cs="PT Astra Serif"/>
          <w:sz w:val="28"/>
          <w:szCs w:val="28"/>
        </w:rPr>
        <w:t xml:space="preserve">контрольных (надзорных) </w:t>
      </w:r>
      <w:r w:rsidRPr="00B44103">
        <w:rPr>
          <w:rFonts w:ascii="PT Astra Serif" w:hAnsi="PT Astra Serif" w:cs="PT Astra Serif"/>
          <w:sz w:val="28"/>
          <w:szCs w:val="28"/>
        </w:rPr>
        <w:t>мероприятий, за отчетный период;</w:t>
      </w:r>
    </w:p>
    <w:p w14:paraId="1978711B" w14:textId="7BD73888"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3</w:t>
      </w:r>
      <w:r w:rsidRPr="00B44103">
        <w:rPr>
          <w:rFonts w:ascii="PT Astra Serif" w:hAnsi="PT Astra Serif" w:cs="PT Astra Serif"/>
          <w:sz w:val="28"/>
          <w:szCs w:val="28"/>
        </w:rPr>
        <w:t xml:space="preserve">) количество направленных в прокуратуру Томской области заявлений о согласовании проведения </w:t>
      </w:r>
      <w:r w:rsidR="00561913" w:rsidRPr="00B44103">
        <w:rPr>
          <w:rFonts w:ascii="PT Astra Serif" w:hAnsi="PT Astra Serif" w:cs="PT Astra Serif"/>
          <w:sz w:val="28"/>
          <w:szCs w:val="28"/>
        </w:rPr>
        <w:t>контрольных (надзорных)</w:t>
      </w:r>
      <w:r w:rsidRPr="00B44103">
        <w:rPr>
          <w:rFonts w:ascii="PT Astra Serif" w:hAnsi="PT Astra Serif" w:cs="PT Astra Serif"/>
          <w:sz w:val="28"/>
          <w:szCs w:val="28"/>
        </w:rPr>
        <w:t xml:space="preserve"> мероприятий, по которым прокуратурой Томской области отказано в согласовании, за отчетный период;</w:t>
      </w:r>
    </w:p>
    <w:p w14:paraId="3C97DD38" w14:textId="53312517"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lastRenderedPageBreak/>
        <w:t>1</w:t>
      </w:r>
      <w:r w:rsidR="00AF02D8">
        <w:rPr>
          <w:rFonts w:ascii="PT Astra Serif" w:hAnsi="PT Astra Serif" w:cs="PT Astra Serif"/>
          <w:sz w:val="28"/>
          <w:szCs w:val="28"/>
        </w:rPr>
        <w:t>4</w:t>
      </w:r>
      <w:r w:rsidRPr="00B44103">
        <w:rPr>
          <w:rFonts w:ascii="PT Astra Serif" w:hAnsi="PT Astra Serif" w:cs="PT Astra Serif"/>
          <w:sz w:val="28"/>
          <w:szCs w:val="28"/>
        </w:rPr>
        <w:t xml:space="preserve">) общее количество учтенных объектов </w:t>
      </w:r>
      <w:r w:rsidR="00561913"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561913" w:rsidRPr="00B44103">
        <w:rPr>
          <w:rFonts w:ascii="PT Astra Serif" w:hAnsi="PT Astra Serif" w:cs="PT Astra Serif"/>
          <w:sz w:val="28"/>
          <w:szCs w:val="28"/>
        </w:rPr>
        <w:t>)</w:t>
      </w:r>
      <w:r w:rsidRPr="00B44103">
        <w:rPr>
          <w:rFonts w:ascii="PT Astra Serif" w:hAnsi="PT Astra Serif" w:cs="PT Astra Serif"/>
          <w:sz w:val="28"/>
          <w:szCs w:val="28"/>
        </w:rPr>
        <w:t xml:space="preserve"> на конец отчетного периода;</w:t>
      </w:r>
    </w:p>
    <w:p w14:paraId="290E80F7" w14:textId="118AC931"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5</w:t>
      </w:r>
      <w:r w:rsidRPr="00B44103">
        <w:rPr>
          <w:rFonts w:ascii="PT Astra Serif" w:hAnsi="PT Astra Serif" w:cs="PT Astra Serif"/>
          <w:sz w:val="28"/>
          <w:szCs w:val="28"/>
        </w:rPr>
        <w:t>) количество учтенных объектов</w:t>
      </w:r>
      <w:r w:rsidR="00561913" w:rsidRPr="00B44103">
        <w:rPr>
          <w:rFonts w:ascii="PT Astra Serif" w:hAnsi="PT Astra Serif" w:cs="PT Astra Serif"/>
          <w:sz w:val="28"/>
          <w:szCs w:val="28"/>
        </w:rPr>
        <w:t xml:space="preserve"> контроля</w:t>
      </w:r>
      <w:r w:rsidRPr="00B44103">
        <w:rPr>
          <w:rFonts w:ascii="PT Astra Serif" w:hAnsi="PT Astra Serif" w:cs="PT Astra Serif"/>
          <w:sz w:val="28"/>
          <w:szCs w:val="28"/>
        </w:rPr>
        <w:t xml:space="preserve"> </w:t>
      </w:r>
      <w:r w:rsidR="00561913" w:rsidRPr="00B44103">
        <w:rPr>
          <w:rFonts w:ascii="PT Astra Serif" w:hAnsi="PT Astra Serif" w:cs="PT Astra Serif"/>
          <w:sz w:val="28"/>
          <w:szCs w:val="28"/>
        </w:rPr>
        <w:t>(</w:t>
      </w:r>
      <w:r w:rsidRPr="00B44103">
        <w:rPr>
          <w:rFonts w:ascii="PT Astra Serif" w:hAnsi="PT Astra Serif" w:cs="PT Astra Serif"/>
          <w:sz w:val="28"/>
          <w:szCs w:val="28"/>
        </w:rPr>
        <w:t>надзора</w:t>
      </w:r>
      <w:r w:rsidR="00561913" w:rsidRPr="00B44103">
        <w:rPr>
          <w:rFonts w:ascii="PT Astra Serif" w:hAnsi="PT Astra Serif" w:cs="PT Astra Serif"/>
          <w:sz w:val="28"/>
          <w:szCs w:val="28"/>
        </w:rPr>
        <w:t>)</w:t>
      </w:r>
      <w:r w:rsidRPr="00B44103">
        <w:rPr>
          <w:rFonts w:ascii="PT Astra Serif" w:hAnsi="PT Astra Serif" w:cs="PT Astra Serif"/>
          <w:sz w:val="28"/>
          <w:szCs w:val="28"/>
        </w:rPr>
        <w:t>, отнесенных к определенным категориям риска, по каждой категории риска, на конец отчетного периода;</w:t>
      </w:r>
    </w:p>
    <w:p w14:paraId="2C76527B" w14:textId="1E4FE61D"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6</w:t>
      </w:r>
      <w:r w:rsidRPr="00B44103">
        <w:rPr>
          <w:rFonts w:ascii="PT Astra Serif" w:hAnsi="PT Astra Serif" w:cs="PT Astra Serif"/>
          <w:sz w:val="28"/>
          <w:szCs w:val="28"/>
        </w:rPr>
        <w:t>) количество учтенных контролируемых лиц на конец отчетного периода;</w:t>
      </w:r>
    </w:p>
    <w:p w14:paraId="52470EDA" w14:textId="5E9573F9"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7</w:t>
      </w:r>
      <w:r w:rsidRPr="00B44103">
        <w:rPr>
          <w:rFonts w:ascii="PT Astra Serif" w:hAnsi="PT Astra Serif" w:cs="PT Astra Serif"/>
          <w:sz w:val="28"/>
          <w:szCs w:val="28"/>
        </w:rPr>
        <w:t xml:space="preserve">) количество учтенных контролируемых лиц, в отношении которых проведены </w:t>
      </w:r>
      <w:r w:rsidR="00561913" w:rsidRPr="00B44103">
        <w:rPr>
          <w:rFonts w:ascii="PT Astra Serif" w:hAnsi="PT Astra Serif" w:cs="PT Astra Serif"/>
          <w:sz w:val="28"/>
          <w:szCs w:val="28"/>
        </w:rPr>
        <w:t>контрольные (</w:t>
      </w:r>
      <w:r w:rsidRPr="00B44103">
        <w:rPr>
          <w:rFonts w:ascii="PT Astra Serif" w:hAnsi="PT Astra Serif" w:cs="PT Astra Serif"/>
          <w:sz w:val="28"/>
          <w:szCs w:val="28"/>
        </w:rPr>
        <w:t>надзорные</w:t>
      </w:r>
      <w:r w:rsidR="00561913" w:rsidRPr="00B44103">
        <w:rPr>
          <w:rFonts w:ascii="PT Astra Serif" w:hAnsi="PT Astra Serif" w:cs="PT Astra Serif"/>
          <w:sz w:val="28"/>
          <w:szCs w:val="28"/>
        </w:rPr>
        <w:t>)</w:t>
      </w:r>
      <w:r w:rsidRPr="00B44103">
        <w:rPr>
          <w:rFonts w:ascii="PT Astra Serif" w:hAnsi="PT Astra Serif" w:cs="PT Astra Serif"/>
          <w:sz w:val="28"/>
          <w:szCs w:val="28"/>
        </w:rPr>
        <w:t xml:space="preserve"> мероприятия, за отчетный период;</w:t>
      </w:r>
    </w:p>
    <w:p w14:paraId="0B1196B1" w14:textId="5555BC13"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8</w:t>
      </w:r>
      <w:r w:rsidRPr="00B44103">
        <w:rPr>
          <w:rFonts w:ascii="PT Astra Serif" w:hAnsi="PT Astra Serif" w:cs="PT Astra Serif"/>
          <w:sz w:val="28"/>
          <w:szCs w:val="28"/>
        </w:rPr>
        <w:t>) общее количество жалоб, поданных контролируемыми лицами в досудебном порядке за отчетный период;</w:t>
      </w:r>
    </w:p>
    <w:p w14:paraId="3CCEC171" w14:textId="536E5BD1"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1</w:t>
      </w:r>
      <w:r w:rsidR="00AF02D8">
        <w:rPr>
          <w:rFonts w:ascii="PT Astra Serif" w:hAnsi="PT Astra Serif" w:cs="PT Astra Serif"/>
          <w:sz w:val="28"/>
          <w:szCs w:val="28"/>
        </w:rPr>
        <w:t>9</w:t>
      </w:r>
      <w:r w:rsidRPr="00B44103">
        <w:rPr>
          <w:rFonts w:ascii="PT Astra Serif" w:hAnsi="PT Astra Serif" w:cs="PT Astra Serif"/>
          <w:sz w:val="28"/>
          <w:szCs w:val="28"/>
        </w:rPr>
        <w:t>) количество жалоб, в отношении которых Инспекцией был нарушен срок рассмотрения, за отчетный период;</w:t>
      </w:r>
    </w:p>
    <w:p w14:paraId="62DFEE48" w14:textId="69B9B3DF" w:rsidR="00825CDF" w:rsidRPr="00B44103" w:rsidRDefault="00AF02D8" w:rsidP="00825CDF">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20</w:t>
      </w:r>
      <w:r w:rsidR="00825CDF" w:rsidRPr="00B44103">
        <w:rPr>
          <w:rFonts w:ascii="PT Astra Serif" w:hAnsi="PT Astra Serif" w:cs="PT Astra Serif"/>
          <w:sz w:val="28"/>
          <w:szCs w:val="28"/>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Инспекции</w:t>
      </w:r>
      <w:r w:rsidR="007E6908">
        <w:rPr>
          <w:rFonts w:ascii="PT Astra Serif" w:hAnsi="PT Astra Serif" w:cs="PT Astra Serif"/>
          <w:sz w:val="28"/>
          <w:szCs w:val="28"/>
        </w:rPr>
        <w:t>,</w:t>
      </w:r>
      <w:r w:rsidR="00825CDF" w:rsidRPr="00B44103">
        <w:rPr>
          <w:rFonts w:ascii="PT Astra Serif" w:hAnsi="PT Astra Serif" w:cs="PT Astra Serif"/>
          <w:sz w:val="28"/>
          <w:szCs w:val="28"/>
        </w:rPr>
        <w:t xml:space="preserve"> либо о признании действий (бездействия) должностных лиц Инспекции недействительными, за отчетный период;</w:t>
      </w:r>
    </w:p>
    <w:p w14:paraId="43C51F04" w14:textId="0510D8F4"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w:t>
      </w:r>
      <w:r w:rsidR="00AF02D8">
        <w:rPr>
          <w:rFonts w:ascii="PT Astra Serif" w:hAnsi="PT Astra Serif" w:cs="PT Astra Serif"/>
          <w:sz w:val="28"/>
          <w:szCs w:val="28"/>
        </w:rPr>
        <w:t>1</w:t>
      </w:r>
      <w:r w:rsidRPr="00B44103">
        <w:rPr>
          <w:rFonts w:ascii="PT Astra Serif" w:hAnsi="PT Astra Serif" w:cs="PT Astra Serif"/>
          <w:sz w:val="28"/>
          <w:szCs w:val="28"/>
        </w:rPr>
        <w:t>) количество исковых заявлений об оспаривании решений Инспекции, действий (бездействия) должностных лиц Инспекции, направленных контролируемыми лицами в судебном порядке, за отчетный период;</w:t>
      </w:r>
    </w:p>
    <w:p w14:paraId="7C43B4A4" w14:textId="5DA99D9A"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w:t>
      </w:r>
      <w:r w:rsidR="00AF02D8">
        <w:rPr>
          <w:rFonts w:ascii="PT Astra Serif" w:hAnsi="PT Astra Serif" w:cs="PT Astra Serif"/>
          <w:sz w:val="28"/>
          <w:szCs w:val="28"/>
        </w:rPr>
        <w:t>2</w:t>
      </w:r>
      <w:r w:rsidRPr="00B44103">
        <w:rPr>
          <w:rFonts w:ascii="PT Astra Serif" w:hAnsi="PT Astra Serif" w:cs="PT Astra Serif"/>
          <w:sz w:val="28"/>
          <w:szCs w:val="28"/>
        </w:rPr>
        <w:t>) количество исковых заявлений об оспаривании решений Инспекции, действий (бездействия) должностных лиц Инспекции,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4C75EFC3" w14:textId="375AD691" w:rsidR="00825CDF" w:rsidRPr="00B44103" w:rsidRDefault="00825CDF"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w:t>
      </w:r>
      <w:r w:rsidR="00AF02D8">
        <w:rPr>
          <w:rFonts w:ascii="PT Astra Serif" w:hAnsi="PT Astra Serif" w:cs="PT Astra Serif"/>
          <w:sz w:val="28"/>
          <w:szCs w:val="28"/>
        </w:rPr>
        <w:t>3</w:t>
      </w:r>
      <w:r w:rsidRPr="00B44103">
        <w:rPr>
          <w:rFonts w:ascii="PT Astra Serif" w:hAnsi="PT Astra Serif" w:cs="PT Astra Serif"/>
          <w:sz w:val="28"/>
          <w:szCs w:val="28"/>
        </w:rPr>
        <w:t xml:space="preserve">) количество </w:t>
      </w:r>
      <w:r w:rsidR="00561913" w:rsidRPr="00B44103">
        <w:rPr>
          <w:rFonts w:ascii="PT Astra Serif" w:hAnsi="PT Astra Serif" w:cs="PT Astra Serif"/>
          <w:sz w:val="28"/>
          <w:szCs w:val="28"/>
        </w:rPr>
        <w:t xml:space="preserve">контрольных (надзорных) </w:t>
      </w:r>
      <w:r w:rsidRPr="00B44103">
        <w:rPr>
          <w:rFonts w:ascii="PT Astra Serif" w:hAnsi="PT Astra Serif" w:cs="PT Astra Serif"/>
          <w:sz w:val="28"/>
          <w:szCs w:val="28"/>
        </w:rPr>
        <w:t xml:space="preserve">мероприятий, проведенных с грубым нарушением требований к организации и осуществлению регионального государственного </w:t>
      </w:r>
      <w:r w:rsidR="00561913" w:rsidRPr="00B44103">
        <w:rPr>
          <w:rFonts w:ascii="PT Astra Serif" w:hAnsi="PT Astra Serif" w:cs="PT Astra Serif"/>
          <w:sz w:val="28"/>
          <w:szCs w:val="28"/>
        </w:rPr>
        <w:t>контроля (</w:t>
      </w:r>
      <w:r w:rsidRPr="00B44103">
        <w:rPr>
          <w:rFonts w:ascii="PT Astra Serif" w:hAnsi="PT Astra Serif" w:cs="PT Astra Serif"/>
          <w:sz w:val="28"/>
          <w:szCs w:val="28"/>
        </w:rPr>
        <w:t>надзора</w:t>
      </w:r>
      <w:r w:rsidR="00561913" w:rsidRPr="00B44103">
        <w:rPr>
          <w:rFonts w:ascii="PT Astra Serif" w:hAnsi="PT Astra Serif" w:cs="PT Astra Serif"/>
          <w:sz w:val="28"/>
          <w:szCs w:val="28"/>
        </w:rPr>
        <w:t>)</w:t>
      </w:r>
      <w:r w:rsidRPr="00B44103">
        <w:rPr>
          <w:rFonts w:ascii="PT Astra Serif" w:hAnsi="PT Astra Serif" w:cs="PT Astra Serif"/>
          <w:sz w:val="28"/>
          <w:szCs w:val="28"/>
        </w:rPr>
        <w:t xml:space="preserve"> и результаты которых были признаны недействительными и (или) отменены, за отчетный период.</w:t>
      </w:r>
    </w:p>
    <w:p w14:paraId="252C7E9B"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3701CCD0" w14:textId="77777777" w:rsidR="00825CDF" w:rsidRPr="00B44103" w:rsidRDefault="00825CDF" w:rsidP="00825CDF">
      <w:pPr>
        <w:autoSpaceDE w:val="0"/>
        <w:autoSpaceDN w:val="0"/>
        <w:adjustRightInd w:val="0"/>
        <w:jc w:val="center"/>
        <w:outlineLvl w:val="0"/>
        <w:rPr>
          <w:rFonts w:ascii="PT Astra Serif" w:hAnsi="PT Astra Serif" w:cs="PT Astra Serif"/>
          <w:bCs/>
          <w:sz w:val="28"/>
          <w:szCs w:val="28"/>
        </w:rPr>
      </w:pPr>
      <w:r w:rsidRPr="00B44103">
        <w:rPr>
          <w:rFonts w:ascii="PT Astra Serif" w:hAnsi="PT Astra Serif" w:cs="PT Astra Serif"/>
          <w:bCs/>
          <w:sz w:val="28"/>
          <w:szCs w:val="28"/>
        </w:rPr>
        <w:t>10. Индикаторы риска нарушения обязательных требований</w:t>
      </w:r>
    </w:p>
    <w:p w14:paraId="25E66A40"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1386F20B" w14:textId="1A8E89DE" w:rsidR="00825CDF" w:rsidRPr="00B44103" w:rsidRDefault="00F52643" w:rsidP="00825CDF">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78</w:t>
      </w:r>
      <w:r w:rsidR="00825CDF" w:rsidRPr="00B44103">
        <w:rPr>
          <w:rFonts w:ascii="PT Astra Serif" w:hAnsi="PT Astra Serif" w:cs="PT Astra Serif"/>
          <w:sz w:val="28"/>
          <w:szCs w:val="28"/>
        </w:rPr>
        <w:t xml:space="preserve">. При осуществлении регионального государственного </w:t>
      </w:r>
      <w:r w:rsidR="00561913" w:rsidRPr="00B44103">
        <w:rPr>
          <w:rFonts w:ascii="PT Astra Serif" w:hAnsi="PT Astra Serif" w:cs="PT Astra Serif"/>
          <w:sz w:val="28"/>
          <w:szCs w:val="28"/>
        </w:rPr>
        <w:t>контроля (</w:t>
      </w:r>
      <w:r w:rsidR="00825CDF" w:rsidRPr="00B44103">
        <w:rPr>
          <w:rFonts w:ascii="PT Astra Serif" w:hAnsi="PT Astra Serif" w:cs="PT Astra Serif"/>
          <w:sz w:val="28"/>
          <w:szCs w:val="28"/>
        </w:rPr>
        <w:t>надзора</w:t>
      </w:r>
      <w:r w:rsidR="00561913"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используются следующие индикаторы риска нарушения обязательных требований:</w:t>
      </w:r>
    </w:p>
    <w:p w14:paraId="7A8EF6DE" w14:textId="350ADB96" w:rsidR="00B45F1B" w:rsidRPr="00797024" w:rsidRDefault="00825CDF" w:rsidP="00825CDF">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1)</w:t>
      </w:r>
      <w:r w:rsidR="00B45F1B" w:rsidRPr="00797024">
        <w:rPr>
          <w:rFonts w:ascii="PT Astra Serif" w:hAnsi="PT Astra Serif" w:cs="PT Astra Serif"/>
          <w:bCs/>
          <w:sz w:val="28"/>
          <w:szCs w:val="28"/>
        </w:rPr>
        <w:t xml:space="preserve"> отсутствие в </w:t>
      </w:r>
      <w:r w:rsidR="00127BF6" w:rsidRPr="00797024">
        <w:rPr>
          <w:rFonts w:ascii="PT Astra Serif" w:hAnsi="PT Astra Serif" w:cs="PT Astra Serif"/>
          <w:bCs/>
          <w:sz w:val="28"/>
          <w:szCs w:val="28"/>
        </w:rPr>
        <w:t>ведомственной</w:t>
      </w:r>
      <w:r w:rsidR="00B45F1B" w:rsidRPr="00797024">
        <w:rPr>
          <w:rFonts w:ascii="PT Astra Serif" w:hAnsi="PT Astra Serif" w:cs="PT Astra Serif"/>
          <w:bCs/>
          <w:sz w:val="28"/>
          <w:szCs w:val="28"/>
        </w:rPr>
        <w:t xml:space="preserve"> информационной системе </w:t>
      </w:r>
      <w:r w:rsidR="00127BF6" w:rsidRPr="00797024">
        <w:rPr>
          <w:rFonts w:ascii="PT Astra Serif" w:hAnsi="PT Astra Serif" w:cs="PT Astra Serif"/>
          <w:bCs/>
          <w:sz w:val="28"/>
          <w:szCs w:val="28"/>
        </w:rPr>
        <w:t>Инспекции</w:t>
      </w:r>
      <w:r w:rsidR="00B45F1B" w:rsidRPr="00797024">
        <w:rPr>
          <w:rFonts w:ascii="PT Astra Serif" w:hAnsi="PT Astra Serif" w:cs="PT Astra Serif"/>
          <w:bCs/>
          <w:sz w:val="28"/>
          <w:szCs w:val="28"/>
        </w:rPr>
        <w:t>, более 10 рабочих дней со дня приостановления государственной регистрации аттракциона по основанию, предусмотренному подпунктом «а» пункта 29 Правил государственной регистрации аттракционов, утвержденных постановлением Правительства Российской Федерации от 30 декабря 2019 года № 1939, сведений о документе об оценке технического состояния (технического освидетельствования) аттракциона специализированной организацией;</w:t>
      </w:r>
    </w:p>
    <w:p w14:paraId="104555AB" w14:textId="22A7FE84" w:rsidR="00A7383D" w:rsidRPr="00797024" w:rsidRDefault="00616F5C" w:rsidP="00616F5C">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2</w:t>
      </w:r>
      <w:r w:rsidR="00127BF6" w:rsidRPr="00797024">
        <w:rPr>
          <w:rFonts w:ascii="PT Astra Serif" w:hAnsi="PT Astra Serif" w:cs="PT Astra Serif"/>
          <w:bCs/>
          <w:sz w:val="28"/>
          <w:szCs w:val="28"/>
        </w:rPr>
        <w:t>) Наличие информации об эксплуатации аттракционов, сведения о которых отсутствуют в ведомственной информационной системе Инспекции.</w:t>
      </w:r>
    </w:p>
    <w:p w14:paraId="21DBE09A" w14:textId="77777777" w:rsidR="00616F5C" w:rsidRPr="00797024" w:rsidRDefault="00616F5C" w:rsidP="00616F5C">
      <w:pPr>
        <w:autoSpaceDE w:val="0"/>
        <w:autoSpaceDN w:val="0"/>
        <w:adjustRightInd w:val="0"/>
        <w:jc w:val="both"/>
        <w:rPr>
          <w:rFonts w:ascii="PT Astra Serif" w:hAnsi="PT Astra Serif" w:cs="PT Astra Serif"/>
          <w:bCs/>
          <w:sz w:val="28"/>
          <w:szCs w:val="28"/>
        </w:rPr>
      </w:pPr>
    </w:p>
    <w:p w14:paraId="10C6BF83" w14:textId="77777777" w:rsidR="00B11775" w:rsidRDefault="00B11775" w:rsidP="00561913">
      <w:pPr>
        <w:autoSpaceDE w:val="0"/>
        <w:autoSpaceDN w:val="0"/>
        <w:adjustRightInd w:val="0"/>
        <w:ind w:firstLine="5387"/>
        <w:outlineLvl w:val="0"/>
        <w:rPr>
          <w:rFonts w:ascii="PT Astra Serif" w:hAnsi="PT Astra Serif" w:cs="PT Astra Serif"/>
          <w:sz w:val="28"/>
          <w:szCs w:val="28"/>
        </w:rPr>
      </w:pPr>
    </w:p>
    <w:p w14:paraId="43908040" w14:textId="77777777" w:rsidR="00825CDF" w:rsidRPr="00B44103" w:rsidRDefault="00825CDF" w:rsidP="00561913">
      <w:pPr>
        <w:autoSpaceDE w:val="0"/>
        <w:autoSpaceDN w:val="0"/>
        <w:adjustRightInd w:val="0"/>
        <w:ind w:firstLine="5387"/>
        <w:outlineLvl w:val="0"/>
        <w:rPr>
          <w:rFonts w:ascii="PT Astra Serif" w:hAnsi="PT Astra Serif" w:cs="PT Astra Serif"/>
          <w:sz w:val="28"/>
          <w:szCs w:val="28"/>
        </w:rPr>
      </w:pPr>
      <w:r w:rsidRPr="00B44103">
        <w:rPr>
          <w:rFonts w:ascii="PT Astra Serif" w:hAnsi="PT Astra Serif" w:cs="PT Astra Serif"/>
          <w:sz w:val="28"/>
          <w:szCs w:val="28"/>
        </w:rPr>
        <w:t>Приложение</w:t>
      </w:r>
    </w:p>
    <w:p w14:paraId="1994F630" w14:textId="77777777" w:rsidR="00825CDF" w:rsidRPr="00B44103" w:rsidRDefault="00825CDF" w:rsidP="00561913">
      <w:pPr>
        <w:autoSpaceDE w:val="0"/>
        <w:autoSpaceDN w:val="0"/>
        <w:adjustRightInd w:val="0"/>
        <w:ind w:firstLine="5387"/>
        <w:rPr>
          <w:rFonts w:ascii="PT Astra Serif" w:hAnsi="PT Astra Serif" w:cs="PT Astra Serif"/>
          <w:sz w:val="28"/>
          <w:szCs w:val="28"/>
        </w:rPr>
      </w:pPr>
      <w:r w:rsidRPr="00B44103">
        <w:rPr>
          <w:rFonts w:ascii="PT Astra Serif" w:hAnsi="PT Astra Serif" w:cs="PT Astra Serif"/>
          <w:sz w:val="28"/>
          <w:szCs w:val="28"/>
        </w:rPr>
        <w:t>к Положению</w:t>
      </w:r>
    </w:p>
    <w:p w14:paraId="3B7EDBF4" w14:textId="77777777" w:rsidR="00561913" w:rsidRPr="00B44103" w:rsidRDefault="00825CDF" w:rsidP="00561913">
      <w:pPr>
        <w:shd w:val="clear" w:color="auto" w:fill="FFFFFF"/>
        <w:ind w:firstLine="5387"/>
        <w:rPr>
          <w:rFonts w:ascii="PT Astra Serif" w:hAnsi="PT Astra Serif" w:cs="PT Astra Serif"/>
          <w:sz w:val="28"/>
          <w:szCs w:val="28"/>
        </w:rPr>
      </w:pPr>
      <w:r w:rsidRPr="00B44103">
        <w:rPr>
          <w:rFonts w:ascii="PT Astra Serif" w:hAnsi="PT Astra Serif" w:cs="PT Astra Serif"/>
          <w:sz w:val="28"/>
          <w:szCs w:val="28"/>
        </w:rPr>
        <w:t xml:space="preserve">о региональном государственном </w:t>
      </w:r>
    </w:p>
    <w:p w14:paraId="3C979B43" w14:textId="0CC8FB95" w:rsidR="00561913" w:rsidRPr="00B44103" w:rsidRDefault="00561913" w:rsidP="00561913">
      <w:pPr>
        <w:shd w:val="clear" w:color="auto" w:fill="FFFFFF"/>
        <w:ind w:firstLine="5387"/>
        <w:rPr>
          <w:rFonts w:ascii="PT Astra Serif" w:hAnsi="PT Astra Serif" w:cs="PT Astra Serif"/>
          <w:sz w:val="28"/>
          <w:szCs w:val="28"/>
        </w:rPr>
      </w:pPr>
      <w:r w:rsidRPr="00B44103">
        <w:rPr>
          <w:rFonts w:ascii="PT Astra Serif" w:hAnsi="PT Astra Serif" w:cs="PT Astra Serif"/>
          <w:sz w:val="28"/>
          <w:szCs w:val="28"/>
        </w:rPr>
        <w:t>контроле (</w:t>
      </w:r>
      <w:r w:rsidR="00825CDF" w:rsidRPr="00B44103">
        <w:rPr>
          <w:rFonts w:ascii="PT Astra Serif" w:hAnsi="PT Astra Serif" w:cs="PT Astra Serif"/>
          <w:sz w:val="28"/>
          <w:szCs w:val="28"/>
        </w:rPr>
        <w:t>надзоре</w:t>
      </w:r>
      <w:r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w:t>
      </w:r>
    </w:p>
    <w:p w14:paraId="24FAE1B6" w14:textId="77777777" w:rsidR="00561913" w:rsidRPr="00B44103" w:rsidRDefault="00561913" w:rsidP="00561913">
      <w:pPr>
        <w:shd w:val="clear" w:color="auto" w:fill="FFFFFF"/>
        <w:ind w:firstLine="5387"/>
        <w:rPr>
          <w:rFonts w:ascii="PT Astra Serif" w:hAnsi="PT Astra Serif"/>
          <w:sz w:val="28"/>
          <w:szCs w:val="28"/>
          <w:lang w:bidi="ru-RU"/>
        </w:rPr>
      </w:pPr>
      <w:r w:rsidRPr="00B44103">
        <w:rPr>
          <w:rFonts w:ascii="PT Astra Serif" w:hAnsi="PT Astra Serif"/>
          <w:sz w:val="28"/>
          <w:szCs w:val="28"/>
          <w:lang w:bidi="ru-RU"/>
        </w:rPr>
        <w:t xml:space="preserve">в области технического состояния и </w:t>
      </w:r>
    </w:p>
    <w:p w14:paraId="0C48A242" w14:textId="77777777" w:rsidR="00561913" w:rsidRPr="00B44103" w:rsidRDefault="00561913" w:rsidP="00561913">
      <w:pPr>
        <w:shd w:val="clear" w:color="auto" w:fill="FFFFFF"/>
        <w:ind w:firstLine="5387"/>
        <w:rPr>
          <w:rFonts w:ascii="PT Astra Serif" w:hAnsi="PT Astra Serif"/>
          <w:sz w:val="28"/>
          <w:szCs w:val="28"/>
          <w:lang w:bidi="ru-RU"/>
        </w:rPr>
      </w:pPr>
      <w:r w:rsidRPr="00B44103">
        <w:rPr>
          <w:rFonts w:ascii="PT Astra Serif" w:hAnsi="PT Astra Serif"/>
          <w:sz w:val="28"/>
          <w:szCs w:val="28"/>
          <w:lang w:bidi="ru-RU"/>
        </w:rPr>
        <w:t xml:space="preserve">эксплуатации аттракционов на </w:t>
      </w:r>
    </w:p>
    <w:p w14:paraId="39DBB410" w14:textId="59857BB7" w:rsidR="00561913" w:rsidRPr="00B44103" w:rsidRDefault="00561913" w:rsidP="00561913">
      <w:pPr>
        <w:shd w:val="clear" w:color="auto" w:fill="FFFFFF"/>
        <w:ind w:firstLine="5387"/>
        <w:rPr>
          <w:rFonts w:ascii="PT Astra Serif" w:hAnsi="PT Astra Serif"/>
          <w:sz w:val="28"/>
          <w:szCs w:val="28"/>
        </w:rPr>
      </w:pPr>
      <w:r w:rsidRPr="00B44103">
        <w:rPr>
          <w:rFonts w:ascii="PT Astra Serif" w:hAnsi="PT Astra Serif"/>
          <w:sz w:val="28"/>
          <w:szCs w:val="28"/>
          <w:lang w:bidi="ru-RU"/>
        </w:rPr>
        <w:t>территории Томской области</w:t>
      </w:r>
    </w:p>
    <w:p w14:paraId="6087695C" w14:textId="6BF53ABF" w:rsidR="00825CDF" w:rsidRPr="00B44103" w:rsidRDefault="00825CDF" w:rsidP="00561913">
      <w:pPr>
        <w:autoSpaceDE w:val="0"/>
        <w:autoSpaceDN w:val="0"/>
        <w:adjustRightInd w:val="0"/>
        <w:jc w:val="right"/>
        <w:rPr>
          <w:rFonts w:ascii="PT Astra Serif" w:hAnsi="PT Astra Serif" w:cs="PT Astra Serif"/>
          <w:sz w:val="28"/>
          <w:szCs w:val="28"/>
        </w:rPr>
      </w:pPr>
    </w:p>
    <w:p w14:paraId="1B400773" w14:textId="11A08359" w:rsidR="00561913" w:rsidRPr="00B44103" w:rsidRDefault="00561913" w:rsidP="00825CDF">
      <w:pPr>
        <w:autoSpaceDE w:val="0"/>
        <w:autoSpaceDN w:val="0"/>
        <w:adjustRightInd w:val="0"/>
        <w:jc w:val="center"/>
        <w:rPr>
          <w:rFonts w:ascii="PT Astra Serif" w:hAnsi="PT Astra Serif" w:cs="PT Astra Serif"/>
          <w:bCs/>
          <w:sz w:val="28"/>
          <w:szCs w:val="28"/>
        </w:rPr>
      </w:pPr>
      <w:bookmarkStart w:id="2" w:name="Par272"/>
      <w:bookmarkEnd w:id="2"/>
      <w:r w:rsidRPr="00B44103">
        <w:rPr>
          <w:rFonts w:ascii="PT Astra Serif" w:hAnsi="PT Astra Serif" w:cs="PT Astra Serif"/>
          <w:bCs/>
          <w:sz w:val="28"/>
          <w:szCs w:val="28"/>
        </w:rPr>
        <w:t>Критерии</w:t>
      </w:r>
    </w:p>
    <w:p w14:paraId="0EF687E4" w14:textId="06C3C8C7" w:rsidR="00561913" w:rsidRPr="00B44103" w:rsidRDefault="00561913" w:rsidP="00F52643">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отнесения объектов регионально</w:t>
      </w:r>
      <w:r w:rsidR="00F52643" w:rsidRPr="00B44103">
        <w:rPr>
          <w:rFonts w:ascii="PT Astra Serif" w:hAnsi="PT Astra Serif" w:cs="PT Astra Serif"/>
          <w:bCs/>
          <w:sz w:val="28"/>
          <w:szCs w:val="28"/>
        </w:rPr>
        <w:t>го</w:t>
      </w:r>
      <w:r w:rsidRPr="00B44103">
        <w:rPr>
          <w:rFonts w:ascii="PT Astra Serif" w:hAnsi="PT Astra Serif" w:cs="PT Astra Serif"/>
          <w:bCs/>
          <w:sz w:val="28"/>
          <w:szCs w:val="28"/>
        </w:rPr>
        <w:t xml:space="preserve"> государственно</w:t>
      </w:r>
      <w:r w:rsidR="00F52643" w:rsidRPr="00B44103">
        <w:rPr>
          <w:rFonts w:ascii="PT Astra Serif" w:hAnsi="PT Astra Serif" w:cs="PT Astra Serif"/>
          <w:bCs/>
          <w:sz w:val="28"/>
          <w:szCs w:val="28"/>
        </w:rPr>
        <w:t xml:space="preserve">го </w:t>
      </w:r>
      <w:r w:rsidRPr="00B44103">
        <w:rPr>
          <w:rFonts w:ascii="PT Astra Serif" w:hAnsi="PT Astra Serif" w:cs="PT Astra Serif"/>
          <w:bCs/>
          <w:sz w:val="28"/>
          <w:szCs w:val="28"/>
        </w:rPr>
        <w:t>контрол</w:t>
      </w:r>
      <w:r w:rsidR="00F52643" w:rsidRPr="00B44103">
        <w:rPr>
          <w:rFonts w:ascii="PT Astra Serif" w:hAnsi="PT Astra Serif" w:cs="PT Astra Serif"/>
          <w:bCs/>
          <w:sz w:val="28"/>
          <w:szCs w:val="28"/>
        </w:rPr>
        <w:t>я</w:t>
      </w:r>
      <w:r w:rsidRPr="00B44103">
        <w:rPr>
          <w:rFonts w:ascii="PT Astra Serif" w:hAnsi="PT Astra Serif" w:cs="PT Astra Serif"/>
          <w:bCs/>
          <w:sz w:val="28"/>
          <w:szCs w:val="28"/>
        </w:rPr>
        <w:t xml:space="preserve"> (надзор</w:t>
      </w:r>
      <w:r w:rsidR="00F52643" w:rsidRPr="00B44103">
        <w:rPr>
          <w:rFonts w:ascii="PT Astra Serif" w:hAnsi="PT Astra Serif" w:cs="PT Astra Serif"/>
          <w:bCs/>
          <w:sz w:val="28"/>
          <w:szCs w:val="28"/>
        </w:rPr>
        <w:t>а</w:t>
      </w:r>
      <w:r w:rsidRPr="00B44103">
        <w:rPr>
          <w:rFonts w:ascii="PT Astra Serif" w:hAnsi="PT Astra Serif" w:cs="PT Astra Serif"/>
          <w:bCs/>
          <w:sz w:val="28"/>
          <w:szCs w:val="28"/>
        </w:rPr>
        <w:t xml:space="preserve">) </w:t>
      </w:r>
    </w:p>
    <w:p w14:paraId="4D535995" w14:textId="1FFA2F58" w:rsidR="00561913" w:rsidRPr="00B44103" w:rsidRDefault="00561913" w:rsidP="00F52643">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в области технического состояния и эксплуатации аттракционов</w:t>
      </w:r>
    </w:p>
    <w:p w14:paraId="5BF70D85" w14:textId="2FCE9D41" w:rsidR="00F52643" w:rsidRPr="00B44103" w:rsidRDefault="00F52643" w:rsidP="00F52643">
      <w:pPr>
        <w:autoSpaceDE w:val="0"/>
        <w:autoSpaceDN w:val="0"/>
        <w:adjustRightInd w:val="0"/>
        <w:jc w:val="center"/>
        <w:rPr>
          <w:rFonts w:ascii="PT Astra Serif" w:hAnsi="PT Astra Serif" w:cs="PT Astra Serif"/>
          <w:bCs/>
          <w:sz w:val="28"/>
          <w:szCs w:val="28"/>
        </w:rPr>
      </w:pPr>
      <w:r w:rsidRPr="00B44103">
        <w:rPr>
          <w:rFonts w:ascii="PT Astra Serif" w:hAnsi="PT Astra Serif" w:cs="PT Astra Serif"/>
          <w:bCs/>
          <w:sz w:val="28"/>
          <w:szCs w:val="28"/>
        </w:rPr>
        <w:t>к категории риска</w:t>
      </w:r>
    </w:p>
    <w:p w14:paraId="5AAC55F3" w14:textId="77777777" w:rsidR="00825CDF" w:rsidRPr="00B44103" w:rsidRDefault="00825CDF" w:rsidP="00825CDF">
      <w:pPr>
        <w:autoSpaceDE w:val="0"/>
        <w:autoSpaceDN w:val="0"/>
        <w:adjustRightInd w:val="0"/>
        <w:jc w:val="both"/>
        <w:rPr>
          <w:rFonts w:ascii="PT Astra Serif" w:hAnsi="PT Astra Serif" w:cs="PT Astra Serif"/>
          <w:sz w:val="28"/>
          <w:szCs w:val="28"/>
        </w:rPr>
      </w:pPr>
    </w:p>
    <w:p w14:paraId="1517EE15" w14:textId="3419439A" w:rsidR="00825CDF" w:rsidRPr="00B44103" w:rsidRDefault="00825CDF" w:rsidP="00F52643">
      <w:pPr>
        <w:autoSpaceDE w:val="0"/>
        <w:autoSpaceDN w:val="0"/>
        <w:adjustRightInd w:val="0"/>
        <w:jc w:val="both"/>
        <w:rPr>
          <w:rFonts w:ascii="PT Astra Serif" w:hAnsi="PT Astra Serif" w:cs="PT Astra Serif"/>
          <w:sz w:val="28"/>
          <w:szCs w:val="28"/>
        </w:rPr>
      </w:pPr>
      <w:bookmarkStart w:id="3" w:name="Par277"/>
      <w:bookmarkEnd w:id="3"/>
      <w:r w:rsidRPr="00B44103">
        <w:rPr>
          <w:rFonts w:ascii="PT Astra Serif" w:hAnsi="PT Astra Serif" w:cs="PT Astra Serif"/>
          <w:sz w:val="28"/>
          <w:szCs w:val="28"/>
        </w:rPr>
        <w:t xml:space="preserve">1. </w:t>
      </w:r>
      <w:bookmarkStart w:id="4" w:name="Par288"/>
      <w:bookmarkEnd w:id="4"/>
      <w:r w:rsidRPr="00B44103">
        <w:rPr>
          <w:rFonts w:ascii="PT Astra Serif" w:hAnsi="PT Astra Serif" w:cs="PT Astra Serif"/>
          <w:sz w:val="28"/>
          <w:szCs w:val="28"/>
        </w:rPr>
        <w:t>Деятельность контролируемого лица, осуществляющего эксплуатацию аттракционов, относится к следующим категориям риска:</w:t>
      </w:r>
    </w:p>
    <w:p w14:paraId="7A146820" w14:textId="24F77760" w:rsidR="00DD4847" w:rsidRPr="00797024" w:rsidRDefault="00A75C39" w:rsidP="00825CDF">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1</w:t>
      </w:r>
      <w:r w:rsidR="00825CDF" w:rsidRPr="00797024">
        <w:rPr>
          <w:rFonts w:ascii="PT Astra Serif" w:hAnsi="PT Astra Serif" w:cs="PT Astra Serif"/>
          <w:bCs/>
          <w:sz w:val="28"/>
          <w:szCs w:val="28"/>
        </w:rPr>
        <w:t xml:space="preserve">) высокий риск </w:t>
      </w:r>
      <w:r w:rsidR="001730D4" w:rsidRPr="00797024">
        <w:rPr>
          <w:rFonts w:ascii="PT Astra Serif" w:hAnsi="PT Astra Serif" w:cs="PT Astra Serif"/>
          <w:bCs/>
          <w:sz w:val="28"/>
          <w:szCs w:val="28"/>
        </w:rPr>
        <w:t>–</w:t>
      </w:r>
      <w:r w:rsidR="00825CDF" w:rsidRPr="00797024">
        <w:rPr>
          <w:rFonts w:ascii="PT Astra Serif" w:hAnsi="PT Astra Serif" w:cs="PT Astra Serif"/>
          <w:bCs/>
          <w:sz w:val="28"/>
          <w:szCs w:val="28"/>
        </w:rPr>
        <w:t xml:space="preserve"> </w:t>
      </w:r>
      <w:r w:rsidR="001730D4" w:rsidRPr="00797024">
        <w:rPr>
          <w:rFonts w:ascii="PT Astra Serif" w:hAnsi="PT Astra Serif" w:cs="PT Astra Serif"/>
          <w:bCs/>
          <w:sz w:val="28"/>
          <w:szCs w:val="28"/>
        </w:rPr>
        <w:t xml:space="preserve">наличие у эксплуатанта </w:t>
      </w:r>
      <w:r w:rsidR="00797024" w:rsidRPr="00797024">
        <w:rPr>
          <w:rFonts w:ascii="PT Astra Serif" w:hAnsi="PT Astra Serif" w:cs="PT Astra Serif"/>
          <w:bCs/>
          <w:sz w:val="28"/>
          <w:szCs w:val="28"/>
        </w:rPr>
        <w:t xml:space="preserve">состоящих на регистрационном учете </w:t>
      </w:r>
      <w:r w:rsidR="001730D4" w:rsidRPr="00797024">
        <w:rPr>
          <w:rFonts w:ascii="PT Astra Serif" w:hAnsi="PT Astra Serif" w:cs="PT Astra Serif"/>
          <w:bCs/>
          <w:sz w:val="28"/>
          <w:szCs w:val="28"/>
        </w:rPr>
        <w:t xml:space="preserve">аттракционов, </w:t>
      </w:r>
      <w:r w:rsidR="00DD4847" w:rsidRPr="00797024">
        <w:rPr>
          <w:rFonts w:ascii="PT Astra Serif" w:hAnsi="PT Astra Serif" w:cs="PT Astra Serif"/>
          <w:bCs/>
          <w:sz w:val="28"/>
          <w:szCs w:val="28"/>
        </w:rPr>
        <w:t>имеющих степень потенциального биомеханического риска RB-1 в соответствии с приложением № 2 к техническому регламенту Евразийского экономического союза «О безопасности аттракционов», принятому решением Совета Евразийской экономической комиссии от 18 октября 2016 года № 114 (далее - технический регламент);</w:t>
      </w:r>
    </w:p>
    <w:p w14:paraId="0ECC954D" w14:textId="78438B1B" w:rsidR="001730D4" w:rsidRPr="00797024" w:rsidRDefault="00A75C39" w:rsidP="00825CDF">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2</w:t>
      </w:r>
      <w:r w:rsidR="00825CDF" w:rsidRPr="00797024">
        <w:rPr>
          <w:rFonts w:ascii="PT Astra Serif" w:hAnsi="PT Astra Serif" w:cs="PT Astra Serif"/>
          <w:bCs/>
          <w:sz w:val="28"/>
          <w:szCs w:val="28"/>
        </w:rPr>
        <w:t xml:space="preserve">) значительный риск </w:t>
      </w:r>
      <w:r w:rsidR="001730D4" w:rsidRPr="00797024">
        <w:rPr>
          <w:rFonts w:ascii="PT Astra Serif" w:hAnsi="PT Astra Serif" w:cs="PT Astra Serif"/>
          <w:bCs/>
          <w:sz w:val="28"/>
          <w:szCs w:val="28"/>
        </w:rPr>
        <w:t>–</w:t>
      </w:r>
      <w:r w:rsidR="00825CDF" w:rsidRPr="00797024">
        <w:rPr>
          <w:rFonts w:ascii="PT Astra Serif" w:hAnsi="PT Astra Serif" w:cs="PT Astra Serif"/>
          <w:bCs/>
          <w:sz w:val="28"/>
          <w:szCs w:val="28"/>
        </w:rPr>
        <w:t xml:space="preserve"> </w:t>
      </w:r>
      <w:r w:rsidR="001730D4" w:rsidRPr="00797024">
        <w:rPr>
          <w:rFonts w:ascii="PT Astra Serif" w:hAnsi="PT Astra Serif" w:cs="PT Astra Serif"/>
          <w:bCs/>
          <w:sz w:val="28"/>
          <w:szCs w:val="28"/>
        </w:rPr>
        <w:t xml:space="preserve">наличие у эксплуатанта </w:t>
      </w:r>
      <w:r w:rsidR="00797024" w:rsidRPr="00797024">
        <w:rPr>
          <w:rFonts w:ascii="PT Astra Serif" w:hAnsi="PT Astra Serif" w:cs="PT Astra Serif"/>
          <w:bCs/>
          <w:sz w:val="28"/>
          <w:szCs w:val="28"/>
        </w:rPr>
        <w:t xml:space="preserve">состоящих на регистрационном учете </w:t>
      </w:r>
      <w:r w:rsidR="001730D4" w:rsidRPr="00797024">
        <w:rPr>
          <w:rFonts w:ascii="PT Astra Serif" w:hAnsi="PT Astra Serif" w:cs="PT Astra Serif"/>
          <w:bCs/>
          <w:sz w:val="28"/>
          <w:szCs w:val="28"/>
        </w:rPr>
        <w:t>аттракционов,</w:t>
      </w:r>
      <w:r w:rsidR="00797024" w:rsidRPr="00797024">
        <w:rPr>
          <w:rFonts w:ascii="PT Astra Serif" w:hAnsi="PT Astra Serif" w:cs="PT Astra Serif"/>
          <w:bCs/>
          <w:sz w:val="28"/>
          <w:szCs w:val="28"/>
        </w:rPr>
        <w:t xml:space="preserve"> </w:t>
      </w:r>
      <w:r w:rsidR="001730D4" w:rsidRPr="00797024">
        <w:rPr>
          <w:rFonts w:ascii="PT Astra Serif" w:hAnsi="PT Astra Serif" w:cs="PT Astra Serif"/>
          <w:bCs/>
          <w:sz w:val="28"/>
          <w:szCs w:val="28"/>
        </w:rPr>
        <w:t>имеющих степень потенциального биомеханического риска RB-</w:t>
      </w:r>
      <w:r w:rsidR="00DD4847" w:rsidRPr="00797024">
        <w:rPr>
          <w:rFonts w:ascii="PT Astra Serif" w:hAnsi="PT Astra Serif" w:cs="PT Astra Serif"/>
          <w:bCs/>
          <w:sz w:val="28"/>
          <w:szCs w:val="28"/>
        </w:rPr>
        <w:t>2</w:t>
      </w:r>
      <w:r w:rsidR="001730D4" w:rsidRPr="00797024">
        <w:rPr>
          <w:rFonts w:ascii="PT Astra Serif" w:hAnsi="PT Astra Serif" w:cs="PT Astra Serif"/>
          <w:bCs/>
          <w:sz w:val="28"/>
          <w:szCs w:val="28"/>
        </w:rPr>
        <w:t xml:space="preserve">, в соответствии с приложением </w:t>
      </w:r>
      <w:r w:rsidR="00DD4847" w:rsidRPr="00797024">
        <w:rPr>
          <w:rFonts w:ascii="PT Astra Serif" w:hAnsi="PT Astra Serif" w:cs="PT Astra Serif"/>
          <w:bCs/>
          <w:sz w:val="28"/>
          <w:szCs w:val="28"/>
        </w:rPr>
        <w:t xml:space="preserve">№ 2 </w:t>
      </w:r>
      <w:r w:rsidR="001730D4" w:rsidRPr="00797024">
        <w:rPr>
          <w:rFonts w:ascii="PT Astra Serif" w:hAnsi="PT Astra Serif" w:cs="PT Astra Serif"/>
          <w:bCs/>
          <w:sz w:val="28"/>
          <w:szCs w:val="28"/>
        </w:rPr>
        <w:t>к техническому регламенту;</w:t>
      </w:r>
    </w:p>
    <w:p w14:paraId="5D7E8161" w14:textId="5C808AC5" w:rsidR="001730D4" w:rsidRPr="00797024" w:rsidRDefault="00A75C39" w:rsidP="00825CDF">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3</w:t>
      </w:r>
      <w:r w:rsidR="00825CDF" w:rsidRPr="00797024">
        <w:rPr>
          <w:rFonts w:ascii="PT Astra Serif" w:hAnsi="PT Astra Serif" w:cs="PT Astra Serif"/>
          <w:bCs/>
          <w:sz w:val="28"/>
          <w:szCs w:val="28"/>
        </w:rPr>
        <w:t xml:space="preserve">) средний риск </w:t>
      </w:r>
      <w:r w:rsidR="001730D4" w:rsidRPr="00797024">
        <w:rPr>
          <w:rFonts w:ascii="PT Astra Serif" w:hAnsi="PT Astra Serif" w:cs="PT Astra Serif"/>
          <w:bCs/>
          <w:sz w:val="28"/>
          <w:szCs w:val="28"/>
        </w:rPr>
        <w:t>–</w:t>
      </w:r>
      <w:r w:rsidR="00825CDF" w:rsidRPr="00797024">
        <w:rPr>
          <w:rFonts w:ascii="PT Astra Serif" w:hAnsi="PT Astra Serif" w:cs="PT Astra Serif"/>
          <w:bCs/>
          <w:sz w:val="28"/>
          <w:szCs w:val="28"/>
        </w:rPr>
        <w:t xml:space="preserve"> </w:t>
      </w:r>
      <w:r w:rsidR="001730D4" w:rsidRPr="00797024">
        <w:rPr>
          <w:rFonts w:ascii="PT Astra Serif" w:hAnsi="PT Astra Serif" w:cs="PT Astra Serif"/>
          <w:bCs/>
          <w:sz w:val="28"/>
          <w:szCs w:val="28"/>
        </w:rPr>
        <w:t xml:space="preserve">наличие у эксплуатанта </w:t>
      </w:r>
      <w:r w:rsidR="00797024" w:rsidRPr="00797024">
        <w:rPr>
          <w:rFonts w:ascii="PT Astra Serif" w:hAnsi="PT Astra Serif" w:cs="PT Astra Serif"/>
          <w:bCs/>
          <w:sz w:val="28"/>
          <w:szCs w:val="28"/>
        </w:rPr>
        <w:t xml:space="preserve">состоящих на регистрационном учете </w:t>
      </w:r>
      <w:r w:rsidR="001730D4" w:rsidRPr="00797024">
        <w:rPr>
          <w:rFonts w:ascii="PT Astra Serif" w:hAnsi="PT Astra Serif" w:cs="PT Astra Serif"/>
          <w:bCs/>
          <w:sz w:val="28"/>
          <w:szCs w:val="28"/>
        </w:rPr>
        <w:t>аттракционов, имеющих степень потенциального биомеханического риска RB-3,</w:t>
      </w:r>
      <w:r w:rsidR="001730D4" w:rsidRPr="00797024">
        <w:rPr>
          <w:bCs/>
        </w:rPr>
        <w:t xml:space="preserve"> </w:t>
      </w:r>
      <w:r w:rsidR="001730D4" w:rsidRPr="00797024">
        <w:rPr>
          <w:rFonts w:ascii="PT Astra Serif" w:hAnsi="PT Astra Serif" w:cs="PT Astra Serif"/>
          <w:bCs/>
          <w:sz w:val="28"/>
          <w:szCs w:val="28"/>
        </w:rPr>
        <w:t xml:space="preserve">в соответствии с приложением </w:t>
      </w:r>
      <w:r w:rsidR="00DD4847" w:rsidRPr="00797024">
        <w:rPr>
          <w:rFonts w:ascii="PT Astra Serif" w:hAnsi="PT Astra Serif" w:cs="PT Astra Serif"/>
          <w:bCs/>
          <w:sz w:val="28"/>
          <w:szCs w:val="28"/>
        </w:rPr>
        <w:t xml:space="preserve">№ 2 </w:t>
      </w:r>
      <w:r w:rsidR="001730D4" w:rsidRPr="00797024">
        <w:rPr>
          <w:rFonts w:ascii="PT Astra Serif" w:hAnsi="PT Astra Serif" w:cs="PT Astra Serif"/>
          <w:bCs/>
          <w:sz w:val="28"/>
          <w:szCs w:val="28"/>
        </w:rPr>
        <w:t>к техническому регламенту.</w:t>
      </w:r>
    </w:p>
    <w:p w14:paraId="15A4A5B0" w14:textId="68750A41" w:rsidR="00797024" w:rsidRPr="00797024" w:rsidRDefault="00A75C39" w:rsidP="00A75C39">
      <w:pPr>
        <w:autoSpaceDE w:val="0"/>
        <w:autoSpaceDN w:val="0"/>
        <w:adjustRightInd w:val="0"/>
        <w:jc w:val="both"/>
        <w:rPr>
          <w:rFonts w:ascii="PT Astra Serif" w:hAnsi="PT Astra Serif" w:cs="PT Astra Serif"/>
          <w:bCs/>
          <w:sz w:val="28"/>
          <w:szCs w:val="28"/>
        </w:rPr>
      </w:pPr>
      <w:r w:rsidRPr="00797024">
        <w:rPr>
          <w:rFonts w:ascii="PT Astra Serif" w:hAnsi="PT Astra Serif" w:cs="PT Astra Serif"/>
          <w:bCs/>
          <w:sz w:val="28"/>
          <w:szCs w:val="28"/>
        </w:rPr>
        <w:t xml:space="preserve">4) низкий риск - наличие у эксплуатанта аттракционов, </w:t>
      </w:r>
      <w:r w:rsidR="00797024" w:rsidRPr="00797024">
        <w:rPr>
          <w:rFonts w:ascii="PT Astra Serif" w:hAnsi="PT Astra Serif" w:cs="PT Astra Serif"/>
          <w:bCs/>
          <w:sz w:val="28"/>
          <w:szCs w:val="28"/>
        </w:rPr>
        <w:t>имеющих степень потенциального биомеханического риска RB-4</w:t>
      </w:r>
      <w:r w:rsidR="00797024" w:rsidRPr="00797024">
        <w:rPr>
          <w:bCs/>
        </w:rPr>
        <w:t xml:space="preserve"> </w:t>
      </w:r>
      <w:r w:rsidR="00797024" w:rsidRPr="00797024">
        <w:rPr>
          <w:rFonts w:ascii="PT Astra Serif" w:hAnsi="PT Astra Serif" w:cs="PT Astra Serif"/>
          <w:bCs/>
          <w:sz w:val="28"/>
          <w:szCs w:val="28"/>
        </w:rPr>
        <w:t xml:space="preserve">в соответствии с приложением </w:t>
      </w:r>
      <w:r w:rsidR="00797024" w:rsidRPr="00797024">
        <w:rPr>
          <w:rFonts w:ascii="PT Astra Serif" w:hAnsi="PT Astra Serif" w:cs="PT Astra Serif"/>
          <w:bCs/>
          <w:sz w:val="28"/>
          <w:szCs w:val="28"/>
        </w:rPr>
        <w:br/>
        <w:t>№ 2 к техническому регламенту.</w:t>
      </w:r>
    </w:p>
    <w:p w14:paraId="56CC9EB6" w14:textId="31BD272B" w:rsidR="003B3FBC" w:rsidRDefault="00F52643" w:rsidP="00A66264">
      <w:pPr>
        <w:autoSpaceDE w:val="0"/>
        <w:autoSpaceDN w:val="0"/>
        <w:adjustRightInd w:val="0"/>
        <w:jc w:val="both"/>
        <w:rPr>
          <w:rFonts w:ascii="PT Astra Serif" w:hAnsi="PT Astra Serif" w:cs="PT Astra Serif"/>
          <w:sz w:val="28"/>
          <w:szCs w:val="28"/>
        </w:rPr>
      </w:pPr>
      <w:r w:rsidRPr="00B44103">
        <w:rPr>
          <w:rFonts w:ascii="PT Astra Serif" w:hAnsi="PT Astra Serif" w:cs="PT Astra Serif"/>
          <w:sz w:val="28"/>
          <w:szCs w:val="28"/>
        </w:rPr>
        <w:t>2</w:t>
      </w:r>
      <w:r w:rsidR="00825CDF" w:rsidRPr="00B44103">
        <w:rPr>
          <w:rFonts w:ascii="PT Astra Serif" w:hAnsi="PT Astra Serif" w:cs="PT Astra Serif"/>
          <w:sz w:val="28"/>
          <w:szCs w:val="28"/>
        </w:rPr>
        <w:t xml:space="preserve">. Деятельность контролируемого лица подлежит отнесению к категории низкого риска в случае отсутствия категории риска, определяемой по правилам </w:t>
      </w:r>
      <w:hyperlink w:anchor="Par277" w:history="1">
        <w:r w:rsidR="00825CDF" w:rsidRPr="00B44103">
          <w:rPr>
            <w:rFonts w:ascii="PT Astra Serif" w:hAnsi="PT Astra Serif" w:cs="PT Astra Serif"/>
            <w:sz w:val="28"/>
            <w:szCs w:val="28"/>
          </w:rPr>
          <w:t>пункт</w:t>
        </w:r>
        <w:r w:rsidRPr="00B44103">
          <w:rPr>
            <w:rFonts w:ascii="PT Astra Serif" w:hAnsi="PT Astra Serif" w:cs="PT Astra Serif"/>
            <w:sz w:val="28"/>
            <w:szCs w:val="28"/>
          </w:rPr>
          <w:t>а</w:t>
        </w:r>
        <w:r w:rsidR="00825CDF" w:rsidRPr="00B44103">
          <w:rPr>
            <w:rFonts w:ascii="PT Astra Serif" w:hAnsi="PT Astra Serif" w:cs="PT Astra Serif"/>
            <w:sz w:val="28"/>
            <w:szCs w:val="28"/>
          </w:rPr>
          <w:t xml:space="preserve"> 1</w:t>
        </w:r>
      </w:hyperlink>
      <w:r w:rsidR="00825CDF" w:rsidRPr="00B44103">
        <w:rPr>
          <w:rFonts w:ascii="PT Astra Serif" w:hAnsi="PT Astra Serif" w:cs="PT Astra Serif"/>
          <w:sz w:val="28"/>
          <w:szCs w:val="28"/>
        </w:rPr>
        <w:t xml:space="preserve"> Критериев отнесения объектов регионального государственного</w:t>
      </w:r>
      <w:r w:rsidRPr="00B44103">
        <w:rPr>
          <w:rFonts w:ascii="PT Astra Serif" w:hAnsi="PT Astra Serif" w:cs="PT Astra Serif"/>
          <w:sz w:val="28"/>
          <w:szCs w:val="28"/>
        </w:rPr>
        <w:t xml:space="preserve"> контроля</w:t>
      </w:r>
      <w:r w:rsidR="00825CDF" w:rsidRPr="00B44103">
        <w:rPr>
          <w:rFonts w:ascii="PT Astra Serif" w:hAnsi="PT Astra Serif" w:cs="PT Astra Serif"/>
          <w:sz w:val="28"/>
          <w:szCs w:val="28"/>
        </w:rPr>
        <w:t xml:space="preserve"> </w:t>
      </w:r>
      <w:r w:rsidRPr="00B44103">
        <w:rPr>
          <w:rFonts w:ascii="PT Astra Serif" w:hAnsi="PT Astra Serif" w:cs="PT Astra Serif"/>
          <w:sz w:val="28"/>
          <w:szCs w:val="28"/>
        </w:rPr>
        <w:t>(</w:t>
      </w:r>
      <w:r w:rsidR="00825CDF" w:rsidRPr="00B44103">
        <w:rPr>
          <w:rFonts w:ascii="PT Astra Serif" w:hAnsi="PT Astra Serif" w:cs="PT Astra Serif"/>
          <w:sz w:val="28"/>
          <w:szCs w:val="28"/>
        </w:rPr>
        <w:t>надзора</w:t>
      </w:r>
      <w:r w:rsidRPr="00B44103">
        <w:rPr>
          <w:rFonts w:ascii="PT Astra Serif" w:hAnsi="PT Astra Serif" w:cs="PT Astra Serif"/>
          <w:sz w:val="28"/>
          <w:szCs w:val="28"/>
        </w:rPr>
        <w:t>)</w:t>
      </w:r>
      <w:r w:rsidR="00825CDF" w:rsidRPr="00B44103">
        <w:rPr>
          <w:rFonts w:ascii="PT Astra Serif" w:hAnsi="PT Astra Serif" w:cs="PT Astra Serif"/>
          <w:sz w:val="28"/>
          <w:szCs w:val="28"/>
        </w:rPr>
        <w:t xml:space="preserve"> в области технического состояния и эксплуатации аттракционов к категории риска.</w:t>
      </w:r>
    </w:p>
    <w:p w14:paraId="790025C1" w14:textId="1992C688" w:rsidR="006C3117" w:rsidRPr="006C3117" w:rsidRDefault="006C3117" w:rsidP="006C3117">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3. </w:t>
      </w:r>
      <w:r w:rsidRPr="006C3117">
        <w:rPr>
          <w:rFonts w:ascii="PT Astra Serif" w:hAnsi="PT Astra Serif" w:cs="PT Astra Serif"/>
          <w:sz w:val="28"/>
          <w:szCs w:val="28"/>
        </w:rPr>
        <w:t xml:space="preserve">При принятии </w:t>
      </w:r>
      <w:r>
        <w:rPr>
          <w:rFonts w:ascii="PT Astra Serif" w:hAnsi="PT Astra Serif" w:cs="PT Astra Serif"/>
          <w:sz w:val="28"/>
          <w:szCs w:val="28"/>
        </w:rPr>
        <w:t xml:space="preserve">Инспекцией </w:t>
      </w:r>
      <w:r w:rsidRPr="006C3117">
        <w:rPr>
          <w:rFonts w:ascii="PT Astra Serif" w:hAnsi="PT Astra Serif" w:cs="PT Astra Serif"/>
          <w:sz w:val="28"/>
          <w:szCs w:val="28"/>
        </w:rPr>
        <w:t xml:space="preserve">решения об отнесении объектов контроля </w:t>
      </w:r>
      <w:r>
        <w:rPr>
          <w:rFonts w:ascii="PT Astra Serif" w:hAnsi="PT Astra Serif" w:cs="PT Astra Serif"/>
          <w:sz w:val="28"/>
          <w:szCs w:val="28"/>
        </w:rPr>
        <w:t xml:space="preserve">(надзора) </w:t>
      </w:r>
      <w:r w:rsidRPr="006C3117">
        <w:rPr>
          <w:rFonts w:ascii="PT Astra Serif" w:hAnsi="PT Astra Serif" w:cs="PT Astra Serif"/>
          <w:sz w:val="28"/>
          <w:szCs w:val="28"/>
        </w:rPr>
        <w:t>к</w:t>
      </w:r>
      <w:r>
        <w:rPr>
          <w:rFonts w:ascii="PT Astra Serif" w:hAnsi="PT Astra Serif" w:cs="PT Astra Serif"/>
          <w:sz w:val="28"/>
          <w:szCs w:val="28"/>
        </w:rPr>
        <w:t xml:space="preserve"> </w:t>
      </w:r>
      <w:r w:rsidRPr="006C3117">
        <w:rPr>
          <w:rFonts w:ascii="PT Astra Serif" w:hAnsi="PT Astra Serif" w:cs="PT Astra Serif"/>
          <w:sz w:val="28"/>
          <w:szCs w:val="28"/>
        </w:rPr>
        <w:t>определенной категории риска в соответствии с установленными критериями</w:t>
      </w:r>
      <w:r>
        <w:rPr>
          <w:rFonts w:ascii="PT Astra Serif" w:hAnsi="PT Astra Serif" w:cs="PT Astra Serif"/>
          <w:sz w:val="28"/>
          <w:szCs w:val="28"/>
        </w:rPr>
        <w:t xml:space="preserve"> </w:t>
      </w:r>
      <w:r w:rsidRPr="006C3117">
        <w:rPr>
          <w:rFonts w:ascii="PT Astra Serif" w:hAnsi="PT Astra Serif" w:cs="PT Astra Serif"/>
          <w:sz w:val="28"/>
          <w:szCs w:val="28"/>
        </w:rPr>
        <w:t xml:space="preserve">используется информация, содержащаяся в </w:t>
      </w:r>
      <w:r>
        <w:rPr>
          <w:rFonts w:ascii="PT Astra Serif" w:hAnsi="PT Astra Serif" w:cs="PT Astra Serif"/>
          <w:sz w:val="28"/>
          <w:szCs w:val="28"/>
        </w:rPr>
        <w:t xml:space="preserve">ведомственной </w:t>
      </w:r>
      <w:r w:rsidRPr="006C3117">
        <w:rPr>
          <w:rFonts w:ascii="PT Astra Serif" w:hAnsi="PT Astra Serif" w:cs="PT Astra Serif"/>
          <w:sz w:val="28"/>
          <w:szCs w:val="28"/>
        </w:rPr>
        <w:t xml:space="preserve">информационной системе </w:t>
      </w:r>
      <w:r>
        <w:rPr>
          <w:rFonts w:ascii="PT Astra Serif" w:hAnsi="PT Astra Serif" w:cs="PT Astra Serif"/>
          <w:sz w:val="28"/>
          <w:szCs w:val="28"/>
        </w:rPr>
        <w:t>Инспекции</w:t>
      </w:r>
      <w:r w:rsidRPr="006C3117">
        <w:rPr>
          <w:rFonts w:ascii="PT Astra Serif" w:hAnsi="PT Astra Serif" w:cs="PT Astra Serif"/>
          <w:sz w:val="28"/>
          <w:szCs w:val="28"/>
        </w:rPr>
        <w:t>.</w:t>
      </w:r>
    </w:p>
    <w:p w14:paraId="50328E02" w14:textId="33633764" w:rsidR="006C3117" w:rsidRPr="00A66264" w:rsidRDefault="006C3117" w:rsidP="006C3117">
      <w:pPr>
        <w:autoSpaceDE w:val="0"/>
        <w:autoSpaceDN w:val="0"/>
        <w:adjustRightInd w:val="0"/>
        <w:jc w:val="both"/>
        <w:rPr>
          <w:rFonts w:ascii="PT Astra Serif" w:hAnsi="PT Astra Serif" w:cs="PT Astra Serif"/>
          <w:sz w:val="28"/>
          <w:szCs w:val="28"/>
        </w:rPr>
      </w:pPr>
      <w:proofErr w:type="gramStart"/>
      <w:r w:rsidRPr="006C3117">
        <w:rPr>
          <w:rFonts w:ascii="PT Astra Serif" w:hAnsi="PT Astra Serif" w:cs="PT Astra Serif"/>
          <w:sz w:val="28"/>
          <w:szCs w:val="28"/>
        </w:rPr>
        <w:t xml:space="preserve">Информация о соответствии объектов контроля </w:t>
      </w:r>
      <w:r>
        <w:rPr>
          <w:rFonts w:ascii="PT Astra Serif" w:hAnsi="PT Astra Serif" w:cs="PT Astra Serif"/>
          <w:sz w:val="28"/>
          <w:szCs w:val="28"/>
        </w:rPr>
        <w:t xml:space="preserve">(надзора) </w:t>
      </w:r>
      <w:r w:rsidRPr="006C3117">
        <w:rPr>
          <w:rFonts w:ascii="PT Astra Serif" w:hAnsi="PT Astra Serif" w:cs="PT Astra Serif"/>
          <w:sz w:val="28"/>
          <w:szCs w:val="28"/>
        </w:rPr>
        <w:t>установленным критериями оценивается на дату принятия решения</w:t>
      </w:r>
      <w:r>
        <w:rPr>
          <w:rFonts w:ascii="PT Astra Serif" w:hAnsi="PT Astra Serif" w:cs="PT Astra Serif"/>
          <w:sz w:val="28"/>
          <w:szCs w:val="28"/>
        </w:rPr>
        <w:t xml:space="preserve"> </w:t>
      </w:r>
      <w:r w:rsidRPr="006C3117">
        <w:rPr>
          <w:rFonts w:ascii="PT Astra Serif" w:hAnsi="PT Astra Serif" w:cs="PT Astra Serif"/>
          <w:sz w:val="28"/>
          <w:szCs w:val="28"/>
        </w:rPr>
        <w:t xml:space="preserve">об отнесении объектов контроля </w:t>
      </w:r>
      <w:r>
        <w:rPr>
          <w:rFonts w:ascii="PT Astra Serif" w:hAnsi="PT Astra Serif" w:cs="PT Astra Serif"/>
          <w:sz w:val="28"/>
          <w:szCs w:val="28"/>
        </w:rPr>
        <w:t xml:space="preserve">(надзора) </w:t>
      </w:r>
      <w:r w:rsidRPr="006C3117">
        <w:rPr>
          <w:rFonts w:ascii="PT Astra Serif" w:hAnsi="PT Astra Serif" w:cs="PT Astra Serif"/>
          <w:sz w:val="28"/>
          <w:szCs w:val="28"/>
        </w:rPr>
        <w:t>к</w:t>
      </w:r>
      <w:r>
        <w:rPr>
          <w:rFonts w:ascii="PT Astra Serif" w:hAnsi="PT Astra Serif" w:cs="PT Astra Serif"/>
          <w:sz w:val="28"/>
          <w:szCs w:val="28"/>
        </w:rPr>
        <w:t xml:space="preserve"> </w:t>
      </w:r>
      <w:r w:rsidRPr="006C3117">
        <w:rPr>
          <w:rFonts w:ascii="PT Astra Serif" w:hAnsi="PT Astra Serif" w:cs="PT Astra Serif"/>
          <w:sz w:val="28"/>
          <w:szCs w:val="28"/>
        </w:rPr>
        <w:t>определенной категории риска.</w:t>
      </w:r>
      <w:proofErr w:type="gramEnd"/>
    </w:p>
    <w:p w14:paraId="2C21C2D7" w14:textId="77777777" w:rsidR="00B11775" w:rsidRDefault="00B11775" w:rsidP="00A75C39">
      <w:pPr>
        <w:ind w:firstLine="0"/>
        <w:rPr>
          <w:rFonts w:ascii="PT Astra Serif" w:eastAsia="Calibri" w:hAnsi="PT Astra Serif"/>
          <w:b/>
          <w:sz w:val="28"/>
          <w:szCs w:val="28"/>
          <w:lang w:eastAsia="en-US"/>
        </w:rPr>
      </w:pPr>
      <w:bookmarkStart w:id="5" w:name="_GoBack"/>
      <w:bookmarkEnd w:id="5"/>
    </w:p>
    <w:p w14:paraId="194C2DA0" w14:textId="7A0D86A5" w:rsidR="00F64037" w:rsidRPr="00976817" w:rsidRDefault="00F64037" w:rsidP="00F64037">
      <w:pPr>
        <w:jc w:val="center"/>
        <w:rPr>
          <w:rFonts w:ascii="PT Astra Serif" w:eastAsia="Calibri" w:hAnsi="PT Astra Serif"/>
          <w:b/>
          <w:sz w:val="28"/>
          <w:szCs w:val="28"/>
          <w:lang w:eastAsia="en-US"/>
        </w:rPr>
      </w:pPr>
      <w:r w:rsidRPr="00976817">
        <w:rPr>
          <w:rFonts w:ascii="PT Astra Serif" w:eastAsia="Calibri" w:hAnsi="PT Astra Serif"/>
          <w:b/>
          <w:sz w:val="28"/>
          <w:szCs w:val="28"/>
          <w:lang w:eastAsia="en-US"/>
        </w:rPr>
        <w:lastRenderedPageBreak/>
        <w:t>Пояснительная записка</w:t>
      </w:r>
    </w:p>
    <w:p w14:paraId="4B5D2D24" w14:textId="77777777" w:rsidR="00B44103" w:rsidRPr="00976817" w:rsidRDefault="00F64037" w:rsidP="00B44103">
      <w:pPr>
        <w:jc w:val="center"/>
        <w:rPr>
          <w:rFonts w:ascii="PT Astra Serif" w:eastAsia="Calibri" w:hAnsi="PT Astra Serif"/>
          <w:b/>
          <w:sz w:val="28"/>
          <w:szCs w:val="28"/>
          <w:lang w:eastAsia="en-US"/>
        </w:rPr>
      </w:pPr>
      <w:r w:rsidRPr="00976817">
        <w:rPr>
          <w:rFonts w:ascii="PT Astra Serif" w:eastAsia="Calibri" w:hAnsi="PT Astra Serif"/>
          <w:b/>
          <w:sz w:val="28"/>
          <w:szCs w:val="28"/>
          <w:lang w:eastAsia="en-US"/>
        </w:rPr>
        <w:t xml:space="preserve">к проекту постановления </w:t>
      </w:r>
      <w:r w:rsidR="00AB7CC1" w:rsidRPr="00976817">
        <w:rPr>
          <w:rFonts w:ascii="PT Astra Serif" w:eastAsia="Calibri" w:hAnsi="PT Astra Serif"/>
          <w:b/>
          <w:sz w:val="28"/>
          <w:szCs w:val="28"/>
          <w:lang w:eastAsia="en-US"/>
        </w:rPr>
        <w:t>Админист</w:t>
      </w:r>
      <w:r w:rsidR="00F52643" w:rsidRPr="00976817">
        <w:rPr>
          <w:rFonts w:ascii="PT Astra Serif" w:eastAsia="Calibri" w:hAnsi="PT Astra Serif"/>
          <w:b/>
          <w:sz w:val="28"/>
          <w:szCs w:val="28"/>
          <w:lang w:eastAsia="en-US"/>
        </w:rPr>
        <w:t>р</w:t>
      </w:r>
      <w:r w:rsidR="00AB7CC1" w:rsidRPr="00976817">
        <w:rPr>
          <w:rFonts w:ascii="PT Astra Serif" w:eastAsia="Calibri" w:hAnsi="PT Astra Serif"/>
          <w:b/>
          <w:sz w:val="28"/>
          <w:szCs w:val="28"/>
          <w:lang w:eastAsia="en-US"/>
        </w:rPr>
        <w:t>а</w:t>
      </w:r>
      <w:r w:rsidR="00F52643" w:rsidRPr="00976817">
        <w:rPr>
          <w:rFonts w:ascii="PT Astra Serif" w:eastAsia="Calibri" w:hAnsi="PT Astra Serif"/>
          <w:b/>
          <w:sz w:val="28"/>
          <w:szCs w:val="28"/>
          <w:lang w:eastAsia="en-US"/>
        </w:rPr>
        <w:t>ции</w:t>
      </w:r>
      <w:r w:rsidR="00B44103" w:rsidRPr="00976817">
        <w:rPr>
          <w:rFonts w:ascii="PT Astra Serif" w:eastAsia="Calibri" w:hAnsi="PT Astra Serif"/>
          <w:b/>
          <w:sz w:val="28"/>
          <w:szCs w:val="28"/>
          <w:lang w:eastAsia="en-US"/>
        </w:rPr>
        <w:t xml:space="preserve"> Томской области </w:t>
      </w:r>
    </w:p>
    <w:p w14:paraId="183B1BF4" w14:textId="3B1442E7" w:rsidR="00F64037" w:rsidRPr="00976817" w:rsidRDefault="00B44103" w:rsidP="00B44103">
      <w:pPr>
        <w:jc w:val="center"/>
        <w:rPr>
          <w:rFonts w:ascii="PT Astra Serif" w:eastAsia="Calibri" w:hAnsi="PT Astra Serif"/>
          <w:b/>
          <w:sz w:val="28"/>
          <w:szCs w:val="28"/>
          <w:lang w:eastAsia="en-US"/>
        </w:rPr>
      </w:pPr>
      <w:r w:rsidRPr="00976817">
        <w:rPr>
          <w:rFonts w:ascii="PT Astra Serif" w:eastAsia="Calibri" w:hAnsi="PT Astra Serif"/>
          <w:b/>
          <w:sz w:val="28"/>
          <w:szCs w:val="28"/>
          <w:lang w:eastAsia="en-US"/>
        </w:rPr>
        <w:t>«Об утверждении Положения о региональном государственном контроле (надзоре) в области технического состояния и эксплуатации аттракционов на территории Томской области»</w:t>
      </w:r>
    </w:p>
    <w:p w14:paraId="7126937E" w14:textId="77777777" w:rsidR="00066859" w:rsidRPr="00976817" w:rsidRDefault="00066859" w:rsidP="00066859">
      <w:pPr>
        <w:autoSpaceDE w:val="0"/>
        <w:autoSpaceDN w:val="0"/>
        <w:adjustRightInd w:val="0"/>
        <w:ind w:firstLine="0"/>
        <w:jc w:val="both"/>
        <w:rPr>
          <w:rFonts w:ascii="PT Astra Serif" w:hAnsi="PT Astra Serif"/>
          <w:sz w:val="28"/>
          <w:szCs w:val="28"/>
        </w:rPr>
      </w:pPr>
    </w:p>
    <w:p w14:paraId="400D801B" w14:textId="348FCD22" w:rsidR="00BC2EE2" w:rsidRPr="00976817" w:rsidRDefault="00BC2EE2" w:rsidP="00BC2EE2">
      <w:pPr>
        <w:autoSpaceDE w:val="0"/>
        <w:autoSpaceDN w:val="0"/>
        <w:adjustRightInd w:val="0"/>
        <w:jc w:val="both"/>
        <w:rPr>
          <w:rFonts w:ascii="PT Astra Serif" w:eastAsia="Calibri" w:hAnsi="PT Astra Serif"/>
          <w:sz w:val="28"/>
          <w:szCs w:val="28"/>
          <w:lang w:eastAsia="en-US"/>
        </w:rPr>
      </w:pPr>
      <w:r w:rsidRPr="00976817">
        <w:rPr>
          <w:rFonts w:ascii="PT Astra Serif" w:eastAsia="Calibri" w:hAnsi="PT Astra Serif"/>
          <w:sz w:val="28"/>
          <w:szCs w:val="28"/>
          <w:lang w:eastAsia="en-US"/>
        </w:rPr>
        <w:t>Настоящий проект разработан в целях его приведения в соответствии с действующим законодательством Российской Федерации, законами Томской области и иными нормативными правовыми актами Российской Федерации и Томской области.</w:t>
      </w:r>
    </w:p>
    <w:p w14:paraId="555248ED" w14:textId="77777777" w:rsidR="00FF24E0" w:rsidRPr="00976817" w:rsidRDefault="0092515F" w:rsidP="00FF24E0">
      <w:pPr>
        <w:pStyle w:val="1"/>
        <w:ind w:firstLine="709"/>
        <w:jc w:val="both"/>
        <w:rPr>
          <w:rFonts w:ascii="PT Astra Serif" w:hAnsi="PT Astra Serif"/>
        </w:rPr>
      </w:pPr>
      <w:r w:rsidRPr="00976817">
        <w:rPr>
          <w:rFonts w:ascii="PT Astra Serif" w:hAnsi="PT Astra Serif"/>
        </w:rPr>
        <w:t xml:space="preserve">Федеральным законом от 31 июля 2020 № 248-ФЗ «О государственном контроле (надзоре) и муниципальном контроле в Российской Федерации» </w:t>
      </w:r>
      <w:r w:rsidRPr="00976817">
        <w:rPr>
          <w:rFonts w:ascii="PT Astra Serif" w:eastAsia="Calibri" w:hAnsi="PT Astra Serif"/>
          <w:lang w:eastAsia="en-US"/>
        </w:rPr>
        <w:t xml:space="preserve">(далее – Федеральный закон № 248-ФЗ) </w:t>
      </w:r>
      <w:r w:rsidRPr="00976817">
        <w:rPr>
          <w:rFonts w:ascii="PT Astra Serif" w:hAnsi="PT Astra Serif"/>
        </w:rPr>
        <w:t>установлено, что виды регионального государственного контроля (надзора) по предметам совместного ведения Российской Федерации и субъектов Российской Федерации устанавливаются федеральными законами</w:t>
      </w:r>
      <w:r w:rsidR="00D808D2" w:rsidRPr="00976817">
        <w:rPr>
          <w:rFonts w:ascii="PT Astra Serif" w:hAnsi="PT Astra Serif"/>
        </w:rPr>
        <w:t>.</w:t>
      </w:r>
    </w:p>
    <w:p w14:paraId="5A2986EB" w14:textId="0F9CE0D6" w:rsidR="00FF24E0" w:rsidRPr="00976817" w:rsidRDefault="00FF24E0" w:rsidP="00FF24E0">
      <w:pPr>
        <w:pStyle w:val="1"/>
        <w:ind w:firstLine="709"/>
        <w:jc w:val="both"/>
        <w:rPr>
          <w:rFonts w:ascii="PT Astra Serif" w:hAnsi="PT Astra Serif"/>
        </w:rPr>
      </w:pPr>
      <w:r w:rsidRPr="00976817">
        <w:rPr>
          <w:rFonts w:ascii="PT Astra Serif" w:hAnsi="PT Astra Serif"/>
        </w:rPr>
        <w:t>Также установлено, что предмет контроля определяется федеральным законом о виде контроля согласно части 2 статьи 15 Федерального закона  № 248-ФЗ.</w:t>
      </w:r>
    </w:p>
    <w:p w14:paraId="3F69278A" w14:textId="106A2C44" w:rsidR="00FF24E0" w:rsidRPr="00976817" w:rsidRDefault="00FF24E0" w:rsidP="00FF24E0">
      <w:pPr>
        <w:pStyle w:val="1"/>
        <w:ind w:firstLine="709"/>
        <w:jc w:val="both"/>
        <w:rPr>
          <w:rFonts w:ascii="PT Astra Serif" w:hAnsi="PT Astra Serif"/>
        </w:rPr>
      </w:pPr>
      <w:r w:rsidRPr="00976817">
        <w:rPr>
          <w:rFonts w:ascii="PT Astra Serif" w:hAnsi="PT Astra Serif"/>
        </w:rPr>
        <w:t>Вместе с тем, в настоящее время федеральный закон, определяющий предмет регионального контроля (надзор) в области технического состоянием и эксплуатации аттракционов отсутствует.</w:t>
      </w:r>
    </w:p>
    <w:p w14:paraId="0B39BE88" w14:textId="7F74C8CC" w:rsidR="00556F96" w:rsidRPr="002D12E1" w:rsidRDefault="00FF24E0" w:rsidP="00FF24E0">
      <w:pPr>
        <w:pStyle w:val="1"/>
        <w:ind w:firstLine="709"/>
        <w:jc w:val="both"/>
        <w:rPr>
          <w:rFonts w:ascii="PT Astra Serif" w:hAnsi="PT Astra Serif"/>
        </w:rPr>
      </w:pPr>
      <w:r w:rsidRPr="00976817">
        <w:rPr>
          <w:rFonts w:ascii="PT Astra Serif" w:hAnsi="PT Astra Serif"/>
        </w:rPr>
        <w:t xml:space="preserve">В соответствии с частью 5 статьи 5 Федерального закона № 248-ФЗ </w:t>
      </w:r>
      <w:r w:rsidR="00D808D2" w:rsidRPr="00976817">
        <w:rPr>
          <w:rFonts w:ascii="PT Astra Serif" w:hAnsi="PT Astra Serif"/>
        </w:rPr>
        <w:t xml:space="preserve">установлено, что </w:t>
      </w:r>
      <w:r w:rsidR="00D808D2" w:rsidRPr="002D12E1">
        <w:rPr>
          <w:rFonts w:ascii="PT Astra Serif" w:hAnsi="PT Astra Serif"/>
        </w:rP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указанным Федеральным законом устанавливаются федеральными законами о видах контроля, такие положения могут быть установлены законами субъектов Российской Федерации</w:t>
      </w:r>
      <w:r w:rsidR="00556F96" w:rsidRPr="002D12E1">
        <w:rPr>
          <w:rFonts w:ascii="PT Astra Serif" w:hAnsi="PT Astra Serif"/>
        </w:rPr>
        <w:t>.</w:t>
      </w:r>
    </w:p>
    <w:p w14:paraId="5B96DAE5" w14:textId="406EC427" w:rsidR="00FF24E0" w:rsidRPr="002D12E1" w:rsidRDefault="00D808D2" w:rsidP="00FF24E0">
      <w:pPr>
        <w:pStyle w:val="1"/>
        <w:ind w:firstLine="740"/>
        <w:jc w:val="both"/>
        <w:rPr>
          <w:rFonts w:ascii="PT Astra Serif" w:hAnsi="PT Astra Serif"/>
          <w:color w:val="000000"/>
          <w:lang w:bidi="ru-RU"/>
        </w:rPr>
      </w:pPr>
      <w:r w:rsidRPr="002D12E1">
        <w:rPr>
          <w:rFonts w:ascii="PT Astra Serif" w:hAnsi="PT Astra Serif"/>
        </w:rPr>
        <w:t>Таким образом, с целью соблюдения</w:t>
      </w:r>
      <w:r w:rsidR="00FF24E0" w:rsidRPr="002D12E1">
        <w:rPr>
          <w:rFonts w:ascii="PT Astra Serif" w:hAnsi="PT Astra Serif"/>
        </w:rPr>
        <w:t xml:space="preserve"> </w:t>
      </w:r>
      <w:r w:rsidR="00B36FFD" w:rsidRPr="002D12E1">
        <w:rPr>
          <w:rFonts w:ascii="PT Astra Serif" w:hAnsi="PT Astra Serif"/>
        </w:rPr>
        <w:t>норм</w:t>
      </w:r>
      <w:r w:rsidRPr="002D12E1">
        <w:rPr>
          <w:rFonts w:ascii="PT Astra Serif" w:hAnsi="PT Astra Serif"/>
        </w:rPr>
        <w:t xml:space="preserve"> </w:t>
      </w:r>
      <w:r w:rsidR="00FF24E0" w:rsidRPr="002D12E1">
        <w:rPr>
          <w:rFonts w:ascii="PT Astra Serif" w:hAnsi="PT Astra Serif"/>
        </w:rPr>
        <w:t xml:space="preserve">Федерального закона № 248-ФЗ был принят </w:t>
      </w:r>
      <w:r w:rsidR="00FF24E0" w:rsidRPr="002D12E1">
        <w:rPr>
          <w:rFonts w:ascii="PT Astra Serif" w:hAnsi="PT Astra Serif"/>
          <w:color w:val="000000"/>
          <w:lang w:bidi="ru-RU"/>
        </w:rPr>
        <w:t>Закон Томской области от 13 марта 2023 № 10-ОЗ «О региональном государственном контроле (надзоре) в области технического состояния и эксплуатации аттракционов на территории Томской области»</w:t>
      </w:r>
      <w:r w:rsidR="00976817" w:rsidRPr="002D12E1">
        <w:rPr>
          <w:rFonts w:ascii="PT Astra Serif" w:hAnsi="PT Astra Serif"/>
          <w:color w:val="000000"/>
          <w:lang w:bidi="ru-RU"/>
        </w:rPr>
        <w:t xml:space="preserve"> </w:t>
      </w:r>
      <w:r w:rsidR="00B36FFD" w:rsidRPr="002D12E1">
        <w:rPr>
          <w:rFonts w:ascii="PT Astra Serif" w:hAnsi="PT Astra Serif"/>
          <w:color w:val="000000"/>
          <w:lang w:bidi="ru-RU"/>
        </w:rPr>
        <w:t xml:space="preserve">(далее – Закон Томской области от 13.03.2023 № 10-ОЗ) </w:t>
      </w:r>
      <w:r w:rsidR="00976817" w:rsidRPr="002D12E1">
        <w:rPr>
          <w:rFonts w:ascii="PT Astra Serif" w:hAnsi="PT Astra Serif"/>
        </w:rPr>
        <w:t>определяющий предмет регионального контроля (надзор) в области технического состоянием и эксплуатации аттракционов на территории Томской области.</w:t>
      </w:r>
    </w:p>
    <w:p w14:paraId="69B22FA2" w14:textId="0B1DC80B" w:rsidR="00B36FFD" w:rsidRPr="002D12E1" w:rsidRDefault="00B36FFD" w:rsidP="00976817">
      <w:pPr>
        <w:pStyle w:val="1"/>
        <w:ind w:firstLine="740"/>
        <w:jc w:val="both"/>
        <w:rPr>
          <w:rFonts w:ascii="PT Astra Serif" w:hAnsi="PT Astra Serif"/>
        </w:rPr>
      </w:pPr>
      <w:r w:rsidRPr="002D12E1">
        <w:rPr>
          <w:rFonts w:ascii="PT Astra Serif" w:hAnsi="PT Astra Serif"/>
        </w:rPr>
        <w:t>Настоящий проект разработан с целью соблюдения норм Федерального закона № 248-ФЗ и</w:t>
      </w:r>
      <w:r w:rsidRPr="002D12E1">
        <w:rPr>
          <w:rFonts w:ascii="PT Astra Serif" w:hAnsi="PT Astra Serif"/>
          <w:color w:val="000000"/>
          <w:lang w:bidi="ru-RU"/>
        </w:rPr>
        <w:t xml:space="preserve"> Закона Томской области от 13.03.2023 № 10-ОЗ.</w:t>
      </w:r>
    </w:p>
    <w:p w14:paraId="108FFF3A" w14:textId="073A950D" w:rsidR="00B36FFD" w:rsidRPr="002D12E1" w:rsidRDefault="00976817" w:rsidP="00B36FFD">
      <w:pPr>
        <w:pStyle w:val="1"/>
        <w:ind w:firstLine="740"/>
        <w:jc w:val="both"/>
        <w:rPr>
          <w:rFonts w:ascii="PT Astra Serif" w:hAnsi="PT Astra Serif"/>
        </w:rPr>
      </w:pPr>
      <w:r w:rsidRPr="002D12E1">
        <w:rPr>
          <w:rFonts w:ascii="PT Astra Serif" w:hAnsi="PT Astra Serif"/>
        </w:rPr>
        <w:t>Проект постановления устанавливает механизм осуществления</w:t>
      </w:r>
      <w:r w:rsidR="00B36FFD" w:rsidRPr="002D12E1">
        <w:rPr>
          <w:rFonts w:ascii="PT Astra Serif" w:hAnsi="PT Astra Serif"/>
        </w:rPr>
        <w:t xml:space="preserve"> </w:t>
      </w:r>
      <w:r w:rsidRPr="002D12E1">
        <w:rPr>
          <w:rFonts w:ascii="PT Astra Serif" w:hAnsi="PT Astra Serif"/>
        </w:rPr>
        <w:t>регионального государственного контроля (надзора) в области технического</w:t>
      </w:r>
      <w:r w:rsidR="00B36FFD" w:rsidRPr="002D12E1">
        <w:rPr>
          <w:rFonts w:ascii="PT Astra Serif" w:hAnsi="PT Astra Serif"/>
        </w:rPr>
        <w:t xml:space="preserve"> </w:t>
      </w:r>
      <w:r w:rsidRPr="002D12E1">
        <w:rPr>
          <w:rFonts w:ascii="PT Astra Serif" w:hAnsi="PT Astra Serif"/>
        </w:rPr>
        <w:t xml:space="preserve">состояния и эксплуатации аттракционов на территории </w:t>
      </w:r>
      <w:r w:rsidR="00F115D9" w:rsidRPr="002D12E1">
        <w:rPr>
          <w:rFonts w:ascii="PT Astra Serif" w:hAnsi="PT Astra Serif"/>
        </w:rPr>
        <w:t>Томской</w:t>
      </w:r>
      <w:r w:rsidRPr="002D12E1">
        <w:rPr>
          <w:rFonts w:ascii="PT Astra Serif" w:hAnsi="PT Astra Serif"/>
        </w:rPr>
        <w:t xml:space="preserve"> области,</w:t>
      </w:r>
      <w:r w:rsidR="00B36FFD" w:rsidRPr="002D12E1">
        <w:rPr>
          <w:rFonts w:ascii="PT Astra Serif" w:hAnsi="PT Astra Serif"/>
        </w:rPr>
        <w:t xml:space="preserve"> </w:t>
      </w:r>
      <w:r w:rsidRPr="002D12E1">
        <w:rPr>
          <w:rFonts w:ascii="PT Astra Serif" w:hAnsi="PT Astra Serif"/>
        </w:rPr>
        <w:t>определяет должностных лиц, уполномоченных на осуществление данного вида</w:t>
      </w:r>
      <w:r w:rsidR="00B36FFD" w:rsidRPr="002D12E1">
        <w:rPr>
          <w:rFonts w:ascii="PT Astra Serif" w:hAnsi="PT Astra Serif"/>
        </w:rPr>
        <w:t xml:space="preserve"> </w:t>
      </w:r>
      <w:r w:rsidRPr="002D12E1">
        <w:rPr>
          <w:rFonts w:ascii="PT Astra Serif" w:hAnsi="PT Astra Serif"/>
        </w:rPr>
        <w:t>контроля (надзора), устанавливает критерии отнесения объектов контроля</w:t>
      </w:r>
      <w:r w:rsidR="00F115D9" w:rsidRPr="002D12E1">
        <w:rPr>
          <w:rFonts w:ascii="PT Astra Serif" w:hAnsi="PT Astra Serif"/>
        </w:rPr>
        <w:t xml:space="preserve"> (надзора)</w:t>
      </w:r>
      <w:r w:rsidRPr="002D12E1">
        <w:rPr>
          <w:rFonts w:ascii="PT Astra Serif" w:hAnsi="PT Astra Serif"/>
        </w:rPr>
        <w:t xml:space="preserve"> к</w:t>
      </w:r>
      <w:r w:rsidR="00B36FFD" w:rsidRPr="002D12E1">
        <w:rPr>
          <w:rFonts w:ascii="PT Astra Serif" w:hAnsi="PT Astra Serif"/>
        </w:rPr>
        <w:t xml:space="preserve"> </w:t>
      </w:r>
      <w:r w:rsidRPr="002D12E1">
        <w:rPr>
          <w:rFonts w:ascii="PT Astra Serif" w:hAnsi="PT Astra Serif"/>
        </w:rPr>
        <w:t>категориям риска.</w:t>
      </w:r>
    </w:p>
    <w:p w14:paraId="4FB3DF4E" w14:textId="77777777" w:rsidR="00BA7DD3" w:rsidRPr="002D12E1" w:rsidRDefault="00BA7DD3" w:rsidP="00BA7DD3">
      <w:pPr>
        <w:autoSpaceDE w:val="0"/>
        <w:autoSpaceDN w:val="0"/>
        <w:adjustRightInd w:val="0"/>
        <w:jc w:val="both"/>
        <w:rPr>
          <w:rFonts w:ascii="PT Astra Serif" w:eastAsia="Calibri" w:hAnsi="PT Astra Serif"/>
          <w:sz w:val="28"/>
          <w:szCs w:val="28"/>
          <w:lang w:eastAsia="en-US"/>
        </w:rPr>
      </w:pPr>
      <w:r w:rsidRPr="002D12E1">
        <w:rPr>
          <w:rFonts w:ascii="PT Astra Serif" w:eastAsia="Calibri" w:hAnsi="PT Astra Serif"/>
          <w:sz w:val="28"/>
          <w:szCs w:val="28"/>
          <w:lang w:eastAsia="en-US"/>
        </w:rPr>
        <w:lastRenderedPageBreak/>
        <w:t>Возможные риски принятия проекта и негативные социально-экономические последствия действия проекта после его принятия не выявлены.</w:t>
      </w:r>
    </w:p>
    <w:p w14:paraId="3DC74EF5" w14:textId="77777777" w:rsidR="002D12E1" w:rsidRDefault="00F115D9" w:rsidP="00F115D9">
      <w:pPr>
        <w:autoSpaceDE w:val="0"/>
        <w:autoSpaceDN w:val="0"/>
        <w:adjustRightInd w:val="0"/>
        <w:jc w:val="both"/>
      </w:pPr>
      <w:r w:rsidRPr="002D12E1">
        <w:rPr>
          <w:rFonts w:ascii="PT Astra Serif" w:eastAsia="Calibri" w:hAnsi="PT Astra Serif"/>
          <w:sz w:val="28"/>
          <w:szCs w:val="28"/>
          <w:lang w:eastAsia="en-US"/>
        </w:rPr>
        <w:t>Согласно части 6 статьи 53 Федерального закона от 21 декабря 2021 года № 414-ФЗ «Об общих принципах организации публичной власти в субъектах Российской Федерации» п</w:t>
      </w:r>
      <w:r w:rsidR="00BA7DD3" w:rsidRPr="002D12E1">
        <w:rPr>
          <w:rFonts w:ascii="PT Astra Serif" w:eastAsia="Calibri" w:hAnsi="PT Astra Serif"/>
          <w:sz w:val="28"/>
          <w:szCs w:val="28"/>
          <w:lang w:eastAsia="en-US"/>
        </w:rPr>
        <w:t xml:space="preserve">роект </w:t>
      </w:r>
      <w:r w:rsidRPr="002D12E1">
        <w:rPr>
          <w:rFonts w:ascii="PT Astra Serif" w:eastAsia="Calibri" w:hAnsi="PT Astra Serif"/>
          <w:sz w:val="28"/>
          <w:szCs w:val="28"/>
          <w:lang w:eastAsia="en-US"/>
        </w:rPr>
        <w:t>постановления затрагивает вопросы осуществления предпринимательской и инвестиционной деятельности</w:t>
      </w:r>
      <w:r w:rsidRPr="00B36FFD">
        <w:rPr>
          <w:rFonts w:ascii="PT Astra Serif" w:eastAsia="Calibri" w:hAnsi="PT Astra Serif"/>
          <w:sz w:val="28"/>
          <w:szCs w:val="28"/>
          <w:lang w:eastAsia="en-US"/>
        </w:rPr>
        <w:t>, в связи, с чем будет</w:t>
      </w:r>
      <w:r>
        <w:rPr>
          <w:rFonts w:ascii="PT Astra Serif" w:eastAsia="Calibri" w:hAnsi="PT Astra Serif"/>
          <w:sz w:val="28"/>
          <w:szCs w:val="28"/>
          <w:lang w:eastAsia="en-US"/>
        </w:rPr>
        <w:t xml:space="preserve"> </w:t>
      </w:r>
      <w:r w:rsidRPr="00B36FFD">
        <w:rPr>
          <w:rFonts w:ascii="PT Astra Serif" w:eastAsia="Calibri" w:hAnsi="PT Astra Serif"/>
          <w:sz w:val="28"/>
          <w:szCs w:val="28"/>
          <w:lang w:eastAsia="en-US"/>
        </w:rPr>
        <w:t>проведена процедура оценки регулирующего воздействия.</w:t>
      </w:r>
      <w:r w:rsidR="002D12E1" w:rsidRPr="002D12E1">
        <w:t xml:space="preserve"> </w:t>
      </w:r>
    </w:p>
    <w:p w14:paraId="18DE857B" w14:textId="7D9A4567" w:rsidR="00F115D9" w:rsidRPr="002D12E1" w:rsidRDefault="002D12E1" w:rsidP="002D12E1">
      <w:pPr>
        <w:jc w:val="both"/>
        <w:rPr>
          <w:rFonts w:ascii="PT Astra Serif" w:hAnsi="PT Astra Serif"/>
          <w:sz w:val="28"/>
          <w:szCs w:val="28"/>
        </w:rPr>
      </w:pPr>
      <w:r w:rsidRPr="00835808">
        <w:rPr>
          <w:rFonts w:ascii="PT Astra Serif" w:hAnsi="PT Astra Serif"/>
          <w:sz w:val="28"/>
          <w:szCs w:val="28"/>
        </w:rPr>
        <w:t xml:space="preserve">По результатам проведения антикоррупционной экспертизы коррупциогенные </w:t>
      </w:r>
      <w:r w:rsidRPr="000D2542">
        <w:rPr>
          <w:rFonts w:ascii="PT Astra Serif" w:hAnsi="PT Astra Serif"/>
          <w:sz w:val="28"/>
          <w:szCs w:val="28"/>
        </w:rPr>
        <w:t xml:space="preserve">факторы в тексте </w:t>
      </w:r>
      <w:r w:rsidRPr="0081641A">
        <w:rPr>
          <w:rFonts w:ascii="PT Astra Serif" w:hAnsi="PT Astra Serif"/>
          <w:sz w:val="28"/>
          <w:szCs w:val="28"/>
        </w:rPr>
        <w:t>проекта постановления Администрации Томской области «О внесении изменений в постановление Администрации Томской области от 27.10.2021 № 444а»</w:t>
      </w:r>
      <w:r>
        <w:rPr>
          <w:rFonts w:ascii="PT Astra Serif" w:hAnsi="PT Astra Serif"/>
          <w:sz w:val="28"/>
          <w:szCs w:val="28"/>
        </w:rPr>
        <w:t xml:space="preserve"> </w:t>
      </w:r>
      <w:r w:rsidRPr="000D2542">
        <w:rPr>
          <w:rFonts w:ascii="PT Astra Serif" w:hAnsi="PT Astra Serif"/>
          <w:sz w:val="28"/>
          <w:szCs w:val="28"/>
        </w:rPr>
        <w:t>не выявлены.</w:t>
      </w:r>
      <w:r>
        <w:rPr>
          <w:rFonts w:ascii="PT Astra Serif" w:hAnsi="PT Astra Serif"/>
          <w:sz w:val="28"/>
          <w:szCs w:val="28"/>
        </w:rPr>
        <w:t xml:space="preserve"> </w:t>
      </w:r>
      <w:r w:rsidRPr="002D12E1">
        <w:rPr>
          <w:rFonts w:ascii="PT Astra Serif" w:eastAsia="Calibri" w:hAnsi="PT Astra Serif"/>
          <w:sz w:val="28"/>
          <w:szCs w:val="28"/>
          <w:lang w:eastAsia="en-US"/>
        </w:rPr>
        <w:t>Риски нарушений антимонопольного законодательства отсутствуют.</w:t>
      </w:r>
    </w:p>
    <w:p w14:paraId="63038BF8" w14:textId="5907BCB0" w:rsidR="00135194" w:rsidRDefault="00135194" w:rsidP="00F115D9">
      <w:pPr>
        <w:autoSpaceDE w:val="0"/>
        <w:autoSpaceDN w:val="0"/>
        <w:adjustRightInd w:val="0"/>
        <w:ind w:firstLine="0"/>
        <w:jc w:val="both"/>
        <w:rPr>
          <w:rFonts w:ascii="PT Astra Serif" w:eastAsia="Calibri" w:hAnsi="PT Astra Serif"/>
          <w:sz w:val="28"/>
          <w:szCs w:val="28"/>
          <w:lang w:eastAsia="en-US"/>
        </w:rPr>
      </w:pPr>
    </w:p>
    <w:p w14:paraId="1EAED98F" w14:textId="77777777" w:rsidR="00F115D9" w:rsidRPr="00B44103" w:rsidRDefault="00F115D9" w:rsidP="00F115D9">
      <w:pPr>
        <w:autoSpaceDE w:val="0"/>
        <w:autoSpaceDN w:val="0"/>
        <w:adjustRightInd w:val="0"/>
        <w:ind w:firstLine="0"/>
        <w:jc w:val="both"/>
        <w:rPr>
          <w:rFonts w:ascii="PT Astra Serif" w:eastAsia="Calibri" w:hAnsi="PT Astra Serif"/>
          <w:sz w:val="28"/>
          <w:szCs w:val="28"/>
          <w:lang w:eastAsia="en-US"/>
        </w:rPr>
      </w:pPr>
    </w:p>
    <w:p w14:paraId="1A1D9897" w14:textId="77777777" w:rsidR="00135194" w:rsidRPr="00B44103" w:rsidRDefault="00135194" w:rsidP="00FF0B35">
      <w:pPr>
        <w:autoSpaceDE w:val="0"/>
        <w:autoSpaceDN w:val="0"/>
        <w:adjustRightInd w:val="0"/>
        <w:ind w:firstLine="0"/>
        <w:jc w:val="both"/>
        <w:rPr>
          <w:rFonts w:ascii="PT Astra Serif" w:eastAsia="Calibri" w:hAnsi="PT Astra Serif"/>
          <w:sz w:val="28"/>
          <w:szCs w:val="28"/>
          <w:lang w:eastAsia="en-US"/>
        </w:rPr>
      </w:pPr>
    </w:p>
    <w:p w14:paraId="1B9DCC17" w14:textId="6BB89144" w:rsidR="00F64037" w:rsidRPr="00B44103" w:rsidRDefault="00F115D9" w:rsidP="00F64037">
      <w:pPr>
        <w:ind w:firstLine="0"/>
        <w:jc w:val="both"/>
        <w:rPr>
          <w:rFonts w:ascii="PT Astra Serif" w:eastAsia="Calibri" w:hAnsi="PT Astra Serif"/>
          <w:sz w:val="28"/>
          <w:szCs w:val="28"/>
          <w:lang w:eastAsia="en-US"/>
        </w:rPr>
      </w:pPr>
      <w:r>
        <w:rPr>
          <w:rFonts w:ascii="PT Astra Serif" w:eastAsia="Calibri" w:hAnsi="PT Astra Serif"/>
          <w:sz w:val="28"/>
          <w:szCs w:val="28"/>
          <w:lang w:eastAsia="en-US"/>
        </w:rPr>
        <w:t>Н</w:t>
      </w:r>
      <w:r w:rsidR="00F64037" w:rsidRPr="00B44103">
        <w:rPr>
          <w:rFonts w:ascii="PT Astra Serif" w:eastAsia="Calibri" w:hAnsi="PT Astra Serif"/>
          <w:sz w:val="28"/>
          <w:szCs w:val="28"/>
          <w:lang w:eastAsia="en-US"/>
        </w:rPr>
        <w:t>ачальник</w:t>
      </w:r>
      <w:r w:rsidR="00372F40" w:rsidRPr="00B44103">
        <w:rPr>
          <w:rFonts w:ascii="PT Astra Serif" w:eastAsia="Calibri" w:hAnsi="PT Astra Serif"/>
          <w:sz w:val="28"/>
          <w:szCs w:val="28"/>
          <w:lang w:eastAsia="en-US"/>
        </w:rPr>
        <w:t xml:space="preserve"> Инспекции</w:t>
      </w:r>
      <w:r w:rsidR="00372F40" w:rsidRPr="00B44103">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ab/>
      </w:r>
      <w:r>
        <w:rPr>
          <w:rFonts w:ascii="PT Astra Serif" w:eastAsia="Calibri" w:hAnsi="PT Astra Serif"/>
          <w:sz w:val="28"/>
          <w:szCs w:val="28"/>
          <w:lang w:eastAsia="en-US"/>
        </w:rPr>
        <w:tab/>
      </w:r>
      <w:r w:rsidR="00372F40" w:rsidRPr="00B44103">
        <w:rPr>
          <w:rFonts w:ascii="PT Astra Serif" w:eastAsia="Calibri" w:hAnsi="PT Astra Serif"/>
          <w:sz w:val="28"/>
          <w:szCs w:val="28"/>
          <w:lang w:eastAsia="en-US"/>
        </w:rPr>
        <w:t xml:space="preserve">               </w:t>
      </w:r>
      <w:r w:rsidR="00135194" w:rsidRPr="00B44103">
        <w:rPr>
          <w:rFonts w:ascii="PT Astra Serif" w:eastAsia="Calibri" w:hAnsi="PT Astra Serif"/>
          <w:sz w:val="28"/>
          <w:szCs w:val="28"/>
          <w:lang w:eastAsia="en-US"/>
        </w:rPr>
        <w:t>А.</w:t>
      </w:r>
      <w:r>
        <w:rPr>
          <w:rFonts w:ascii="PT Astra Serif" w:eastAsia="Calibri" w:hAnsi="PT Astra Serif"/>
          <w:sz w:val="28"/>
          <w:szCs w:val="28"/>
          <w:lang w:eastAsia="en-US"/>
        </w:rPr>
        <w:t>А. Илёшин</w:t>
      </w:r>
    </w:p>
    <w:p w14:paraId="2A4CF567" w14:textId="77777777" w:rsidR="00F2646F" w:rsidRPr="00B44103" w:rsidRDefault="00F2646F" w:rsidP="00F2646F">
      <w:pPr>
        <w:ind w:firstLine="0"/>
        <w:rPr>
          <w:rFonts w:ascii="PT Astra Serif" w:eastAsia="Calibri" w:hAnsi="PT Astra Serif"/>
          <w:b/>
          <w:sz w:val="28"/>
          <w:szCs w:val="28"/>
          <w:lang w:eastAsia="en-US"/>
        </w:rPr>
      </w:pPr>
    </w:p>
    <w:p w14:paraId="189EE8E2" w14:textId="77777777" w:rsidR="00CA1B53" w:rsidRPr="00B44103" w:rsidRDefault="00CA1B53" w:rsidP="00F2646F">
      <w:pPr>
        <w:ind w:firstLine="0"/>
        <w:rPr>
          <w:rFonts w:ascii="PT Astra Serif" w:eastAsia="Calibri" w:hAnsi="PT Astra Serif"/>
          <w:b/>
          <w:sz w:val="28"/>
          <w:szCs w:val="28"/>
          <w:lang w:eastAsia="en-US"/>
        </w:rPr>
      </w:pPr>
    </w:p>
    <w:p w14:paraId="3E86024C" w14:textId="77777777" w:rsidR="00C018F2" w:rsidRPr="00B44103" w:rsidRDefault="00C018F2" w:rsidP="00F2646F">
      <w:pPr>
        <w:ind w:firstLine="0"/>
        <w:rPr>
          <w:rFonts w:ascii="PT Astra Serif" w:eastAsia="Calibri" w:hAnsi="PT Astra Serif"/>
          <w:b/>
          <w:sz w:val="28"/>
          <w:szCs w:val="28"/>
          <w:lang w:eastAsia="en-US"/>
        </w:rPr>
      </w:pPr>
    </w:p>
    <w:p w14:paraId="3612F5A7" w14:textId="77777777" w:rsidR="00C018F2" w:rsidRPr="00B44103" w:rsidRDefault="00C018F2" w:rsidP="00F2646F">
      <w:pPr>
        <w:ind w:firstLine="0"/>
        <w:rPr>
          <w:rFonts w:ascii="PT Astra Serif" w:eastAsia="Calibri" w:hAnsi="PT Astra Serif"/>
          <w:b/>
          <w:sz w:val="28"/>
          <w:szCs w:val="28"/>
          <w:lang w:eastAsia="en-US"/>
        </w:rPr>
      </w:pPr>
    </w:p>
    <w:p w14:paraId="1066CB8E" w14:textId="77777777" w:rsidR="00C018F2" w:rsidRPr="00B44103" w:rsidRDefault="00C018F2" w:rsidP="00F2646F">
      <w:pPr>
        <w:ind w:firstLine="0"/>
        <w:rPr>
          <w:rFonts w:ascii="PT Astra Serif" w:eastAsia="Calibri" w:hAnsi="PT Astra Serif"/>
          <w:b/>
          <w:sz w:val="28"/>
          <w:szCs w:val="28"/>
          <w:lang w:eastAsia="en-US"/>
        </w:rPr>
      </w:pPr>
    </w:p>
    <w:p w14:paraId="529BCFCA" w14:textId="77777777" w:rsidR="00C018F2" w:rsidRPr="00B44103" w:rsidRDefault="00C018F2" w:rsidP="00F2646F">
      <w:pPr>
        <w:ind w:firstLine="0"/>
        <w:rPr>
          <w:rFonts w:ascii="PT Astra Serif" w:eastAsia="Calibri" w:hAnsi="PT Astra Serif"/>
          <w:b/>
          <w:sz w:val="28"/>
          <w:szCs w:val="28"/>
          <w:lang w:eastAsia="en-US"/>
        </w:rPr>
      </w:pPr>
    </w:p>
    <w:p w14:paraId="3E7F63FB" w14:textId="77777777" w:rsidR="00C018F2" w:rsidRPr="00B44103" w:rsidRDefault="00C018F2" w:rsidP="00F2646F">
      <w:pPr>
        <w:ind w:firstLine="0"/>
        <w:rPr>
          <w:rFonts w:ascii="PT Astra Serif" w:eastAsia="Calibri" w:hAnsi="PT Astra Serif"/>
          <w:b/>
          <w:sz w:val="28"/>
          <w:szCs w:val="28"/>
          <w:lang w:eastAsia="en-US"/>
        </w:rPr>
      </w:pPr>
    </w:p>
    <w:p w14:paraId="382B67BB" w14:textId="77777777" w:rsidR="00C018F2" w:rsidRPr="00B44103" w:rsidRDefault="00C018F2" w:rsidP="00F2646F">
      <w:pPr>
        <w:ind w:firstLine="0"/>
        <w:rPr>
          <w:rFonts w:ascii="PT Astra Serif" w:eastAsia="Calibri" w:hAnsi="PT Astra Serif"/>
          <w:b/>
          <w:sz w:val="28"/>
          <w:szCs w:val="28"/>
          <w:lang w:eastAsia="en-US"/>
        </w:rPr>
      </w:pPr>
    </w:p>
    <w:p w14:paraId="743738B6" w14:textId="77777777" w:rsidR="00C018F2" w:rsidRPr="00B44103" w:rsidRDefault="00C018F2" w:rsidP="00F2646F">
      <w:pPr>
        <w:ind w:firstLine="0"/>
        <w:rPr>
          <w:rFonts w:ascii="PT Astra Serif" w:eastAsia="Calibri" w:hAnsi="PT Astra Serif"/>
          <w:b/>
          <w:sz w:val="28"/>
          <w:szCs w:val="28"/>
          <w:lang w:eastAsia="en-US"/>
        </w:rPr>
      </w:pPr>
    </w:p>
    <w:p w14:paraId="05879EC6" w14:textId="77777777" w:rsidR="00C018F2" w:rsidRPr="00B44103" w:rsidRDefault="00C018F2" w:rsidP="00F2646F">
      <w:pPr>
        <w:ind w:firstLine="0"/>
        <w:rPr>
          <w:rFonts w:ascii="PT Astra Serif" w:eastAsia="Calibri" w:hAnsi="PT Astra Serif"/>
          <w:b/>
          <w:sz w:val="28"/>
          <w:szCs w:val="28"/>
          <w:lang w:eastAsia="en-US"/>
        </w:rPr>
      </w:pPr>
    </w:p>
    <w:p w14:paraId="3EE2C0C3" w14:textId="77777777" w:rsidR="00C018F2" w:rsidRPr="00B44103" w:rsidRDefault="00C018F2" w:rsidP="00F2646F">
      <w:pPr>
        <w:ind w:firstLine="0"/>
        <w:rPr>
          <w:rFonts w:ascii="PT Astra Serif" w:eastAsia="Calibri" w:hAnsi="PT Astra Serif"/>
          <w:b/>
          <w:sz w:val="28"/>
          <w:szCs w:val="28"/>
          <w:lang w:eastAsia="en-US"/>
        </w:rPr>
      </w:pPr>
    </w:p>
    <w:p w14:paraId="1C09C079" w14:textId="77777777" w:rsidR="00C018F2" w:rsidRPr="00B44103" w:rsidRDefault="00C018F2" w:rsidP="00F2646F">
      <w:pPr>
        <w:ind w:firstLine="0"/>
        <w:rPr>
          <w:rFonts w:ascii="PT Astra Serif" w:eastAsia="Calibri" w:hAnsi="PT Astra Serif"/>
          <w:b/>
          <w:sz w:val="28"/>
          <w:szCs w:val="28"/>
          <w:lang w:eastAsia="en-US"/>
        </w:rPr>
      </w:pPr>
    </w:p>
    <w:p w14:paraId="3D29AE4F" w14:textId="77777777" w:rsidR="00C018F2" w:rsidRPr="00B44103" w:rsidRDefault="00C018F2" w:rsidP="00F2646F">
      <w:pPr>
        <w:ind w:firstLine="0"/>
        <w:rPr>
          <w:rFonts w:ascii="PT Astra Serif" w:eastAsia="Calibri" w:hAnsi="PT Astra Serif"/>
          <w:b/>
          <w:sz w:val="28"/>
          <w:szCs w:val="28"/>
          <w:lang w:eastAsia="en-US"/>
        </w:rPr>
      </w:pPr>
    </w:p>
    <w:p w14:paraId="0310EA10" w14:textId="77777777" w:rsidR="00C018F2" w:rsidRPr="00B44103" w:rsidRDefault="00C018F2" w:rsidP="00F2646F">
      <w:pPr>
        <w:ind w:firstLine="0"/>
        <w:rPr>
          <w:rFonts w:ascii="PT Astra Serif" w:eastAsia="Calibri" w:hAnsi="PT Astra Serif"/>
          <w:b/>
          <w:sz w:val="28"/>
          <w:szCs w:val="28"/>
          <w:lang w:eastAsia="en-US"/>
        </w:rPr>
      </w:pPr>
    </w:p>
    <w:p w14:paraId="3AF027BA" w14:textId="77777777" w:rsidR="00C018F2" w:rsidRPr="00B44103" w:rsidRDefault="00C018F2" w:rsidP="00F2646F">
      <w:pPr>
        <w:ind w:firstLine="0"/>
        <w:rPr>
          <w:rFonts w:ascii="PT Astra Serif" w:eastAsia="Calibri" w:hAnsi="PT Astra Serif"/>
          <w:b/>
          <w:sz w:val="28"/>
          <w:szCs w:val="28"/>
          <w:lang w:eastAsia="en-US"/>
        </w:rPr>
      </w:pPr>
    </w:p>
    <w:p w14:paraId="34DD0FAD" w14:textId="77777777" w:rsidR="00F115D9" w:rsidRDefault="00F115D9" w:rsidP="00F2646F">
      <w:pPr>
        <w:ind w:firstLine="0"/>
        <w:rPr>
          <w:rFonts w:ascii="PT Astra Serif" w:eastAsia="Calibri" w:hAnsi="PT Astra Serif"/>
          <w:b/>
          <w:sz w:val="28"/>
          <w:szCs w:val="28"/>
          <w:lang w:eastAsia="en-US"/>
        </w:rPr>
      </w:pPr>
    </w:p>
    <w:p w14:paraId="1FAF39B0" w14:textId="77777777" w:rsidR="00F115D9" w:rsidRDefault="00F115D9" w:rsidP="00F2646F">
      <w:pPr>
        <w:ind w:firstLine="0"/>
        <w:rPr>
          <w:rFonts w:ascii="PT Astra Serif" w:eastAsia="Calibri" w:hAnsi="PT Astra Serif"/>
          <w:b/>
          <w:sz w:val="28"/>
          <w:szCs w:val="28"/>
          <w:lang w:eastAsia="en-US"/>
        </w:rPr>
      </w:pPr>
    </w:p>
    <w:p w14:paraId="22657682" w14:textId="77777777" w:rsidR="002D12E1" w:rsidRDefault="002D12E1" w:rsidP="00F115D9">
      <w:pPr>
        <w:jc w:val="center"/>
        <w:rPr>
          <w:rFonts w:ascii="PT Astra Serif" w:eastAsia="Calibri" w:hAnsi="PT Astra Serif"/>
          <w:b/>
          <w:sz w:val="28"/>
          <w:szCs w:val="28"/>
          <w:lang w:eastAsia="en-US"/>
        </w:rPr>
      </w:pPr>
    </w:p>
    <w:p w14:paraId="40945903" w14:textId="77777777" w:rsidR="00A66264" w:rsidRDefault="00A66264" w:rsidP="00F115D9">
      <w:pPr>
        <w:jc w:val="center"/>
        <w:rPr>
          <w:rFonts w:ascii="PT Astra Serif" w:eastAsia="Calibri" w:hAnsi="PT Astra Serif"/>
          <w:b/>
          <w:sz w:val="28"/>
          <w:szCs w:val="28"/>
          <w:lang w:eastAsia="en-US"/>
        </w:rPr>
      </w:pPr>
    </w:p>
    <w:p w14:paraId="1627B15E" w14:textId="77777777" w:rsidR="00A66264" w:rsidRDefault="00A66264" w:rsidP="00F115D9">
      <w:pPr>
        <w:jc w:val="center"/>
        <w:rPr>
          <w:rFonts w:ascii="PT Astra Serif" w:eastAsia="Calibri" w:hAnsi="PT Astra Serif"/>
          <w:b/>
          <w:sz w:val="28"/>
          <w:szCs w:val="28"/>
          <w:lang w:eastAsia="en-US"/>
        </w:rPr>
      </w:pPr>
    </w:p>
    <w:p w14:paraId="0BCC1E7F" w14:textId="77777777" w:rsidR="00A66264" w:rsidRDefault="00A66264" w:rsidP="00F115D9">
      <w:pPr>
        <w:jc w:val="center"/>
        <w:rPr>
          <w:rFonts w:ascii="PT Astra Serif" w:eastAsia="Calibri" w:hAnsi="PT Astra Serif"/>
          <w:b/>
          <w:sz w:val="28"/>
          <w:szCs w:val="28"/>
          <w:lang w:eastAsia="en-US"/>
        </w:rPr>
      </w:pPr>
    </w:p>
    <w:p w14:paraId="30BA9C38" w14:textId="77777777" w:rsidR="00A66264" w:rsidRDefault="00A66264" w:rsidP="00F115D9">
      <w:pPr>
        <w:jc w:val="center"/>
        <w:rPr>
          <w:rFonts w:ascii="PT Astra Serif" w:eastAsia="Calibri" w:hAnsi="PT Astra Serif"/>
          <w:b/>
          <w:sz w:val="28"/>
          <w:szCs w:val="28"/>
          <w:lang w:eastAsia="en-US"/>
        </w:rPr>
      </w:pPr>
    </w:p>
    <w:p w14:paraId="0207DF06" w14:textId="77777777" w:rsidR="00A66264" w:rsidRDefault="00A66264" w:rsidP="00F115D9">
      <w:pPr>
        <w:jc w:val="center"/>
        <w:rPr>
          <w:rFonts w:ascii="PT Astra Serif" w:eastAsia="Calibri" w:hAnsi="PT Astra Serif"/>
          <w:b/>
          <w:sz w:val="28"/>
          <w:szCs w:val="28"/>
          <w:lang w:eastAsia="en-US"/>
        </w:rPr>
      </w:pPr>
    </w:p>
    <w:p w14:paraId="03039205" w14:textId="77777777" w:rsidR="00A66264" w:rsidRDefault="00A66264" w:rsidP="00F115D9">
      <w:pPr>
        <w:jc w:val="center"/>
        <w:rPr>
          <w:rFonts w:ascii="PT Astra Serif" w:eastAsia="Calibri" w:hAnsi="PT Astra Serif"/>
          <w:b/>
          <w:sz w:val="28"/>
          <w:szCs w:val="28"/>
          <w:lang w:eastAsia="en-US"/>
        </w:rPr>
      </w:pPr>
    </w:p>
    <w:p w14:paraId="3B057D12" w14:textId="77777777" w:rsidR="00A66264" w:rsidRDefault="00A66264" w:rsidP="00F115D9">
      <w:pPr>
        <w:jc w:val="center"/>
        <w:rPr>
          <w:rFonts w:ascii="PT Astra Serif" w:eastAsia="Calibri" w:hAnsi="PT Astra Serif"/>
          <w:b/>
          <w:sz w:val="28"/>
          <w:szCs w:val="28"/>
          <w:lang w:eastAsia="en-US"/>
        </w:rPr>
      </w:pPr>
    </w:p>
    <w:p w14:paraId="5C9BEF4E" w14:textId="77777777" w:rsidR="00A66264" w:rsidRDefault="00A66264" w:rsidP="00F115D9">
      <w:pPr>
        <w:jc w:val="center"/>
        <w:rPr>
          <w:rFonts w:ascii="PT Astra Serif" w:eastAsia="Calibri" w:hAnsi="PT Astra Serif"/>
          <w:b/>
          <w:sz w:val="28"/>
          <w:szCs w:val="28"/>
          <w:lang w:eastAsia="en-US"/>
        </w:rPr>
      </w:pPr>
    </w:p>
    <w:p w14:paraId="65385861" w14:textId="77777777" w:rsidR="00A66264" w:rsidRDefault="00A66264" w:rsidP="00F115D9">
      <w:pPr>
        <w:jc w:val="center"/>
        <w:rPr>
          <w:rFonts w:ascii="PT Astra Serif" w:eastAsia="Calibri" w:hAnsi="PT Astra Serif"/>
          <w:b/>
          <w:sz w:val="28"/>
          <w:szCs w:val="28"/>
          <w:lang w:eastAsia="en-US"/>
        </w:rPr>
      </w:pPr>
    </w:p>
    <w:p w14:paraId="3DA3614C" w14:textId="77777777" w:rsidR="00A66264" w:rsidRDefault="00A66264" w:rsidP="00F115D9">
      <w:pPr>
        <w:jc w:val="center"/>
        <w:rPr>
          <w:rFonts w:ascii="PT Astra Serif" w:eastAsia="Calibri" w:hAnsi="PT Astra Serif"/>
          <w:b/>
          <w:sz w:val="28"/>
          <w:szCs w:val="28"/>
          <w:lang w:eastAsia="en-US"/>
        </w:rPr>
      </w:pPr>
    </w:p>
    <w:p w14:paraId="298016E5" w14:textId="77777777" w:rsidR="002D12E1" w:rsidRDefault="002D12E1" w:rsidP="00F115D9">
      <w:pPr>
        <w:jc w:val="center"/>
        <w:rPr>
          <w:rFonts w:ascii="PT Astra Serif" w:eastAsia="Calibri" w:hAnsi="PT Astra Serif"/>
          <w:b/>
          <w:sz w:val="28"/>
          <w:szCs w:val="28"/>
          <w:lang w:eastAsia="en-US"/>
        </w:rPr>
      </w:pPr>
    </w:p>
    <w:p w14:paraId="0E589B0D" w14:textId="77777777" w:rsidR="00F115D9" w:rsidRPr="00976817" w:rsidRDefault="00F64037" w:rsidP="00F115D9">
      <w:pPr>
        <w:jc w:val="center"/>
        <w:rPr>
          <w:rFonts w:ascii="PT Astra Serif" w:eastAsia="Calibri" w:hAnsi="PT Astra Serif"/>
          <w:b/>
          <w:sz w:val="28"/>
          <w:szCs w:val="28"/>
          <w:lang w:eastAsia="en-US"/>
        </w:rPr>
      </w:pPr>
      <w:r w:rsidRPr="00B44103">
        <w:rPr>
          <w:rFonts w:ascii="PT Astra Serif" w:eastAsia="Calibri" w:hAnsi="PT Astra Serif"/>
          <w:b/>
          <w:sz w:val="28"/>
          <w:szCs w:val="28"/>
          <w:lang w:eastAsia="en-US"/>
        </w:rPr>
        <w:lastRenderedPageBreak/>
        <w:t>Финансово – экономическое обоснование</w:t>
      </w:r>
      <w:r w:rsidRPr="00B44103">
        <w:rPr>
          <w:rFonts w:ascii="PT Astra Serif" w:eastAsia="Calibri" w:hAnsi="PT Astra Serif"/>
          <w:b/>
          <w:sz w:val="28"/>
          <w:szCs w:val="28"/>
          <w:lang w:eastAsia="en-US"/>
        </w:rPr>
        <w:br/>
      </w:r>
      <w:r w:rsidR="00F115D9" w:rsidRPr="00976817">
        <w:rPr>
          <w:rFonts w:ascii="PT Astra Serif" w:eastAsia="Calibri" w:hAnsi="PT Astra Serif"/>
          <w:b/>
          <w:sz w:val="28"/>
          <w:szCs w:val="28"/>
          <w:lang w:eastAsia="en-US"/>
        </w:rPr>
        <w:t xml:space="preserve">к проекту постановления Администрации Томской области </w:t>
      </w:r>
    </w:p>
    <w:p w14:paraId="7841072E" w14:textId="77777777" w:rsidR="00F115D9" w:rsidRPr="00976817" w:rsidRDefault="00F115D9" w:rsidP="00F115D9">
      <w:pPr>
        <w:jc w:val="center"/>
        <w:rPr>
          <w:rFonts w:ascii="PT Astra Serif" w:eastAsia="Calibri" w:hAnsi="PT Astra Serif"/>
          <w:b/>
          <w:sz w:val="28"/>
          <w:szCs w:val="28"/>
          <w:lang w:eastAsia="en-US"/>
        </w:rPr>
      </w:pPr>
      <w:r w:rsidRPr="00976817">
        <w:rPr>
          <w:rFonts w:ascii="PT Astra Serif" w:eastAsia="Calibri" w:hAnsi="PT Astra Serif"/>
          <w:b/>
          <w:sz w:val="28"/>
          <w:szCs w:val="28"/>
          <w:lang w:eastAsia="en-US"/>
        </w:rPr>
        <w:t>«Об утверждении Положения о региональном государственном контроле (надзоре) в области технического состояния и эксплуатации аттракционов на территории Томской области»</w:t>
      </w:r>
    </w:p>
    <w:p w14:paraId="2EC9BB5F" w14:textId="77777777" w:rsidR="00F64037" w:rsidRPr="00D770FD" w:rsidRDefault="00F64037" w:rsidP="00F115D9">
      <w:pPr>
        <w:ind w:firstLine="0"/>
        <w:rPr>
          <w:rFonts w:ascii="PT Astra Serif" w:eastAsia="Calibri" w:hAnsi="PT Astra Serif"/>
          <w:b/>
          <w:sz w:val="28"/>
          <w:szCs w:val="28"/>
          <w:lang w:eastAsia="en-US"/>
        </w:rPr>
      </w:pPr>
    </w:p>
    <w:p w14:paraId="0C260820" w14:textId="14CFE96C" w:rsidR="00F64037" w:rsidRPr="00B44103" w:rsidRDefault="00F64037" w:rsidP="00D770FD">
      <w:pPr>
        <w:jc w:val="both"/>
        <w:rPr>
          <w:rFonts w:ascii="PT Astra Serif" w:eastAsia="Calibri" w:hAnsi="PT Astra Serif"/>
          <w:sz w:val="28"/>
          <w:szCs w:val="28"/>
          <w:lang w:eastAsia="en-US"/>
        </w:rPr>
      </w:pPr>
      <w:r w:rsidRPr="00B44103">
        <w:rPr>
          <w:rFonts w:ascii="PT Astra Serif" w:eastAsia="Calibri" w:hAnsi="PT Astra Serif"/>
          <w:sz w:val="28"/>
          <w:szCs w:val="28"/>
          <w:lang w:eastAsia="en-US"/>
        </w:rPr>
        <w:t xml:space="preserve">Реализация проекта постановления </w:t>
      </w:r>
      <w:r w:rsidR="00D770FD" w:rsidRPr="00D770FD">
        <w:rPr>
          <w:rFonts w:ascii="PT Astra Serif" w:eastAsia="Calibri" w:hAnsi="PT Astra Serif"/>
          <w:sz w:val="28"/>
          <w:szCs w:val="28"/>
          <w:lang w:eastAsia="en-US"/>
        </w:rPr>
        <w:t xml:space="preserve">Администрации Томской области </w:t>
      </w:r>
      <w:r w:rsidR="00D770FD">
        <w:rPr>
          <w:rFonts w:ascii="PT Astra Serif" w:eastAsia="Calibri" w:hAnsi="PT Astra Serif"/>
          <w:sz w:val="28"/>
          <w:szCs w:val="28"/>
          <w:lang w:eastAsia="en-US"/>
        </w:rPr>
        <w:t xml:space="preserve"> </w:t>
      </w:r>
      <w:r w:rsidR="00D770FD" w:rsidRPr="00D770FD">
        <w:rPr>
          <w:rFonts w:ascii="PT Astra Serif" w:eastAsia="Calibri" w:hAnsi="PT Astra Serif"/>
          <w:sz w:val="28"/>
          <w:szCs w:val="28"/>
          <w:lang w:eastAsia="en-US"/>
        </w:rPr>
        <w:t>«Об утверждении Положения о региональном государственном контроле (надзоре) в области технического состояния и эксплуатации аттракционов на территории Томской области»</w:t>
      </w:r>
      <w:r w:rsidR="00D770FD">
        <w:rPr>
          <w:rFonts w:ascii="PT Astra Serif" w:eastAsia="Calibri" w:hAnsi="PT Astra Serif"/>
          <w:sz w:val="28"/>
          <w:szCs w:val="28"/>
          <w:lang w:eastAsia="en-US"/>
        </w:rPr>
        <w:t xml:space="preserve"> </w:t>
      </w:r>
      <w:r w:rsidRPr="00B44103">
        <w:rPr>
          <w:rFonts w:ascii="PT Astra Serif" w:eastAsia="Calibri" w:hAnsi="PT Astra Serif"/>
          <w:sz w:val="28"/>
          <w:szCs w:val="28"/>
          <w:lang w:eastAsia="en-US"/>
        </w:rPr>
        <w:t>не потребует дополнительных затрат из средств областного бюджета.</w:t>
      </w:r>
    </w:p>
    <w:p w14:paraId="2A127A95" w14:textId="77777777" w:rsidR="00F64037" w:rsidRPr="00B44103" w:rsidRDefault="00F64037" w:rsidP="00F64037">
      <w:pPr>
        <w:spacing w:after="200" w:line="276" w:lineRule="auto"/>
        <w:ind w:firstLine="0"/>
        <w:jc w:val="both"/>
        <w:rPr>
          <w:rFonts w:ascii="PT Astra Serif" w:eastAsia="Calibri" w:hAnsi="PT Astra Serif"/>
          <w:sz w:val="22"/>
          <w:szCs w:val="22"/>
          <w:lang w:eastAsia="en-US"/>
        </w:rPr>
      </w:pPr>
    </w:p>
    <w:p w14:paraId="185448DE" w14:textId="77777777" w:rsidR="00636B71" w:rsidRPr="00B44103" w:rsidRDefault="00636B71" w:rsidP="00C5504A">
      <w:pPr>
        <w:spacing w:line="228" w:lineRule="auto"/>
        <w:ind w:firstLine="0"/>
        <w:jc w:val="center"/>
        <w:rPr>
          <w:rFonts w:ascii="PT Astra Serif" w:hAnsi="PT Astra Serif"/>
          <w:color w:val="000000"/>
        </w:rPr>
      </w:pPr>
    </w:p>
    <w:p w14:paraId="2358E15F" w14:textId="77777777" w:rsidR="00CA1B53" w:rsidRPr="00B44103" w:rsidRDefault="00CA1B53" w:rsidP="00C5504A">
      <w:pPr>
        <w:spacing w:line="228" w:lineRule="auto"/>
        <w:ind w:firstLine="0"/>
        <w:jc w:val="center"/>
        <w:rPr>
          <w:rFonts w:ascii="PT Astra Serif" w:hAnsi="PT Astra Serif"/>
          <w:color w:val="000000"/>
        </w:rPr>
      </w:pPr>
    </w:p>
    <w:p w14:paraId="23CAC6FD" w14:textId="77777777" w:rsidR="00CA1B53" w:rsidRPr="00B44103" w:rsidRDefault="00CA1B53" w:rsidP="00C5504A">
      <w:pPr>
        <w:spacing w:line="228" w:lineRule="auto"/>
        <w:ind w:firstLine="0"/>
        <w:jc w:val="center"/>
        <w:rPr>
          <w:rFonts w:ascii="PT Astra Serif" w:hAnsi="PT Astra Serif"/>
          <w:color w:val="000000"/>
        </w:rPr>
      </w:pPr>
    </w:p>
    <w:p w14:paraId="3540AAB5" w14:textId="77777777" w:rsidR="00CA1B53" w:rsidRPr="00B44103" w:rsidRDefault="00CA1B53" w:rsidP="00C5504A">
      <w:pPr>
        <w:spacing w:line="228" w:lineRule="auto"/>
        <w:ind w:firstLine="0"/>
        <w:jc w:val="center"/>
        <w:rPr>
          <w:rFonts w:ascii="PT Astra Serif" w:hAnsi="PT Astra Serif"/>
          <w:color w:val="000000"/>
        </w:rPr>
      </w:pPr>
    </w:p>
    <w:p w14:paraId="0CE1B095" w14:textId="77777777" w:rsidR="00CA1B53" w:rsidRPr="00B44103" w:rsidRDefault="00CA1B53" w:rsidP="00C5504A">
      <w:pPr>
        <w:spacing w:line="228" w:lineRule="auto"/>
        <w:ind w:firstLine="0"/>
        <w:jc w:val="center"/>
        <w:rPr>
          <w:rFonts w:ascii="PT Astra Serif" w:hAnsi="PT Astra Serif"/>
          <w:color w:val="000000"/>
        </w:rPr>
      </w:pPr>
    </w:p>
    <w:p w14:paraId="493FFAE7" w14:textId="77777777" w:rsidR="00CA1B53" w:rsidRPr="00B44103" w:rsidRDefault="00CA1B53" w:rsidP="00C5504A">
      <w:pPr>
        <w:spacing w:line="228" w:lineRule="auto"/>
        <w:ind w:firstLine="0"/>
        <w:jc w:val="center"/>
        <w:rPr>
          <w:rFonts w:ascii="PT Astra Serif" w:hAnsi="PT Astra Serif"/>
          <w:color w:val="000000"/>
        </w:rPr>
      </w:pPr>
    </w:p>
    <w:p w14:paraId="3689414A" w14:textId="77777777" w:rsidR="00CA1B53" w:rsidRPr="00B44103" w:rsidRDefault="00CA1B53" w:rsidP="00C5504A">
      <w:pPr>
        <w:spacing w:line="228" w:lineRule="auto"/>
        <w:ind w:firstLine="0"/>
        <w:jc w:val="center"/>
        <w:rPr>
          <w:rFonts w:ascii="PT Astra Serif" w:hAnsi="PT Astra Serif"/>
          <w:color w:val="000000"/>
        </w:rPr>
      </w:pPr>
    </w:p>
    <w:p w14:paraId="4A9A97C3" w14:textId="77777777" w:rsidR="00CA1B53" w:rsidRPr="00B44103" w:rsidRDefault="00CA1B53" w:rsidP="00C5504A">
      <w:pPr>
        <w:spacing w:line="228" w:lineRule="auto"/>
        <w:ind w:firstLine="0"/>
        <w:jc w:val="center"/>
        <w:rPr>
          <w:rFonts w:ascii="PT Astra Serif" w:hAnsi="PT Astra Serif"/>
          <w:color w:val="000000"/>
        </w:rPr>
      </w:pPr>
    </w:p>
    <w:p w14:paraId="27BCF28D" w14:textId="77777777" w:rsidR="00CA1B53" w:rsidRPr="00B44103" w:rsidRDefault="00CA1B53" w:rsidP="00C5504A">
      <w:pPr>
        <w:spacing w:line="228" w:lineRule="auto"/>
        <w:ind w:firstLine="0"/>
        <w:jc w:val="center"/>
        <w:rPr>
          <w:rFonts w:ascii="PT Astra Serif" w:hAnsi="PT Astra Serif"/>
          <w:color w:val="000000"/>
        </w:rPr>
      </w:pPr>
    </w:p>
    <w:p w14:paraId="16B1D57B" w14:textId="77777777" w:rsidR="00CA1B53" w:rsidRPr="00B44103" w:rsidRDefault="00CA1B53" w:rsidP="00C5504A">
      <w:pPr>
        <w:spacing w:line="228" w:lineRule="auto"/>
        <w:ind w:firstLine="0"/>
        <w:jc w:val="center"/>
        <w:rPr>
          <w:rFonts w:ascii="PT Astra Serif" w:hAnsi="PT Astra Serif"/>
          <w:color w:val="000000"/>
        </w:rPr>
      </w:pPr>
    </w:p>
    <w:p w14:paraId="3F578362" w14:textId="77777777" w:rsidR="00CA1B53" w:rsidRPr="00B44103" w:rsidRDefault="00CA1B53" w:rsidP="00C5504A">
      <w:pPr>
        <w:spacing w:line="228" w:lineRule="auto"/>
        <w:ind w:firstLine="0"/>
        <w:jc w:val="center"/>
        <w:rPr>
          <w:rFonts w:ascii="PT Astra Serif" w:hAnsi="PT Astra Serif"/>
          <w:color w:val="000000"/>
        </w:rPr>
      </w:pPr>
    </w:p>
    <w:p w14:paraId="1B582D2E" w14:textId="77777777" w:rsidR="00CA1B53" w:rsidRPr="00B44103" w:rsidRDefault="00CA1B53" w:rsidP="00C5504A">
      <w:pPr>
        <w:spacing w:line="228" w:lineRule="auto"/>
        <w:ind w:firstLine="0"/>
        <w:jc w:val="center"/>
        <w:rPr>
          <w:rFonts w:ascii="PT Astra Serif" w:hAnsi="PT Astra Serif"/>
          <w:color w:val="000000"/>
        </w:rPr>
      </w:pPr>
    </w:p>
    <w:p w14:paraId="20CA0ABD" w14:textId="77777777" w:rsidR="00CA1B53" w:rsidRPr="00B44103" w:rsidRDefault="00CA1B53" w:rsidP="00C5504A">
      <w:pPr>
        <w:spacing w:line="228" w:lineRule="auto"/>
        <w:ind w:firstLine="0"/>
        <w:jc w:val="center"/>
        <w:rPr>
          <w:rFonts w:ascii="PT Astra Serif" w:hAnsi="PT Astra Serif"/>
          <w:color w:val="000000"/>
        </w:rPr>
      </w:pPr>
    </w:p>
    <w:p w14:paraId="020AC403" w14:textId="77777777" w:rsidR="00CA1B53" w:rsidRPr="00B44103" w:rsidRDefault="00CA1B53" w:rsidP="00C5504A">
      <w:pPr>
        <w:spacing w:line="228" w:lineRule="auto"/>
        <w:ind w:firstLine="0"/>
        <w:jc w:val="center"/>
        <w:rPr>
          <w:rFonts w:ascii="PT Astra Serif" w:hAnsi="PT Astra Serif"/>
          <w:color w:val="000000"/>
        </w:rPr>
      </w:pPr>
    </w:p>
    <w:p w14:paraId="720E6846" w14:textId="77777777" w:rsidR="00CA1B53" w:rsidRPr="00B44103" w:rsidRDefault="00CA1B53" w:rsidP="00C5504A">
      <w:pPr>
        <w:spacing w:line="228" w:lineRule="auto"/>
        <w:ind w:firstLine="0"/>
        <w:jc w:val="center"/>
        <w:rPr>
          <w:rFonts w:ascii="PT Astra Serif" w:hAnsi="PT Astra Serif"/>
          <w:color w:val="000000"/>
        </w:rPr>
      </w:pPr>
    </w:p>
    <w:p w14:paraId="2DC346AF" w14:textId="77777777" w:rsidR="00CA1B53" w:rsidRPr="00B44103" w:rsidRDefault="00CA1B53" w:rsidP="00C5504A">
      <w:pPr>
        <w:spacing w:line="228" w:lineRule="auto"/>
        <w:ind w:firstLine="0"/>
        <w:jc w:val="center"/>
        <w:rPr>
          <w:rFonts w:ascii="PT Astra Serif" w:hAnsi="PT Astra Serif"/>
          <w:color w:val="000000"/>
        </w:rPr>
      </w:pPr>
    </w:p>
    <w:p w14:paraId="377B7EB7" w14:textId="77777777" w:rsidR="00CA1B53" w:rsidRPr="00B44103" w:rsidRDefault="00CA1B53" w:rsidP="00C5504A">
      <w:pPr>
        <w:spacing w:line="228" w:lineRule="auto"/>
        <w:ind w:firstLine="0"/>
        <w:jc w:val="center"/>
        <w:rPr>
          <w:rFonts w:ascii="PT Astra Serif" w:hAnsi="PT Astra Serif"/>
          <w:color w:val="000000"/>
        </w:rPr>
      </w:pPr>
    </w:p>
    <w:p w14:paraId="17B915D7" w14:textId="77777777" w:rsidR="00CA1B53" w:rsidRPr="00B44103" w:rsidRDefault="00CA1B53" w:rsidP="00C5504A">
      <w:pPr>
        <w:spacing w:line="228" w:lineRule="auto"/>
        <w:ind w:firstLine="0"/>
        <w:jc w:val="center"/>
        <w:rPr>
          <w:rFonts w:ascii="PT Astra Serif" w:hAnsi="PT Astra Serif"/>
          <w:color w:val="000000"/>
        </w:rPr>
      </w:pPr>
    </w:p>
    <w:p w14:paraId="3287870A" w14:textId="77777777" w:rsidR="00CA1B53" w:rsidRPr="00B44103" w:rsidRDefault="00CA1B53" w:rsidP="00C5504A">
      <w:pPr>
        <w:spacing w:line="228" w:lineRule="auto"/>
        <w:ind w:firstLine="0"/>
        <w:jc w:val="center"/>
        <w:rPr>
          <w:rFonts w:ascii="PT Astra Serif" w:hAnsi="PT Astra Serif"/>
          <w:color w:val="000000"/>
        </w:rPr>
      </w:pPr>
    </w:p>
    <w:p w14:paraId="14544B60" w14:textId="77777777" w:rsidR="00CA1B53" w:rsidRPr="00B44103" w:rsidRDefault="00CA1B53" w:rsidP="00C5504A">
      <w:pPr>
        <w:spacing w:line="228" w:lineRule="auto"/>
        <w:ind w:firstLine="0"/>
        <w:jc w:val="center"/>
        <w:rPr>
          <w:rFonts w:ascii="PT Astra Serif" w:hAnsi="PT Astra Serif"/>
          <w:color w:val="000000"/>
        </w:rPr>
      </w:pPr>
    </w:p>
    <w:p w14:paraId="00DC52F5" w14:textId="77777777" w:rsidR="00CA1B53" w:rsidRPr="00B44103" w:rsidRDefault="00CA1B53" w:rsidP="00C5504A">
      <w:pPr>
        <w:spacing w:line="228" w:lineRule="auto"/>
        <w:ind w:firstLine="0"/>
        <w:jc w:val="center"/>
        <w:rPr>
          <w:rFonts w:ascii="PT Astra Serif" w:hAnsi="PT Astra Serif"/>
          <w:color w:val="000000"/>
        </w:rPr>
      </w:pPr>
    </w:p>
    <w:p w14:paraId="1F673382" w14:textId="77777777" w:rsidR="00CA1B53" w:rsidRPr="00B44103" w:rsidRDefault="00CA1B53" w:rsidP="00C5504A">
      <w:pPr>
        <w:spacing w:line="228" w:lineRule="auto"/>
        <w:ind w:firstLine="0"/>
        <w:jc w:val="center"/>
        <w:rPr>
          <w:rFonts w:ascii="PT Astra Serif" w:hAnsi="PT Astra Serif"/>
          <w:color w:val="000000"/>
        </w:rPr>
      </w:pPr>
    </w:p>
    <w:p w14:paraId="552FC609" w14:textId="77777777" w:rsidR="00CA1B53" w:rsidRPr="00B44103" w:rsidRDefault="00CA1B53" w:rsidP="00C5504A">
      <w:pPr>
        <w:spacing w:line="228" w:lineRule="auto"/>
        <w:ind w:firstLine="0"/>
        <w:jc w:val="center"/>
        <w:rPr>
          <w:rFonts w:ascii="PT Astra Serif" w:hAnsi="PT Astra Serif"/>
          <w:color w:val="000000"/>
        </w:rPr>
      </w:pPr>
    </w:p>
    <w:p w14:paraId="24CD3B5F" w14:textId="77777777" w:rsidR="00CA1B53" w:rsidRPr="00B44103" w:rsidRDefault="00CA1B53" w:rsidP="00C5504A">
      <w:pPr>
        <w:spacing w:line="228" w:lineRule="auto"/>
        <w:ind w:firstLine="0"/>
        <w:jc w:val="center"/>
        <w:rPr>
          <w:rFonts w:ascii="PT Astra Serif" w:hAnsi="PT Astra Serif"/>
          <w:color w:val="000000"/>
        </w:rPr>
      </w:pPr>
    </w:p>
    <w:p w14:paraId="063780B5" w14:textId="1419C7A7" w:rsidR="00135194" w:rsidRPr="00A66264" w:rsidRDefault="00135194" w:rsidP="00A66264">
      <w:pPr>
        <w:spacing w:line="228" w:lineRule="auto"/>
        <w:ind w:firstLine="0"/>
        <w:rPr>
          <w:rFonts w:ascii="PT Astra Serif" w:hAnsi="PT Astra Serif"/>
          <w:bCs/>
          <w:color w:val="000000"/>
          <w:sz w:val="20"/>
        </w:rPr>
      </w:pPr>
    </w:p>
    <w:sectPr w:rsidR="00135194" w:rsidRPr="00A66264" w:rsidSect="00133BBC">
      <w:headerReference w:type="even" r:id="rId45"/>
      <w:headerReference w:type="default" r:id="rId46"/>
      <w:headerReference w:type="first" r:id="rId47"/>
      <w:pgSz w:w="11907" w:h="16840" w:code="9"/>
      <w:pgMar w:top="1134" w:right="851" w:bottom="1134" w:left="1276"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2D1A" w14:textId="77777777" w:rsidR="009B282E" w:rsidRDefault="009B282E">
      <w:r>
        <w:separator/>
      </w:r>
    </w:p>
  </w:endnote>
  <w:endnote w:type="continuationSeparator" w:id="0">
    <w:p w14:paraId="5BF2F251" w14:textId="77777777" w:rsidR="009B282E" w:rsidRDefault="009B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20BBB" w14:textId="77777777" w:rsidR="009B282E" w:rsidRDefault="009B282E">
      <w:r>
        <w:separator/>
      </w:r>
    </w:p>
  </w:footnote>
  <w:footnote w:type="continuationSeparator" w:id="0">
    <w:p w14:paraId="4978078E" w14:textId="77777777" w:rsidR="009B282E" w:rsidRDefault="009B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5C6C" w14:textId="77777777" w:rsidR="00B436A8" w:rsidRDefault="00B436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0975A53" w14:textId="77777777" w:rsidR="00B436A8" w:rsidRDefault="00B436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D3CFF" w14:textId="77777777" w:rsidR="00B436A8" w:rsidRDefault="00B436A8">
    <w:pPr>
      <w:pStyle w:val="a5"/>
      <w:framePr w:wrap="around" w:vAnchor="text" w:hAnchor="margin" w:xAlign="center" w:y="1"/>
      <w:rPr>
        <w:rStyle w:val="a9"/>
        <w:b w:val="0"/>
        <w:sz w:val="24"/>
      </w:rPr>
    </w:pPr>
  </w:p>
  <w:p w14:paraId="6E29D4D3" w14:textId="77777777" w:rsidR="00B436A8" w:rsidRDefault="00B436A8">
    <w:pPr>
      <w:pStyle w:val="a5"/>
      <w:framePr w:wrap="around" w:vAnchor="text" w:hAnchor="margin" w:xAlign="center" w:y="1"/>
      <w:rPr>
        <w:rStyle w:val="a9"/>
        <w:b w:val="0"/>
        <w:sz w:val="24"/>
      </w:rPr>
    </w:pPr>
    <w:r>
      <w:rPr>
        <w:rStyle w:val="a9"/>
        <w:b w:val="0"/>
        <w:sz w:val="24"/>
      </w:rPr>
      <w:fldChar w:fldCharType="begin"/>
    </w:r>
    <w:r>
      <w:rPr>
        <w:rStyle w:val="a9"/>
        <w:b w:val="0"/>
        <w:sz w:val="24"/>
      </w:rPr>
      <w:instrText xml:space="preserve">PAGE  </w:instrText>
    </w:r>
    <w:r>
      <w:rPr>
        <w:rStyle w:val="a9"/>
        <w:b w:val="0"/>
        <w:sz w:val="24"/>
      </w:rPr>
      <w:fldChar w:fldCharType="separate"/>
    </w:r>
    <w:r w:rsidR="00B11775">
      <w:rPr>
        <w:rStyle w:val="a9"/>
        <w:b w:val="0"/>
        <w:noProof/>
        <w:sz w:val="24"/>
      </w:rPr>
      <w:t>19</w:t>
    </w:r>
    <w:r>
      <w:rPr>
        <w:rStyle w:val="a9"/>
        <w:b w:val="0"/>
        <w:sz w:val="24"/>
      </w:rPr>
      <w:fldChar w:fldCharType="end"/>
    </w:r>
  </w:p>
  <w:p w14:paraId="55D68495" w14:textId="77777777" w:rsidR="00B436A8" w:rsidRDefault="00B436A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EDDDD" w14:textId="25C47F2F" w:rsidR="00B436A8" w:rsidRPr="000A227C" w:rsidRDefault="00B436A8" w:rsidP="00E13034">
    <w:pPr>
      <w:pStyle w:val="a5"/>
      <w:spacing w:before="240" w:after="0"/>
      <w:ind w:firstLine="0"/>
      <w:jc w:val="right"/>
      <w:rP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942"/>
    <w:multiLevelType w:val="hybridMultilevel"/>
    <w:tmpl w:val="0F9E62D2"/>
    <w:lvl w:ilvl="0" w:tplc="19985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5F0E52"/>
    <w:multiLevelType w:val="multilevel"/>
    <w:tmpl w:val="134A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E5771"/>
    <w:multiLevelType w:val="hybridMultilevel"/>
    <w:tmpl w:val="5CF6E3A6"/>
    <w:lvl w:ilvl="0" w:tplc="68E45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453FA6"/>
    <w:multiLevelType w:val="hybridMultilevel"/>
    <w:tmpl w:val="57469C88"/>
    <w:lvl w:ilvl="0" w:tplc="4404CD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0D0CCD"/>
    <w:multiLevelType w:val="hybridMultilevel"/>
    <w:tmpl w:val="9A867A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875D0F"/>
    <w:multiLevelType w:val="hybridMultilevel"/>
    <w:tmpl w:val="F5C29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C38F9"/>
    <w:multiLevelType w:val="hybridMultilevel"/>
    <w:tmpl w:val="D998492E"/>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BD"/>
    <w:rsid w:val="000002DB"/>
    <w:rsid w:val="00000301"/>
    <w:rsid w:val="000005B6"/>
    <w:rsid w:val="00011F5D"/>
    <w:rsid w:val="00013D12"/>
    <w:rsid w:val="00020FCF"/>
    <w:rsid w:val="00022616"/>
    <w:rsid w:val="00022D95"/>
    <w:rsid w:val="000358B1"/>
    <w:rsid w:val="00044E02"/>
    <w:rsid w:val="00053DB7"/>
    <w:rsid w:val="00054C90"/>
    <w:rsid w:val="0006430A"/>
    <w:rsid w:val="00066859"/>
    <w:rsid w:val="000A227C"/>
    <w:rsid w:val="000A23ED"/>
    <w:rsid w:val="000A4ED6"/>
    <w:rsid w:val="000B4367"/>
    <w:rsid w:val="000B4A05"/>
    <w:rsid w:val="000D5AA3"/>
    <w:rsid w:val="000E447C"/>
    <w:rsid w:val="000F050A"/>
    <w:rsid w:val="001067C5"/>
    <w:rsid w:val="00114EA9"/>
    <w:rsid w:val="00115890"/>
    <w:rsid w:val="00127BF6"/>
    <w:rsid w:val="00132A1B"/>
    <w:rsid w:val="00133BBC"/>
    <w:rsid w:val="001345F4"/>
    <w:rsid w:val="00135194"/>
    <w:rsid w:val="001372FC"/>
    <w:rsid w:val="00143687"/>
    <w:rsid w:val="001542C7"/>
    <w:rsid w:val="001638A0"/>
    <w:rsid w:val="00166E7F"/>
    <w:rsid w:val="0017065C"/>
    <w:rsid w:val="001730D4"/>
    <w:rsid w:val="001748CB"/>
    <w:rsid w:val="001756E6"/>
    <w:rsid w:val="00176697"/>
    <w:rsid w:val="00176C3D"/>
    <w:rsid w:val="00177069"/>
    <w:rsid w:val="00180695"/>
    <w:rsid w:val="00190606"/>
    <w:rsid w:val="001906CC"/>
    <w:rsid w:val="00190F51"/>
    <w:rsid w:val="00196AC3"/>
    <w:rsid w:val="001A2027"/>
    <w:rsid w:val="001A7E90"/>
    <w:rsid w:val="001B0307"/>
    <w:rsid w:val="001C04AA"/>
    <w:rsid w:val="001C2151"/>
    <w:rsid w:val="001C66FD"/>
    <w:rsid w:val="001D75DF"/>
    <w:rsid w:val="001E4F6E"/>
    <w:rsid w:val="001E752D"/>
    <w:rsid w:val="001F2843"/>
    <w:rsid w:val="00210042"/>
    <w:rsid w:val="002106BD"/>
    <w:rsid w:val="0021287A"/>
    <w:rsid w:val="00212974"/>
    <w:rsid w:val="0022592E"/>
    <w:rsid w:val="00250811"/>
    <w:rsid w:val="00261592"/>
    <w:rsid w:val="00262703"/>
    <w:rsid w:val="00270BE3"/>
    <w:rsid w:val="00275E02"/>
    <w:rsid w:val="002856E1"/>
    <w:rsid w:val="00295FD0"/>
    <w:rsid w:val="002A68E6"/>
    <w:rsid w:val="002B51ED"/>
    <w:rsid w:val="002C0322"/>
    <w:rsid w:val="002C3DC6"/>
    <w:rsid w:val="002D12E1"/>
    <w:rsid w:val="002E4CB7"/>
    <w:rsid w:val="002E5C6C"/>
    <w:rsid w:val="002F113D"/>
    <w:rsid w:val="002F142E"/>
    <w:rsid w:val="002F64F2"/>
    <w:rsid w:val="0030688E"/>
    <w:rsid w:val="00314FAA"/>
    <w:rsid w:val="0031788E"/>
    <w:rsid w:val="0032233B"/>
    <w:rsid w:val="003266E1"/>
    <w:rsid w:val="00336D3E"/>
    <w:rsid w:val="00342C9D"/>
    <w:rsid w:val="00357086"/>
    <w:rsid w:val="00360CDB"/>
    <w:rsid w:val="00361791"/>
    <w:rsid w:val="00362287"/>
    <w:rsid w:val="00362FEE"/>
    <w:rsid w:val="00372F40"/>
    <w:rsid w:val="00381123"/>
    <w:rsid w:val="0039179C"/>
    <w:rsid w:val="0039195C"/>
    <w:rsid w:val="00393131"/>
    <w:rsid w:val="00395900"/>
    <w:rsid w:val="003A1F4C"/>
    <w:rsid w:val="003B022B"/>
    <w:rsid w:val="003B0991"/>
    <w:rsid w:val="003B3FBC"/>
    <w:rsid w:val="003B49E6"/>
    <w:rsid w:val="003B6E4F"/>
    <w:rsid w:val="003D3582"/>
    <w:rsid w:val="003D42A9"/>
    <w:rsid w:val="003E4CE5"/>
    <w:rsid w:val="003E505B"/>
    <w:rsid w:val="003F4883"/>
    <w:rsid w:val="0040150A"/>
    <w:rsid w:val="00407D2E"/>
    <w:rsid w:val="004103EE"/>
    <w:rsid w:val="00412831"/>
    <w:rsid w:val="004344FF"/>
    <w:rsid w:val="00435135"/>
    <w:rsid w:val="0043648F"/>
    <w:rsid w:val="004403A6"/>
    <w:rsid w:val="00454760"/>
    <w:rsid w:val="00460A2B"/>
    <w:rsid w:val="004633AC"/>
    <w:rsid w:val="004706AD"/>
    <w:rsid w:val="004735D5"/>
    <w:rsid w:val="0048142B"/>
    <w:rsid w:val="00484694"/>
    <w:rsid w:val="00491015"/>
    <w:rsid w:val="00493463"/>
    <w:rsid w:val="00497739"/>
    <w:rsid w:val="004A11EA"/>
    <w:rsid w:val="004A67BC"/>
    <w:rsid w:val="004B29AF"/>
    <w:rsid w:val="004B37CE"/>
    <w:rsid w:val="004B4D40"/>
    <w:rsid w:val="004C25CC"/>
    <w:rsid w:val="004C4DD7"/>
    <w:rsid w:val="004C573F"/>
    <w:rsid w:val="004D2FD7"/>
    <w:rsid w:val="004D3CD0"/>
    <w:rsid w:val="004E2245"/>
    <w:rsid w:val="004E324A"/>
    <w:rsid w:val="00512D4B"/>
    <w:rsid w:val="0053395C"/>
    <w:rsid w:val="0053496A"/>
    <w:rsid w:val="00544081"/>
    <w:rsid w:val="005448D4"/>
    <w:rsid w:val="00544A09"/>
    <w:rsid w:val="00546099"/>
    <w:rsid w:val="00546AC7"/>
    <w:rsid w:val="005523AA"/>
    <w:rsid w:val="00553D93"/>
    <w:rsid w:val="00556629"/>
    <w:rsid w:val="00556F96"/>
    <w:rsid w:val="00560053"/>
    <w:rsid w:val="00561913"/>
    <w:rsid w:val="00564179"/>
    <w:rsid w:val="005665C0"/>
    <w:rsid w:val="00571393"/>
    <w:rsid w:val="00584D30"/>
    <w:rsid w:val="00585C05"/>
    <w:rsid w:val="005A3242"/>
    <w:rsid w:val="005B48D7"/>
    <w:rsid w:val="005B690A"/>
    <w:rsid w:val="005B6E70"/>
    <w:rsid w:val="005C5608"/>
    <w:rsid w:val="005C7C56"/>
    <w:rsid w:val="005D3CFB"/>
    <w:rsid w:val="005D41BD"/>
    <w:rsid w:val="005D587E"/>
    <w:rsid w:val="005D7639"/>
    <w:rsid w:val="005E0583"/>
    <w:rsid w:val="0060282A"/>
    <w:rsid w:val="0060336E"/>
    <w:rsid w:val="00603630"/>
    <w:rsid w:val="00614D16"/>
    <w:rsid w:val="00616F5C"/>
    <w:rsid w:val="00624BE4"/>
    <w:rsid w:val="006250B4"/>
    <w:rsid w:val="00625A0F"/>
    <w:rsid w:val="00633024"/>
    <w:rsid w:val="00633C70"/>
    <w:rsid w:val="00636B71"/>
    <w:rsid w:val="00637F0B"/>
    <w:rsid w:val="00643AE8"/>
    <w:rsid w:val="00650F28"/>
    <w:rsid w:val="00654228"/>
    <w:rsid w:val="006606E0"/>
    <w:rsid w:val="00663078"/>
    <w:rsid w:val="00666F4F"/>
    <w:rsid w:val="006723D2"/>
    <w:rsid w:val="006727E9"/>
    <w:rsid w:val="0068070A"/>
    <w:rsid w:val="00683C77"/>
    <w:rsid w:val="0069033C"/>
    <w:rsid w:val="00693CB5"/>
    <w:rsid w:val="006A7A32"/>
    <w:rsid w:val="006C3117"/>
    <w:rsid w:val="006C7F89"/>
    <w:rsid w:val="006D58CC"/>
    <w:rsid w:val="006D760E"/>
    <w:rsid w:val="006D767E"/>
    <w:rsid w:val="006E14DD"/>
    <w:rsid w:val="006E1897"/>
    <w:rsid w:val="006E607A"/>
    <w:rsid w:val="006F3FE2"/>
    <w:rsid w:val="006F463C"/>
    <w:rsid w:val="006F4A43"/>
    <w:rsid w:val="006F5666"/>
    <w:rsid w:val="006F5ABD"/>
    <w:rsid w:val="00701BD1"/>
    <w:rsid w:val="00715EFD"/>
    <w:rsid w:val="00724446"/>
    <w:rsid w:val="007323CE"/>
    <w:rsid w:val="007338FD"/>
    <w:rsid w:val="00752A9B"/>
    <w:rsid w:val="00767193"/>
    <w:rsid w:val="007722B9"/>
    <w:rsid w:val="007724D8"/>
    <w:rsid w:val="007729F4"/>
    <w:rsid w:val="00783909"/>
    <w:rsid w:val="007945C9"/>
    <w:rsid w:val="00797024"/>
    <w:rsid w:val="007A291C"/>
    <w:rsid w:val="007B297A"/>
    <w:rsid w:val="007B2E90"/>
    <w:rsid w:val="007C00AE"/>
    <w:rsid w:val="007C703E"/>
    <w:rsid w:val="007C779D"/>
    <w:rsid w:val="007D1888"/>
    <w:rsid w:val="007D2725"/>
    <w:rsid w:val="007D4A06"/>
    <w:rsid w:val="007E011F"/>
    <w:rsid w:val="007E0FB3"/>
    <w:rsid w:val="007E6908"/>
    <w:rsid w:val="007F4EB0"/>
    <w:rsid w:val="00803834"/>
    <w:rsid w:val="00813C09"/>
    <w:rsid w:val="00815F1B"/>
    <w:rsid w:val="0082074A"/>
    <w:rsid w:val="00822046"/>
    <w:rsid w:val="00825CDF"/>
    <w:rsid w:val="00826F8C"/>
    <w:rsid w:val="008279F7"/>
    <w:rsid w:val="00833A14"/>
    <w:rsid w:val="008342BB"/>
    <w:rsid w:val="008344B5"/>
    <w:rsid w:val="00844F13"/>
    <w:rsid w:val="00857F52"/>
    <w:rsid w:val="008650BD"/>
    <w:rsid w:val="00877CED"/>
    <w:rsid w:val="00881DBB"/>
    <w:rsid w:val="00886EA1"/>
    <w:rsid w:val="008A5301"/>
    <w:rsid w:val="008C175D"/>
    <w:rsid w:val="008C1DF8"/>
    <w:rsid w:val="008D346A"/>
    <w:rsid w:val="008E1C24"/>
    <w:rsid w:val="008E5D77"/>
    <w:rsid w:val="00913463"/>
    <w:rsid w:val="0092515F"/>
    <w:rsid w:val="00930A22"/>
    <w:rsid w:val="0093114C"/>
    <w:rsid w:val="009378AD"/>
    <w:rsid w:val="00937F40"/>
    <w:rsid w:val="009403BD"/>
    <w:rsid w:val="00947B92"/>
    <w:rsid w:val="009567E8"/>
    <w:rsid w:val="00967AFB"/>
    <w:rsid w:val="0097326D"/>
    <w:rsid w:val="00976817"/>
    <w:rsid w:val="009804F5"/>
    <w:rsid w:val="00982806"/>
    <w:rsid w:val="00985D10"/>
    <w:rsid w:val="00996E47"/>
    <w:rsid w:val="009A6302"/>
    <w:rsid w:val="009A63D0"/>
    <w:rsid w:val="009A6D7E"/>
    <w:rsid w:val="009B009D"/>
    <w:rsid w:val="009B23F1"/>
    <w:rsid w:val="009B282E"/>
    <w:rsid w:val="009B735E"/>
    <w:rsid w:val="009D396F"/>
    <w:rsid w:val="009E50D7"/>
    <w:rsid w:val="009F5DC6"/>
    <w:rsid w:val="00A01D89"/>
    <w:rsid w:val="00A02BA3"/>
    <w:rsid w:val="00A126A7"/>
    <w:rsid w:val="00A15300"/>
    <w:rsid w:val="00A22958"/>
    <w:rsid w:val="00A235E0"/>
    <w:rsid w:val="00A34BB1"/>
    <w:rsid w:val="00A41BFD"/>
    <w:rsid w:val="00A45A03"/>
    <w:rsid w:val="00A508F1"/>
    <w:rsid w:val="00A52991"/>
    <w:rsid w:val="00A63D5A"/>
    <w:rsid w:val="00A641C0"/>
    <w:rsid w:val="00A66264"/>
    <w:rsid w:val="00A73775"/>
    <w:rsid w:val="00A7383D"/>
    <w:rsid w:val="00A75C39"/>
    <w:rsid w:val="00A80770"/>
    <w:rsid w:val="00A824E0"/>
    <w:rsid w:val="00A83F96"/>
    <w:rsid w:val="00A86FB5"/>
    <w:rsid w:val="00A945D8"/>
    <w:rsid w:val="00A96B9C"/>
    <w:rsid w:val="00AA04BB"/>
    <w:rsid w:val="00AA0C92"/>
    <w:rsid w:val="00AA2530"/>
    <w:rsid w:val="00AA76D0"/>
    <w:rsid w:val="00AB10CB"/>
    <w:rsid w:val="00AB1CBA"/>
    <w:rsid w:val="00AB3452"/>
    <w:rsid w:val="00AB7CC1"/>
    <w:rsid w:val="00AC1C01"/>
    <w:rsid w:val="00AC7D3B"/>
    <w:rsid w:val="00AD0600"/>
    <w:rsid w:val="00AF02D8"/>
    <w:rsid w:val="00AF6173"/>
    <w:rsid w:val="00AF68AC"/>
    <w:rsid w:val="00AF7A3F"/>
    <w:rsid w:val="00B02A12"/>
    <w:rsid w:val="00B10190"/>
    <w:rsid w:val="00B11775"/>
    <w:rsid w:val="00B2274A"/>
    <w:rsid w:val="00B32A55"/>
    <w:rsid w:val="00B33043"/>
    <w:rsid w:val="00B35BBC"/>
    <w:rsid w:val="00B36FFD"/>
    <w:rsid w:val="00B37F69"/>
    <w:rsid w:val="00B436A8"/>
    <w:rsid w:val="00B44103"/>
    <w:rsid w:val="00B45F1B"/>
    <w:rsid w:val="00B47CAE"/>
    <w:rsid w:val="00B57AF5"/>
    <w:rsid w:val="00B637A0"/>
    <w:rsid w:val="00B731EC"/>
    <w:rsid w:val="00B73619"/>
    <w:rsid w:val="00B75228"/>
    <w:rsid w:val="00B85517"/>
    <w:rsid w:val="00B86868"/>
    <w:rsid w:val="00B94EB4"/>
    <w:rsid w:val="00BA010A"/>
    <w:rsid w:val="00BA0EF0"/>
    <w:rsid w:val="00BA2E6A"/>
    <w:rsid w:val="00BA7DD3"/>
    <w:rsid w:val="00BB2E42"/>
    <w:rsid w:val="00BC0032"/>
    <w:rsid w:val="00BC2EE2"/>
    <w:rsid w:val="00BD0D80"/>
    <w:rsid w:val="00BE3059"/>
    <w:rsid w:val="00BE75A5"/>
    <w:rsid w:val="00BF0DDB"/>
    <w:rsid w:val="00C018F2"/>
    <w:rsid w:val="00C02084"/>
    <w:rsid w:val="00C03FF1"/>
    <w:rsid w:val="00C05A03"/>
    <w:rsid w:val="00C242E4"/>
    <w:rsid w:val="00C25611"/>
    <w:rsid w:val="00C30DE3"/>
    <w:rsid w:val="00C32E3D"/>
    <w:rsid w:val="00C33C82"/>
    <w:rsid w:val="00C34406"/>
    <w:rsid w:val="00C43161"/>
    <w:rsid w:val="00C4387A"/>
    <w:rsid w:val="00C54CD9"/>
    <w:rsid w:val="00C5504A"/>
    <w:rsid w:val="00C56230"/>
    <w:rsid w:val="00C61083"/>
    <w:rsid w:val="00C62F5D"/>
    <w:rsid w:val="00C70775"/>
    <w:rsid w:val="00C81074"/>
    <w:rsid w:val="00C82D54"/>
    <w:rsid w:val="00C9397F"/>
    <w:rsid w:val="00CA1B53"/>
    <w:rsid w:val="00CA49A1"/>
    <w:rsid w:val="00CA78D1"/>
    <w:rsid w:val="00CB58AB"/>
    <w:rsid w:val="00CB5C1F"/>
    <w:rsid w:val="00CB74A8"/>
    <w:rsid w:val="00CC331D"/>
    <w:rsid w:val="00CC698A"/>
    <w:rsid w:val="00CC6A65"/>
    <w:rsid w:val="00CD1CA4"/>
    <w:rsid w:val="00CD502B"/>
    <w:rsid w:val="00CD6E15"/>
    <w:rsid w:val="00CE2991"/>
    <w:rsid w:val="00CE32AB"/>
    <w:rsid w:val="00CE56EB"/>
    <w:rsid w:val="00CE684D"/>
    <w:rsid w:val="00D0282D"/>
    <w:rsid w:val="00D07E5A"/>
    <w:rsid w:val="00D11DD4"/>
    <w:rsid w:val="00D23755"/>
    <w:rsid w:val="00D64D73"/>
    <w:rsid w:val="00D6781E"/>
    <w:rsid w:val="00D67C41"/>
    <w:rsid w:val="00D770FD"/>
    <w:rsid w:val="00D808D2"/>
    <w:rsid w:val="00D84136"/>
    <w:rsid w:val="00D849BD"/>
    <w:rsid w:val="00D865D0"/>
    <w:rsid w:val="00D93E70"/>
    <w:rsid w:val="00DB6DEB"/>
    <w:rsid w:val="00DB7C68"/>
    <w:rsid w:val="00DC15D5"/>
    <w:rsid w:val="00DD4847"/>
    <w:rsid w:val="00DD6578"/>
    <w:rsid w:val="00DF5B06"/>
    <w:rsid w:val="00E13034"/>
    <w:rsid w:val="00E15652"/>
    <w:rsid w:val="00E17F26"/>
    <w:rsid w:val="00E35334"/>
    <w:rsid w:val="00E413CF"/>
    <w:rsid w:val="00E45A61"/>
    <w:rsid w:val="00E514F5"/>
    <w:rsid w:val="00E54B40"/>
    <w:rsid w:val="00E5525B"/>
    <w:rsid w:val="00E55A9F"/>
    <w:rsid w:val="00E57917"/>
    <w:rsid w:val="00E629E6"/>
    <w:rsid w:val="00E64D25"/>
    <w:rsid w:val="00E722E9"/>
    <w:rsid w:val="00E73641"/>
    <w:rsid w:val="00E7552F"/>
    <w:rsid w:val="00E7714B"/>
    <w:rsid w:val="00E833E2"/>
    <w:rsid w:val="00E85E82"/>
    <w:rsid w:val="00EA58C0"/>
    <w:rsid w:val="00EC4390"/>
    <w:rsid w:val="00EC656A"/>
    <w:rsid w:val="00EE1B24"/>
    <w:rsid w:val="00EE2E74"/>
    <w:rsid w:val="00EE4E9D"/>
    <w:rsid w:val="00EE6480"/>
    <w:rsid w:val="00EF1545"/>
    <w:rsid w:val="00EF2C24"/>
    <w:rsid w:val="00EF3A5A"/>
    <w:rsid w:val="00EF4011"/>
    <w:rsid w:val="00EF528E"/>
    <w:rsid w:val="00F015A4"/>
    <w:rsid w:val="00F051D2"/>
    <w:rsid w:val="00F0703E"/>
    <w:rsid w:val="00F115D9"/>
    <w:rsid w:val="00F2646F"/>
    <w:rsid w:val="00F317B0"/>
    <w:rsid w:val="00F332FD"/>
    <w:rsid w:val="00F474D1"/>
    <w:rsid w:val="00F47FEF"/>
    <w:rsid w:val="00F52643"/>
    <w:rsid w:val="00F60445"/>
    <w:rsid w:val="00F64037"/>
    <w:rsid w:val="00F76250"/>
    <w:rsid w:val="00F76A6F"/>
    <w:rsid w:val="00F8091D"/>
    <w:rsid w:val="00F85D1E"/>
    <w:rsid w:val="00FC580B"/>
    <w:rsid w:val="00FD1B52"/>
    <w:rsid w:val="00FF0B35"/>
    <w:rsid w:val="00FF24E0"/>
    <w:rsid w:val="00FF6FB2"/>
    <w:rsid w:val="00FF6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D2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29"/>
    <w:pPr>
      <w:ind w:firstLine="709"/>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rsid w:val="008E1C24"/>
    <w:pPr>
      <w:ind w:firstLine="0"/>
      <w:jc w:val="both"/>
    </w:pPr>
    <w:rPr>
      <w:sz w:val="22"/>
    </w:rPr>
  </w:style>
  <w:style w:type="character" w:customStyle="1" w:styleId="a4">
    <w:name w:val="Основной текст Знак"/>
    <w:link w:val="a3"/>
    <w:uiPriority w:val="99"/>
    <w:semiHidden/>
    <w:rsid w:val="000B3954"/>
    <w:rPr>
      <w:sz w:val="26"/>
    </w:rPr>
  </w:style>
  <w:style w:type="paragraph" w:styleId="a5">
    <w:name w:val="header"/>
    <w:basedOn w:val="a"/>
    <w:link w:val="a6"/>
    <w:uiPriority w:val="99"/>
    <w:rsid w:val="008E1C24"/>
    <w:pPr>
      <w:tabs>
        <w:tab w:val="center" w:pos="4153"/>
        <w:tab w:val="right" w:pos="8306"/>
      </w:tabs>
      <w:spacing w:before="120" w:after="240"/>
      <w:jc w:val="center"/>
    </w:pPr>
    <w:rPr>
      <w:b/>
      <w:caps/>
      <w:sz w:val="28"/>
    </w:rPr>
  </w:style>
  <w:style w:type="character" w:customStyle="1" w:styleId="a6">
    <w:name w:val="Верхний колонтитул Знак"/>
    <w:link w:val="a5"/>
    <w:uiPriority w:val="99"/>
    <w:rsid w:val="000B3954"/>
    <w:rPr>
      <w:sz w:val="26"/>
    </w:rPr>
  </w:style>
  <w:style w:type="paragraph" w:styleId="a7">
    <w:name w:val="footer"/>
    <w:basedOn w:val="a"/>
    <w:link w:val="a8"/>
    <w:uiPriority w:val="99"/>
    <w:rsid w:val="008E1C24"/>
    <w:pPr>
      <w:tabs>
        <w:tab w:val="center" w:pos="4153"/>
        <w:tab w:val="right" w:pos="8306"/>
      </w:tabs>
    </w:pPr>
  </w:style>
  <w:style w:type="character" w:customStyle="1" w:styleId="a8">
    <w:name w:val="Нижний колонтитул Знак"/>
    <w:link w:val="a7"/>
    <w:uiPriority w:val="99"/>
    <w:semiHidden/>
    <w:rsid w:val="000B3954"/>
    <w:rPr>
      <w:sz w:val="26"/>
    </w:rPr>
  </w:style>
  <w:style w:type="character" w:styleId="a9">
    <w:name w:val="page number"/>
    <w:uiPriority w:val="99"/>
    <w:rsid w:val="008E1C24"/>
    <w:rPr>
      <w:rFonts w:cs="Times New Roman"/>
    </w:rPr>
  </w:style>
  <w:style w:type="paragraph" w:styleId="aa">
    <w:name w:val="caption"/>
    <w:basedOn w:val="a"/>
    <w:next w:val="a"/>
    <w:uiPriority w:val="35"/>
    <w:qFormat/>
    <w:rsid w:val="008E1C24"/>
    <w:pPr>
      <w:jc w:val="center"/>
    </w:pPr>
    <w:rPr>
      <w:b/>
      <w:sz w:val="28"/>
    </w:rPr>
  </w:style>
  <w:style w:type="paragraph" w:styleId="2">
    <w:name w:val="Body Text 2"/>
    <w:basedOn w:val="a"/>
    <w:link w:val="20"/>
    <w:uiPriority w:val="99"/>
    <w:rsid w:val="008E1C24"/>
    <w:pPr>
      <w:spacing w:before="120"/>
      <w:ind w:right="5102" w:firstLine="0"/>
      <w:jc w:val="center"/>
    </w:pPr>
  </w:style>
  <w:style w:type="character" w:customStyle="1" w:styleId="20">
    <w:name w:val="Основной текст 2 Знак"/>
    <w:link w:val="2"/>
    <w:uiPriority w:val="99"/>
    <w:semiHidden/>
    <w:locked/>
    <w:rsid w:val="00F317B0"/>
    <w:rPr>
      <w:sz w:val="26"/>
      <w:lang w:val="ru-RU" w:eastAsia="ru-RU"/>
    </w:rPr>
  </w:style>
  <w:style w:type="paragraph" w:customStyle="1" w:styleId="ab">
    <w:name w:val="Обращение"/>
    <w:basedOn w:val="a"/>
    <w:next w:val="a"/>
    <w:rsid w:val="008E1C24"/>
    <w:pPr>
      <w:spacing w:before="240" w:after="120"/>
      <w:ind w:firstLine="0"/>
      <w:jc w:val="center"/>
    </w:pPr>
    <w:rPr>
      <w:b/>
    </w:rPr>
  </w:style>
  <w:style w:type="paragraph" w:customStyle="1" w:styleId="ac">
    <w:name w:val="Адресные реквизиты"/>
    <w:basedOn w:val="a3"/>
    <w:next w:val="a3"/>
    <w:rsid w:val="008E1C24"/>
    <w:pPr>
      <w:jc w:val="left"/>
    </w:pPr>
    <w:rPr>
      <w:sz w:val="16"/>
    </w:rPr>
  </w:style>
  <w:style w:type="paragraph" w:customStyle="1" w:styleId="ad">
    <w:name w:val="Адресат"/>
    <w:basedOn w:val="a"/>
    <w:rsid w:val="008E1C24"/>
    <w:pPr>
      <w:spacing w:before="120"/>
      <w:ind w:firstLine="0"/>
    </w:pPr>
    <w:rPr>
      <w:b/>
    </w:rPr>
  </w:style>
  <w:style w:type="paragraph" w:styleId="3">
    <w:name w:val="Body Text 3"/>
    <w:basedOn w:val="a"/>
    <w:link w:val="30"/>
    <w:uiPriority w:val="99"/>
    <w:rsid w:val="008E1C24"/>
    <w:pPr>
      <w:tabs>
        <w:tab w:val="left" w:pos="7371"/>
      </w:tabs>
      <w:spacing w:before="120"/>
      <w:ind w:firstLine="0"/>
    </w:pPr>
    <w:rPr>
      <w:sz w:val="28"/>
    </w:rPr>
  </w:style>
  <w:style w:type="character" w:customStyle="1" w:styleId="30">
    <w:name w:val="Основной текст 3 Знак"/>
    <w:link w:val="3"/>
    <w:uiPriority w:val="99"/>
    <w:semiHidden/>
    <w:rsid w:val="000B3954"/>
    <w:rPr>
      <w:sz w:val="16"/>
      <w:szCs w:val="16"/>
    </w:rPr>
  </w:style>
  <w:style w:type="paragraph" w:customStyle="1" w:styleId="ConsPlusTitle">
    <w:name w:val="ConsPlusTitle"/>
    <w:rsid w:val="00A01D89"/>
    <w:pPr>
      <w:autoSpaceDE w:val="0"/>
      <w:autoSpaceDN w:val="0"/>
      <w:adjustRightInd w:val="0"/>
    </w:pPr>
    <w:rPr>
      <w:rFonts w:ascii="Arial" w:hAnsi="Arial" w:cs="Arial"/>
      <w:b/>
      <w:bCs/>
    </w:rPr>
  </w:style>
  <w:style w:type="paragraph" w:styleId="ae">
    <w:name w:val="List Paragraph"/>
    <w:basedOn w:val="a"/>
    <w:uiPriority w:val="99"/>
    <w:qFormat/>
    <w:rsid w:val="00A01D89"/>
    <w:pPr>
      <w:spacing w:after="200" w:line="276" w:lineRule="auto"/>
      <w:ind w:left="720" w:firstLine="0"/>
      <w:contextualSpacing/>
    </w:pPr>
    <w:rPr>
      <w:rFonts w:ascii="Calibri" w:hAnsi="Calibri"/>
      <w:sz w:val="22"/>
      <w:szCs w:val="22"/>
      <w:lang w:eastAsia="en-US"/>
    </w:rPr>
  </w:style>
  <w:style w:type="paragraph" w:customStyle="1" w:styleId="ConsPlusCell">
    <w:name w:val="ConsPlusCell"/>
    <w:rsid w:val="00A01D89"/>
    <w:pPr>
      <w:autoSpaceDE w:val="0"/>
      <w:autoSpaceDN w:val="0"/>
      <w:adjustRightInd w:val="0"/>
    </w:pPr>
    <w:rPr>
      <w:sz w:val="26"/>
      <w:szCs w:val="26"/>
    </w:rPr>
  </w:style>
  <w:style w:type="paragraph" w:styleId="af">
    <w:name w:val="Balloon Text"/>
    <w:basedOn w:val="a"/>
    <w:link w:val="af0"/>
    <w:uiPriority w:val="99"/>
    <w:rsid w:val="00BA010A"/>
    <w:rPr>
      <w:rFonts w:ascii="Tahoma" w:hAnsi="Tahoma" w:cs="Tahoma"/>
      <w:sz w:val="16"/>
      <w:szCs w:val="16"/>
    </w:rPr>
  </w:style>
  <w:style w:type="character" w:customStyle="1" w:styleId="af0">
    <w:name w:val="Текст выноски Знак"/>
    <w:link w:val="af"/>
    <w:uiPriority w:val="99"/>
    <w:locked/>
    <w:rsid w:val="00BA010A"/>
    <w:rPr>
      <w:rFonts w:ascii="Tahoma" w:hAnsi="Tahoma" w:cs="Tahoma"/>
      <w:sz w:val="16"/>
      <w:szCs w:val="16"/>
    </w:rPr>
  </w:style>
  <w:style w:type="paragraph" w:customStyle="1" w:styleId="af1">
    <w:name w:val="Знак Знак Знак Знак"/>
    <w:basedOn w:val="a"/>
    <w:rsid w:val="00BA010A"/>
    <w:pPr>
      <w:ind w:firstLine="0"/>
    </w:pPr>
    <w:rPr>
      <w:rFonts w:ascii="Verdana" w:hAnsi="Verdana" w:cs="Verdana"/>
      <w:sz w:val="20"/>
      <w:lang w:val="en-US" w:eastAsia="en-US"/>
    </w:rPr>
  </w:style>
  <w:style w:type="paragraph" w:customStyle="1" w:styleId="ConsPlusNormal">
    <w:name w:val="ConsPlusNormal"/>
    <w:rsid w:val="00484694"/>
    <w:pPr>
      <w:autoSpaceDE w:val="0"/>
      <w:autoSpaceDN w:val="0"/>
      <w:adjustRightInd w:val="0"/>
      <w:ind w:firstLine="720"/>
    </w:pPr>
    <w:rPr>
      <w:rFonts w:ascii="Arial" w:hAnsi="Arial" w:cs="Arial"/>
    </w:rPr>
  </w:style>
  <w:style w:type="paragraph" w:styleId="af2">
    <w:name w:val="Subtitle"/>
    <w:basedOn w:val="a"/>
    <w:link w:val="af3"/>
    <w:qFormat/>
    <w:rsid w:val="00B57AF5"/>
    <w:pPr>
      <w:spacing w:after="60"/>
      <w:jc w:val="center"/>
      <w:outlineLvl w:val="1"/>
    </w:pPr>
    <w:rPr>
      <w:rFonts w:ascii="Arial" w:hAnsi="Arial" w:cs="Arial"/>
      <w:sz w:val="24"/>
      <w:szCs w:val="24"/>
    </w:rPr>
  </w:style>
  <w:style w:type="character" w:customStyle="1" w:styleId="af3">
    <w:name w:val="Подзаголовок Знак"/>
    <w:link w:val="af2"/>
    <w:rsid w:val="00B57AF5"/>
    <w:rPr>
      <w:rFonts w:ascii="Arial" w:hAnsi="Arial" w:cs="Arial"/>
      <w:sz w:val="24"/>
      <w:szCs w:val="24"/>
    </w:rPr>
  </w:style>
  <w:style w:type="paragraph" w:styleId="af4">
    <w:name w:val="Body Text Indent"/>
    <w:basedOn w:val="a"/>
    <w:link w:val="af5"/>
    <w:rsid w:val="00783909"/>
    <w:pPr>
      <w:spacing w:after="120"/>
      <w:ind w:left="283"/>
    </w:pPr>
  </w:style>
  <w:style w:type="character" w:customStyle="1" w:styleId="af5">
    <w:name w:val="Основной текст с отступом Знак"/>
    <w:link w:val="af4"/>
    <w:rsid w:val="00783909"/>
    <w:rPr>
      <w:sz w:val="26"/>
    </w:rPr>
  </w:style>
  <w:style w:type="character" w:styleId="af6">
    <w:name w:val="Hyperlink"/>
    <w:rsid w:val="00BA2E6A"/>
    <w:rPr>
      <w:color w:val="0000FF"/>
      <w:u w:val="single"/>
    </w:rPr>
  </w:style>
  <w:style w:type="table" w:styleId="af7">
    <w:name w:val="Table Grid"/>
    <w:basedOn w:val="a1"/>
    <w:rsid w:val="00133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
    <w:rsid w:val="003B3FBC"/>
    <w:rPr>
      <w:sz w:val="28"/>
      <w:szCs w:val="28"/>
    </w:rPr>
  </w:style>
  <w:style w:type="paragraph" w:customStyle="1" w:styleId="1">
    <w:name w:val="Основной текст1"/>
    <w:basedOn w:val="a"/>
    <w:link w:val="af8"/>
    <w:rsid w:val="003B3FBC"/>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29"/>
    <w:pPr>
      <w:ind w:firstLine="709"/>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rsid w:val="008E1C24"/>
    <w:pPr>
      <w:ind w:firstLine="0"/>
      <w:jc w:val="both"/>
    </w:pPr>
    <w:rPr>
      <w:sz w:val="22"/>
    </w:rPr>
  </w:style>
  <w:style w:type="character" w:customStyle="1" w:styleId="a4">
    <w:name w:val="Основной текст Знак"/>
    <w:link w:val="a3"/>
    <w:uiPriority w:val="99"/>
    <w:semiHidden/>
    <w:rsid w:val="000B3954"/>
    <w:rPr>
      <w:sz w:val="26"/>
    </w:rPr>
  </w:style>
  <w:style w:type="paragraph" w:styleId="a5">
    <w:name w:val="header"/>
    <w:basedOn w:val="a"/>
    <w:link w:val="a6"/>
    <w:uiPriority w:val="99"/>
    <w:rsid w:val="008E1C24"/>
    <w:pPr>
      <w:tabs>
        <w:tab w:val="center" w:pos="4153"/>
        <w:tab w:val="right" w:pos="8306"/>
      </w:tabs>
      <w:spacing w:before="120" w:after="240"/>
      <w:jc w:val="center"/>
    </w:pPr>
    <w:rPr>
      <w:b/>
      <w:caps/>
      <w:sz w:val="28"/>
    </w:rPr>
  </w:style>
  <w:style w:type="character" w:customStyle="1" w:styleId="a6">
    <w:name w:val="Верхний колонтитул Знак"/>
    <w:link w:val="a5"/>
    <w:uiPriority w:val="99"/>
    <w:rsid w:val="000B3954"/>
    <w:rPr>
      <w:sz w:val="26"/>
    </w:rPr>
  </w:style>
  <w:style w:type="paragraph" w:styleId="a7">
    <w:name w:val="footer"/>
    <w:basedOn w:val="a"/>
    <w:link w:val="a8"/>
    <w:uiPriority w:val="99"/>
    <w:rsid w:val="008E1C24"/>
    <w:pPr>
      <w:tabs>
        <w:tab w:val="center" w:pos="4153"/>
        <w:tab w:val="right" w:pos="8306"/>
      </w:tabs>
    </w:pPr>
  </w:style>
  <w:style w:type="character" w:customStyle="1" w:styleId="a8">
    <w:name w:val="Нижний колонтитул Знак"/>
    <w:link w:val="a7"/>
    <w:uiPriority w:val="99"/>
    <w:semiHidden/>
    <w:rsid w:val="000B3954"/>
    <w:rPr>
      <w:sz w:val="26"/>
    </w:rPr>
  </w:style>
  <w:style w:type="character" w:styleId="a9">
    <w:name w:val="page number"/>
    <w:uiPriority w:val="99"/>
    <w:rsid w:val="008E1C24"/>
    <w:rPr>
      <w:rFonts w:cs="Times New Roman"/>
    </w:rPr>
  </w:style>
  <w:style w:type="paragraph" w:styleId="aa">
    <w:name w:val="caption"/>
    <w:basedOn w:val="a"/>
    <w:next w:val="a"/>
    <w:uiPriority w:val="35"/>
    <w:qFormat/>
    <w:rsid w:val="008E1C24"/>
    <w:pPr>
      <w:jc w:val="center"/>
    </w:pPr>
    <w:rPr>
      <w:b/>
      <w:sz w:val="28"/>
    </w:rPr>
  </w:style>
  <w:style w:type="paragraph" w:styleId="2">
    <w:name w:val="Body Text 2"/>
    <w:basedOn w:val="a"/>
    <w:link w:val="20"/>
    <w:uiPriority w:val="99"/>
    <w:rsid w:val="008E1C24"/>
    <w:pPr>
      <w:spacing w:before="120"/>
      <w:ind w:right="5102" w:firstLine="0"/>
      <w:jc w:val="center"/>
    </w:pPr>
  </w:style>
  <w:style w:type="character" w:customStyle="1" w:styleId="20">
    <w:name w:val="Основной текст 2 Знак"/>
    <w:link w:val="2"/>
    <w:uiPriority w:val="99"/>
    <w:semiHidden/>
    <w:locked/>
    <w:rsid w:val="00F317B0"/>
    <w:rPr>
      <w:sz w:val="26"/>
      <w:lang w:val="ru-RU" w:eastAsia="ru-RU"/>
    </w:rPr>
  </w:style>
  <w:style w:type="paragraph" w:customStyle="1" w:styleId="ab">
    <w:name w:val="Обращение"/>
    <w:basedOn w:val="a"/>
    <w:next w:val="a"/>
    <w:rsid w:val="008E1C24"/>
    <w:pPr>
      <w:spacing w:before="240" w:after="120"/>
      <w:ind w:firstLine="0"/>
      <w:jc w:val="center"/>
    </w:pPr>
    <w:rPr>
      <w:b/>
    </w:rPr>
  </w:style>
  <w:style w:type="paragraph" w:customStyle="1" w:styleId="ac">
    <w:name w:val="Адресные реквизиты"/>
    <w:basedOn w:val="a3"/>
    <w:next w:val="a3"/>
    <w:rsid w:val="008E1C24"/>
    <w:pPr>
      <w:jc w:val="left"/>
    </w:pPr>
    <w:rPr>
      <w:sz w:val="16"/>
    </w:rPr>
  </w:style>
  <w:style w:type="paragraph" w:customStyle="1" w:styleId="ad">
    <w:name w:val="Адресат"/>
    <w:basedOn w:val="a"/>
    <w:rsid w:val="008E1C24"/>
    <w:pPr>
      <w:spacing w:before="120"/>
      <w:ind w:firstLine="0"/>
    </w:pPr>
    <w:rPr>
      <w:b/>
    </w:rPr>
  </w:style>
  <w:style w:type="paragraph" w:styleId="3">
    <w:name w:val="Body Text 3"/>
    <w:basedOn w:val="a"/>
    <w:link w:val="30"/>
    <w:uiPriority w:val="99"/>
    <w:rsid w:val="008E1C24"/>
    <w:pPr>
      <w:tabs>
        <w:tab w:val="left" w:pos="7371"/>
      </w:tabs>
      <w:spacing w:before="120"/>
      <w:ind w:firstLine="0"/>
    </w:pPr>
    <w:rPr>
      <w:sz w:val="28"/>
    </w:rPr>
  </w:style>
  <w:style w:type="character" w:customStyle="1" w:styleId="30">
    <w:name w:val="Основной текст 3 Знак"/>
    <w:link w:val="3"/>
    <w:uiPriority w:val="99"/>
    <w:semiHidden/>
    <w:rsid w:val="000B3954"/>
    <w:rPr>
      <w:sz w:val="16"/>
      <w:szCs w:val="16"/>
    </w:rPr>
  </w:style>
  <w:style w:type="paragraph" w:customStyle="1" w:styleId="ConsPlusTitle">
    <w:name w:val="ConsPlusTitle"/>
    <w:rsid w:val="00A01D89"/>
    <w:pPr>
      <w:autoSpaceDE w:val="0"/>
      <w:autoSpaceDN w:val="0"/>
      <w:adjustRightInd w:val="0"/>
    </w:pPr>
    <w:rPr>
      <w:rFonts w:ascii="Arial" w:hAnsi="Arial" w:cs="Arial"/>
      <w:b/>
      <w:bCs/>
    </w:rPr>
  </w:style>
  <w:style w:type="paragraph" w:styleId="ae">
    <w:name w:val="List Paragraph"/>
    <w:basedOn w:val="a"/>
    <w:uiPriority w:val="99"/>
    <w:qFormat/>
    <w:rsid w:val="00A01D89"/>
    <w:pPr>
      <w:spacing w:after="200" w:line="276" w:lineRule="auto"/>
      <w:ind w:left="720" w:firstLine="0"/>
      <w:contextualSpacing/>
    </w:pPr>
    <w:rPr>
      <w:rFonts w:ascii="Calibri" w:hAnsi="Calibri"/>
      <w:sz w:val="22"/>
      <w:szCs w:val="22"/>
      <w:lang w:eastAsia="en-US"/>
    </w:rPr>
  </w:style>
  <w:style w:type="paragraph" w:customStyle="1" w:styleId="ConsPlusCell">
    <w:name w:val="ConsPlusCell"/>
    <w:rsid w:val="00A01D89"/>
    <w:pPr>
      <w:autoSpaceDE w:val="0"/>
      <w:autoSpaceDN w:val="0"/>
      <w:adjustRightInd w:val="0"/>
    </w:pPr>
    <w:rPr>
      <w:sz w:val="26"/>
      <w:szCs w:val="26"/>
    </w:rPr>
  </w:style>
  <w:style w:type="paragraph" w:styleId="af">
    <w:name w:val="Balloon Text"/>
    <w:basedOn w:val="a"/>
    <w:link w:val="af0"/>
    <w:uiPriority w:val="99"/>
    <w:rsid w:val="00BA010A"/>
    <w:rPr>
      <w:rFonts w:ascii="Tahoma" w:hAnsi="Tahoma" w:cs="Tahoma"/>
      <w:sz w:val="16"/>
      <w:szCs w:val="16"/>
    </w:rPr>
  </w:style>
  <w:style w:type="character" w:customStyle="1" w:styleId="af0">
    <w:name w:val="Текст выноски Знак"/>
    <w:link w:val="af"/>
    <w:uiPriority w:val="99"/>
    <w:locked/>
    <w:rsid w:val="00BA010A"/>
    <w:rPr>
      <w:rFonts w:ascii="Tahoma" w:hAnsi="Tahoma" w:cs="Tahoma"/>
      <w:sz w:val="16"/>
      <w:szCs w:val="16"/>
    </w:rPr>
  </w:style>
  <w:style w:type="paragraph" w:customStyle="1" w:styleId="af1">
    <w:name w:val="Знак Знак Знак Знак"/>
    <w:basedOn w:val="a"/>
    <w:rsid w:val="00BA010A"/>
    <w:pPr>
      <w:ind w:firstLine="0"/>
    </w:pPr>
    <w:rPr>
      <w:rFonts w:ascii="Verdana" w:hAnsi="Verdana" w:cs="Verdana"/>
      <w:sz w:val="20"/>
      <w:lang w:val="en-US" w:eastAsia="en-US"/>
    </w:rPr>
  </w:style>
  <w:style w:type="paragraph" w:customStyle="1" w:styleId="ConsPlusNormal">
    <w:name w:val="ConsPlusNormal"/>
    <w:rsid w:val="00484694"/>
    <w:pPr>
      <w:autoSpaceDE w:val="0"/>
      <w:autoSpaceDN w:val="0"/>
      <w:adjustRightInd w:val="0"/>
      <w:ind w:firstLine="720"/>
    </w:pPr>
    <w:rPr>
      <w:rFonts w:ascii="Arial" w:hAnsi="Arial" w:cs="Arial"/>
    </w:rPr>
  </w:style>
  <w:style w:type="paragraph" w:styleId="af2">
    <w:name w:val="Subtitle"/>
    <w:basedOn w:val="a"/>
    <w:link w:val="af3"/>
    <w:qFormat/>
    <w:rsid w:val="00B57AF5"/>
    <w:pPr>
      <w:spacing w:after="60"/>
      <w:jc w:val="center"/>
      <w:outlineLvl w:val="1"/>
    </w:pPr>
    <w:rPr>
      <w:rFonts w:ascii="Arial" w:hAnsi="Arial" w:cs="Arial"/>
      <w:sz w:val="24"/>
      <w:szCs w:val="24"/>
    </w:rPr>
  </w:style>
  <w:style w:type="character" w:customStyle="1" w:styleId="af3">
    <w:name w:val="Подзаголовок Знак"/>
    <w:link w:val="af2"/>
    <w:rsid w:val="00B57AF5"/>
    <w:rPr>
      <w:rFonts w:ascii="Arial" w:hAnsi="Arial" w:cs="Arial"/>
      <w:sz w:val="24"/>
      <w:szCs w:val="24"/>
    </w:rPr>
  </w:style>
  <w:style w:type="paragraph" w:styleId="af4">
    <w:name w:val="Body Text Indent"/>
    <w:basedOn w:val="a"/>
    <w:link w:val="af5"/>
    <w:rsid w:val="00783909"/>
    <w:pPr>
      <w:spacing w:after="120"/>
      <w:ind w:left="283"/>
    </w:pPr>
  </w:style>
  <w:style w:type="character" w:customStyle="1" w:styleId="af5">
    <w:name w:val="Основной текст с отступом Знак"/>
    <w:link w:val="af4"/>
    <w:rsid w:val="00783909"/>
    <w:rPr>
      <w:sz w:val="26"/>
    </w:rPr>
  </w:style>
  <w:style w:type="character" w:styleId="af6">
    <w:name w:val="Hyperlink"/>
    <w:rsid w:val="00BA2E6A"/>
    <w:rPr>
      <w:color w:val="0000FF"/>
      <w:u w:val="single"/>
    </w:rPr>
  </w:style>
  <w:style w:type="table" w:styleId="af7">
    <w:name w:val="Table Grid"/>
    <w:basedOn w:val="a1"/>
    <w:rsid w:val="00133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
    <w:rsid w:val="003B3FBC"/>
    <w:rPr>
      <w:sz w:val="28"/>
      <w:szCs w:val="28"/>
    </w:rPr>
  </w:style>
  <w:style w:type="paragraph" w:customStyle="1" w:styleId="1">
    <w:name w:val="Основной текст1"/>
    <w:basedOn w:val="a"/>
    <w:link w:val="af8"/>
    <w:rsid w:val="003B3FBC"/>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087">
      <w:bodyDiv w:val="1"/>
      <w:marLeft w:val="0"/>
      <w:marRight w:val="0"/>
      <w:marTop w:val="0"/>
      <w:marBottom w:val="0"/>
      <w:divBdr>
        <w:top w:val="none" w:sz="0" w:space="0" w:color="auto"/>
        <w:left w:val="none" w:sz="0" w:space="0" w:color="auto"/>
        <w:bottom w:val="none" w:sz="0" w:space="0" w:color="auto"/>
        <w:right w:val="none" w:sz="0" w:space="0" w:color="auto"/>
      </w:divBdr>
    </w:div>
    <w:div w:id="328991040">
      <w:marLeft w:val="0"/>
      <w:marRight w:val="0"/>
      <w:marTop w:val="0"/>
      <w:marBottom w:val="0"/>
      <w:divBdr>
        <w:top w:val="none" w:sz="0" w:space="0" w:color="auto"/>
        <w:left w:val="none" w:sz="0" w:space="0" w:color="auto"/>
        <w:bottom w:val="none" w:sz="0" w:space="0" w:color="auto"/>
        <w:right w:val="none" w:sz="0" w:space="0" w:color="auto"/>
      </w:divBdr>
    </w:div>
    <w:div w:id="328991041">
      <w:marLeft w:val="0"/>
      <w:marRight w:val="0"/>
      <w:marTop w:val="0"/>
      <w:marBottom w:val="0"/>
      <w:divBdr>
        <w:top w:val="none" w:sz="0" w:space="0" w:color="auto"/>
        <w:left w:val="none" w:sz="0" w:space="0" w:color="auto"/>
        <w:bottom w:val="none" w:sz="0" w:space="0" w:color="auto"/>
        <w:right w:val="none" w:sz="0" w:space="0" w:color="auto"/>
      </w:divBdr>
    </w:div>
    <w:div w:id="328991042">
      <w:marLeft w:val="0"/>
      <w:marRight w:val="0"/>
      <w:marTop w:val="0"/>
      <w:marBottom w:val="0"/>
      <w:divBdr>
        <w:top w:val="none" w:sz="0" w:space="0" w:color="auto"/>
        <w:left w:val="none" w:sz="0" w:space="0" w:color="auto"/>
        <w:bottom w:val="none" w:sz="0" w:space="0" w:color="auto"/>
        <w:right w:val="none" w:sz="0" w:space="0" w:color="auto"/>
      </w:divBdr>
    </w:div>
    <w:div w:id="392630348">
      <w:bodyDiv w:val="1"/>
      <w:marLeft w:val="0"/>
      <w:marRight w:val="0"/>
      <w:marTop w:val="0"/>
      <w:marBottom w:val="0"/>
      <w:divBdr>
        <w:top w:val="none" w:sz="0" w:space="0" w:color="auto"/>
        <w:left w:val="none" w:sz="0" w:space="0" w:color="auto"/>
        <w:bottom w:val="none" w:sz="0" w:space="0" w:color="auto"/>
        <w:right w:val="none" w:sz="0" w:space="0" w:color="auto"/>
      </w:divBdr>
    </w:div>
    <w:div w:id="8349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F19848EF4C661AB52B52DBE4E7B129AA4C6F900E343DD8ACAADCA8D9CADBA5FD686BC88E31415B614629D164CE64DA2D251CB53EB1B60DiFF5F" TargetMode="External"/><Relationship Id="rId18" Type="http://schemas.openxmlformats.org/officeDocument/2006/relationships/hyperlink" Target="consultantplus://offline/ref=1CF19848EF4C661AB52B52DBE4E7B129AD4F699B0C3C3DD8ACAADCA8D9CADBA5EF6833C48F315E5D6D537F8022i9F8F" TargetMode="External"/><Relationship Id="rId26" Type="http://schemas.openxmlformats.org/officeDocument/2006/relationships/hyperlink" Target="consultantplus://offline/ref=1CF19848EF4C661AB52B52DBE4E7B129AA4C6F900E343DD8ACAADCA8D9CADBA5FD686BC88E31465E6D4629D164CE64DA2D251CB53EB1B60DiFF5F" TargetMode="External"/><Relationship Id="rId39" Type="http://schemas.openxmlformats.org/officeDocument/2006/relationships/hyperlink" Target="consultantplus://offline/ref=1CF19848EF4C661AB52B52DBE4E7B129AA4C6F900E343DD8ACAADCA8D9CADBA5FD686BC88E31465E6F4629D164CE64DA2D251CB53EB1B60DiFF5F" TargetMode="External"/><Relationship Id="rId3" Type="http://schemas.openxmlformats.org/officeDocument/2006/relationships/styles" Target="styles.xml"/><Relationship Id="rId21" Type="http://schemas.openxmlformats.org/officeDocument/2006/relationships/hyperlink" Target="consultantplus://offline/ref=1CF19848EF4C661AB52B52DBE4E7B129AA4C6F900E343DD8ACAADCA8D9CADBA5FD686BC88E31465E6F4629D164CE64DA2D251CB53EB1B60DiFF5F" TargetMode="External"/><Relationship Id="rId34" Type="http://schemas.openxmlformats.org/officeDocument/2006/relationships/hyperlink" Target="consultantplus://offline/ref=1CF19848EF4C661AB52B52DBE4E7B129AA4C6F900E343DD8ACAADCA8D9CADBA5FD686BC88E31465E6D4629D164CE64DA2D251CB53EB1B60DiFF5F" TargetMode="External"/><Relationship Id="rId42" Type="http://schemas.openxmlformats.org/officeDocument/2006/relationships/hyperlink" Target="consultantplus://offline/ref=1CF19848EF4C661AB52B52DBE4E7B129AA4C6F900E343DD8ACAADCA8D9CADBA5FD686BC88E31445F6A4629D164CE64DA2D251CB53EB1B60DiFF5F"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1CF19848EF4C661AB52B52DBE4E7B129AA4C6F900E343DD8ACAADCA8D9CADBA5FD686BC88E31445D6F4629D164CE64DA2D251CB53EB1B60DiFF5F" TargetMode="External"/><Relationship Id="rId17" Type="http://schemas.openxmlformats.org/officeDocument/2006/relationships/hyperlink" Target="consultantplus://offline/ref=1CF19848EF4C661AB52B52DBE4E7B129AA4C6F900E343DD8ACAADCA8D9CADBA5FD686BC88E31425F6C4629D164CE64DA2D251CB53EB1B60DiFF5F" TargetMode="External"/><Relationship Id="rId25" Type="http://schemas.openxmlformats.org/officeDocument/2006/relationships/hyperlink" Target="consultantplus://offline/ref=1CF19848EF4C661AB52B52DBE4E7B129AA4C6F900E343DD8ACAADCA8D9CADBA5FD686BC88E3041556E4629D164CE64DA2D251CB53EB1B60DiFF5F" TargetMode="External"/><Relationship Id="rId33" Type="http://schemas.openxmlformats.org/officeDocument/2006/relationships/hyperlink" Target="consultantplus://offline/ref=1CF19848EF4C661AB52B52DBE4E7B129AA4C6F900E343DD8ACAADCA8D9CADBA5FD686BC88E31465E614629D164CE64DA2D251CB53EB1B60DiFF5F" TargetMode="External"/><Relationship Id="rId38" Type="http://schemas.openxmlformats.org/officeDocument/2006/relationships/hyperlink" Target="consultantplus://offline/ref=1CF19848EF4C661AB52B52DBE4E7B129AA4C6F900E343DD8ACAADCA8D9CADBA5FD686BC88E31465E6D4629D164CE64DA2D251CB53EB1B60DiFF5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CF19848EF4C661AB52B52DBE4E7B129AA4C6F900E343DD8ACAADCA8D9CADBA5FD686BC88E3145596E4629D164CE64DA2D251CB53EB1B60DiFF5F" TargetMode="External"/><Relationship Id="rId20" Type="http://schemas.openxmlformats.org/officeDocument/2006/relationships/hyperlink" Target="consultantplus://offline/ref=1CF19848EF4C661AB52B52DBE4E7B129AA4C6F900E343DD8ACAADCA8D9CADBA5FD686BC88E31465E6D4629D164CE64DA2D251CB53EB1B60DiFF5F" TargetMode="External"/><Relationship Id="rId29" Type="http://schemas.openxmlformats.org/officeDocument/2006/relationships/hyperlink" Target="consultantplus://offline/ref=1CF19848EF4C661AB52B52DBE4E7B129AA4C6F900E343DD8ACAADCA8D9CADBA5FD686BC88E31465E6F4629D164CE64DA2D251CB53EB1B60DiFF5F" TargetMode="External"/><Relationship Id="rId41" Type="http://schemas.openxmlformats.org/officeDocument/2006/relationships/hyperlink" Target="consultantplus://offline/ref=1CF19848EF4C661AB52B52DBE4E7B129AA4C6F900E343DD8ACAADCA8D9CADBA5FD686BC88E314955684629D164CE64DA2D251CB53EB1B60DiFF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F19848EF4C661AB52B52DBE4E7B129AA4C6F900E343DD8ACAADCA8D9CADBA5FD686BC88E31435C6C4629D164CE64DA2D251CB53EB1B60DiFF5F" TargetMode="External"/><Relationship Id="rId24" Type="http://schemas.openxmlformats.org/officeDocument/2006/relationships/hyperlink" Target="consultantplus://offline/ref=1CF19848EF4C661AB52B52DBE4E7B129AA4C6F900E343DD8ACAADCA8D9CADBA5FD686BC88E31465E614629D164CE64DA2D251CB53EB1B60DiFF5F" TargetMode="External"/><Relationship Id="rId32" Type="http://schemas.openxmlformats.org/officeDocument/2006/relationships/hyperlink" Target="consultantplus://offline/ref=1CF19848EF4C661AB52B52DBE4E7B129AA4C6F900E343DD8ACAADCA8D9CADBA5FD686BC88E31465E6D4629D164CE64DA2D251CB53EB1B60DiFF5F" TargetMode="External"/><Relationship Id="rId37" Type="http://schemas.openxmlformats.org/officeDocument/2006/relationships/hyperlink" Target="consultantplus://offline/ref=1CF19848EF4C661AB52B52DBE4E7B129AA4C6F900E343DD8ACAADCA8D9CADBA5FD686BC88E30425E6E4629D164CE64DA2D251CB53EB1B60DiFF5F" TargetMode="External"/><Relationship Id="rId40" Type="http://schemas.openxmlformats.org/officeDocument/2006/relationships/hyperlink" Target="consultantplus://offline/ref=1CF19848EF4C661AB52B52DBE4E7B129AA4C6F900E343DD8ACAADCA8D9CADBA5FD686BC88E31465E614629D164CE64DA2D251CB53EB1B60DiFF5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CF19848EF4C661AB52B52DBE4E7B129AA4C6F900E343DD8ACAADCA8D9CADBA5FD686BC88E31455F604629D164CE64DA2D251CB53EB1B60DiFF5F" TargetMode="External"/><Relationship Id="rId23" Type="http://schemas.openxmlformats.org/officeDocument/2006/relationships/hyperlink" Target="consultantplus://offline/ref=1CF19848EF4C661AB52B52DBE4E7B129AA4C6F900E343DD8ACAADCA8D9CADBA5FD686BC88E31465E6F4629D164CE64DA2D251CB53EB1B60DiFF5F" TargetMode="External"/><Relationship Id="rId28" Type="http://schemas.openxmlformats.org/officeDocument/2006/relationships/hyperlink" Target="consultantplus://offline/ref=1CF19848EF4C661AB52B52DBE4E7B129AA4C6F900E343DD8ACAADCA8D9CADBA5FD686BC88E31465E614629D164CE64DA2D251CB53EB1B60DiFF5F" TargetMode="External"/><Relationship Id="rId36" Type="http://schemas.openxmlformats.org/officeDocument/2006/relationships/hyperlink" Target="consultantplus://offline/ref=1CF19848EF4C661AB52B52DBE4E7B129AA4C6F900E343DD8ACAADCA8D9CADBA5EF6833C48F315E5D6D537F8022i9F8F" TargetMode="External"/><Relationship Id="rId49" Type="http://schemas.openxmlformats.org/officeDocument/2006/relationships/theme" Target="theme/theme1.xml"/><Relationship Id="rId10" Type="http://schemas.openxmlformats.org/officeDocument/2006/relationships/hyperlink" Target="mailto:tomgtn@gov70.ru" TargetMode="External"/><Relationship Id="rId19" Type="http://schemas.openxmlformats.org/officeDocument/2006/relationships/hyperlink" Target="consultantplus://offline/ref=1CF19848EF4C661AB52B52DBE4E7B129AA4C6F900E343DD8ACAADCA8D9CADBA5FD686BC88E30415A6F4629D164CE64DA2D251CB53EB1B60DiFF5F" TargetMode="External"/><Relationship Id="rId31" Type="http://schemas.openxmlformats.org/officeDocument/2006/relationships/hyperlink" Target="consultantplus://offline/ref=1CF19848EF4C661AB52B52DBE4E7B129AA4C6F900E343DD8ACAADCA8D9CADBA5FD686BC88E3041556E4629D164CE64DA2D251CB53EB1B60DiFF5F" TargetMode="External"/><Relationship Id="rId44" Type="http://schemas.openxmlformats.org/officeDocument/2006/relationships/hyperlink" Target="consultantplus://offline/ref=1CF19848EF4C661AB52B52DBE4E7B129AA4C6F900E343DD8ACAADCA8D9CADBA5FD686BC88E31435E614629D164CE64DA2D251CB53EB1B60DiFF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CF19848EF4C661AB52B52DBE4E7B129AA4C6F900E343DD8ACAADCA8D9CADBA5FD686BC88E31455D604629D164CE64DA2D251CB53EB1B60DiFF5F" TargetMode="External"/><Relationship Id="rId22" Type="http://schemas.openxmlformats.org/officeDocument/2006/relationships/hyperlink" Target="consultantplus://offline/ref=1CF19848EF4C661AB52B52DBE4E7B129AA4C6F900E343DD8ACAADCA8D9CADBA5FD686BC88E31465E614629D164CE64DA2D251CB53EB1B60DiFF5F" TargetMode="External"/><Relationship Id="rId27" Type="http://schemas.openxmlformats.org/officeDocument/2006/relationships/hyperlink" Target="consultantplus://offline/ref=1CF19848EF4C661AB52B52DBE4E7B129AA4C6F900E343DD8ACAADCA8D9CADBA5FD686BC88E31465E6F4629D164CE64DA2D251CB53EB1B60DiFF5F" TargetMode="External"/><Relationship Id="rId30" Type="http://schemas.openxmlformats.org/officeDocument/2006/relationships/hyperlink" Target="consultantplus://offline/ref=1CF19848EF4C661AB52B52DBE4E7B129AA4C6F900E343DD8ACAADCA8D9CADBA5FD686BC88E31465E614629D164CE64DA2D251CB53EB1B60DiFF5F" TargetMode="External"/><Relationship Id="rId35" Type="http://schemas.openxmlformats.org/officeDocument/2006/relationships/hyperlink" Target="consultantplus://offline/ref=1CF19848EF4C661AB52B52DBE4E7B129AA4C6F900E343DD8ACAADCA8D9CADBA5FD686BC88E31465E614629D164CE64DA2D251CB53EB1B60DiFF5F" TargetMode="External"/><Relationship Id="rId43" Type="http://schemas.openxmlformats.org/officeDocument/2006/relationships/hyperlink" Target="consultantplus://offline/ref=1CF19848EF4C661AB52B52DBE4E7B129AA4C6F900E343DD8ACAADCA8D9CADBA5FD686BC88E31445B614629D164CE64DA2D251CB53EB1B60DiFF5F"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4;&#1073;&#1088;&#1072;&#1079;&#1094;&#1099;%20&#1076;&#1086;&#1082;&#1091;&#1084;&#1077;&#1085;&#1090;&#1086;&#1074;\&#1086;&#1073;&#1088;&#1072;&#1079;&#1094;&#1099;%20&#1086;&#1090;%20&#1056;.&#1040;\&#1055;&#1086;&#1089;&#1090;&#1072;&#1085;&#1086;&#1074;&#1083;&#1077;&#1085;&#1080;&#1077;%20&#1040;&#1058;&#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8ED1-4957-4F07-AACC-99F08F37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АТО</Template>
  <TotalTime>633</TotalTime>
  <Pages>19</Pages>
  <Words>6996</Words>
  <Characters>39883</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 Главы администрации</vt:lpstr>
      <vt:lpstr>Бланк Главы администрации</vt:lpstr>
    </vt:vector>
  </TitlesOfParts>
  <Company>Администрация Томской области</Company>
  <LinksUpToDate>false</LinksUpToDate>
  <CharactersWithSpaces>46786</CharactersWithSpaces>
  <SharedDoc>false</SharedDoc>
  <HLinks>
    <vt:vector size="12" baseType="variant">
      <vt:variant>
        <vt:i4>3276812</vt:i4>
      </vt:variant>
      <vt:variant>
        <vt:i4>3</vt:i4>
      </vt:variant>
      <vt:variant>
        <vt:i4>0</vt:i4>
      </vt:variant>
      <vt:variant>
        <vt:i4>5</vt:i4>
      </vt:variant>
      <vt:variant>
        <vt:lpwstr>mailto:zeagtn@mail.ru</vt:lpwstr>
      </vt:variant>
      <vt:variant>
        <vt:lpwstr/>
      </vt:variant>
      <vt:variant>
        <vt:i4>4980863</vt:i4>
      </vt:variant>
      <vt:variant>
        <vt:i4>0</vt:i4>
      </vt:variant>
      <vt:variant>
        <vt:i4>0</vt:i4>
      </vt:variant>
      <vt:variant>
        <vt:i4>5</vt:i4>
      </vt:variant>
      <vt:variant>
        <vt:lpwstr>mailto:tomgtn@gov70.ru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subject/>
  <dc:creator>mazaeva</dc:creator>
  <cp:keywords/>
  <cp:lastModifiedBy>Чебунина</cp:lastModifiedBy>
  <cp:revision>39</cp:revision>
  <cp:lastPrinted>2023-08-10T05:07:00Z</cp:lastPrinted>
  <dcterms:created xsi:type="dcterms:W3CDTF">2023-09-12T05:34:00Z</dcterms:created>
  <dcterms:modified xsi:type="dcterms:W3CDTF">2023-09-21T08:20:00Z</dcterms:modified>
</cp:coreProperties>
</file>