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52" w:rsidRPr="00AB16FA" w:rsidRDefault="00253152" w:rsidP="00ED71E4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AB16FA">
        <w:rPr>
          <w:rFonts w:ascii="PT Astra Serif" w:hAnsi="PT Astra Serif"/>
          <w:b/>
          <w:sz w:val="26"/>
          <w:szCs w:val="26"/>
        </w:rPr>
        <w:t>ПЕРЕЧЕНЬ ВОПРОСОВ</w:t>
      </w:r>
    </w:p>
    <w:p w:rsidR="000C63C8" w:rsidRPr="00AB16FA" w:rsidRDefault="0061424A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B16FA">
        <w:rPr>
          <w:rFonts w:ascii="PT Astra Serif" w:hAnsi="PT Astra Serif"/>
          <w:sz w:val="26"/>
          <w:szCs w:val="26"/>
        </w:rPr>
        <w:t xml:space="preserve">для </w:t>
      </w:r>
      <w:r w:rsidR="000C63C8" w:rsidRPr="00AB16FA">
        <w:rPr>
          <w:rFonts w:ascii="PT Astra Serif" w:hAnsi="PT Astra Serif"/>
          <w:sz w:val="26"/>
          <w:szCs w:val="26"/>
        </w:rPr>
        <w:t xml:space="preserve">участников публичных консультаций </w:t>
      </w:r>
    </w:p>
    <w:p w:rsidR="005B20E5" w:rsidRPr="00AB16FA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Pr="00AB16FA" w:rsidRDefault="00016286" w:rsidP="00253152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AB16FA">
        <w:rPr>
          <w:rFonts w:ascii="PT Astra Serif" w:eastAsia="Calibri" w:hAnsi="PT Astra Serif" w:cs="Times New Roman"/>
          <w:sz w:val="26"/>
          <w:szCs w:val="26"/>
        </w:rPr>
        <w:t>Пожалуйста, заполните и направьте данную форму</w:t>
      </w:r>
    </w:p>
    <w:p w:rsidR="00253152" w:rsidRPr="00AB16FA" w:rsidRDefault="00A60156" w:rsidP="00253152">
      <w:pPr>
        <w:spacing w:after="0" w:line="240" w:lineRule="auto"/>
        <w:jc w:val="center"/>
        <w:rPr>
          <w:rFonts w:ascii="PT Astra Serif" w:hAnsi="PT Astra Serif" w:cs="Courier New"/>
          <w:sz w:val="25"/>
          <w:szCs w:val="25"/>
        </w:rPr>
      </w:pPr>
      <w:r w:rsidRPr="00AB16FA">
        <w:rPr>
          <w:rFonts w:ascii="PT Astra Serif" w:hAnsi="PT Astra Serif"/>
          <w:sz w:val="26"/>
          <w:szCs w:val="26"/>
        </w:rPr>
        <w:t xml:space="preserve">в адрес </w:t>
      </w:r>
      <w:r w:rsidR="00253152" w:rsidRPr="00AB16FA">
        <w:rPr>
          <w:rFonts w:ascii="PT Astra Serif" w:hAnsi="PT Astra Serif" w:cs="Courier New"/>
          <w:sz w:val="25"/>
          <w:szCs w:val="25"/>
        </w:rPr>
        <w:t xml:space="preserve">Инспекции государственного технического надзора Томской области </w:t>
      </w:r>
    </w:p>
    <w:p w:rsidR="006C7BC2" w:rsidRPr="00AB16FA" w:rsidRDefault="0061424A" w:rsidP="00253152">
      <w:pPr>
        <w:spacing w:after="0" w:line="240" w:lineRule="auto"/>
        <w:jc w:val="center"/>
        <w:rPr>
          <w:rFonts w:ascii="PT Astra Serif" w:eastAsiaTheme="minorHAnsi" w:hAnsi="PT Astra Serif" w:cs="Arial"/>
          <w:sz w:val="26"/>
          <w:szCs w:val="26"/>
        </w:rPr>
      </w:pPr>
      <w:r w:rsidRPr="00AB16FA">
        <w:rPr>
          <w:rFonts w:ascii="PT Astra Serif" w:hAnsi="PT Astra Serif"/>
          <w:sz w:val="26"/>
          <w:szCs w:val="26"/>
        </w:rPr>
        <w:t>(</w:t>
      </w:r>
      <w:r w:rsidR="00253152" w:rsidRPr="00AB16FA">
        <w:rPr>
          <w:rFonts w:ascii="PT Astra Serif" w:eastAsiaTheme="minorHAnsi" w:hAnsi="PT Astra Serif" w:cs="Arial"/>
          <w:sz w:val="26"/>
          <w:szCs w:val="26"/>
        </w:rPr>
        <w:t xml:space="preserve">634003, г. Томск, ул. </w:t>
      </w:r>
      <w:proofErr w:type="spellStart"/>
      <w:r w:rsidR="00253152" w:rsidRPr="00AB16FA">
        <w:rPr>
          <w:rFonts w:ascii="PT Astra Serif" w:eastAsiaTheme="minorHAnsi" w:hAnsi="PT Astra Serif" w:cs="Arial"/>
          <w:sz w:val="26"/>
          <w:szCs w:val="26"/>
        </w:rPr>
        <w:t>Кошурникова</w:t>
      </w:r>
      <w:proofErr w:type="spellEnd"/>
      <w:r w:rsidR="00253152" w:rsidRPr="00AB16FA">
        <w:rPr>
          <w:rFonts w:ascii="PT Astra Serif" w:eastAsiaTheme="minorHAnsi" w:hAnsi="PT Astra Serif" w:cs="Arial"/>
          <w:sz w:val="26"/>
          <w:szCs w:val="26"/>
        </w:rPr>
        <w:t xml:space="preserve">, д. 1, </w:t>
      </w:r>
      <w:proofErr w:type="spellStart"/>
      <w:r w:rsidR="00253152" w:rsidRPr="00AB16FA">
        <w:rPr>
          <w:rFonts w:ascii="PT Astra Serif" w:eastAsiaTheme="minorHAnsi" w:hAnsi="PT Astra Serif" w:cs="Arial"/>
          <w:sz w:val="26"/>
          <w:szCs w:val="26"/>
        </w:rPr>
        <w:t>каб</w:t>
      </w:r>
      <w:proofErr w:type="spellEnd"/>
      <w:r w:rsidR="00253152" w:rsidRPr="00AB16FA">
        <w:rPr>
          <w:rFonts w:ascii="PT Astra Serif" w:eastAsiaTheme="minorHAnsi" w:hAnsi="PT Astra Serif" w:cs="Arial"/>
          <w:sz w:val="26"/>
          <w:szCs w:val="26"/>
        </w:rPr>
        <w:t>. 9),</w:t>
      </w:r>
    </w:p>
    <w:p w:rsidR="0093411C" w:rsidRPr="00AB16FA" w:rsidRDefault="0093411C" w:rsidP="00253152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AB16FA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AB16F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16286" w:rsidRPr="00AB16FA">
        <w:rPr>
          <w:rFonts w:ascii="PT Astra Serif" w:eastAsia="Calibri" w:hAnsi="PT Astra Serif" w:cs="Times New Roman"/>
          <w:sz w:val="26"/>
          <w:szCs w:val="26"/>
        </w:rPr>
        <w:t>по электронной почте на адрес</w:t>
      </w:r>
      <w:r w:rsidR="00253152" w:rsidRPr="00AB16FA">
        <w:rPr>
          <w:rFonts w:ascii="PT Astra Serif" w:eastAsia="Calibri" w:hAnsi="PT Astra Serif" w:cs="Times New Roman"/>
          <w:sz w:val="26"/>
          <w:szCs w:val="26"/>
        </w:rPr>
        <w:t>:</w:t>
      </w:r>
      <w:r w:rsidR="00016286" w:rsidRPr="00AB16F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253152" w:rsidRPr="00AB16FA">
        <w:rPr>
          <w:rFonts w:ascii="PT Astra Serif" w:hAnsi="PT Astra Serif"/>
          <w:sz w:val="26"/>
          <w:szCs w:val="26"/>
        </w:rPr>
        <w:t>zeagtn@tomsk.gov.ru</w:t>
      </w:r>
    </w:p>
    <w:p w:rsidR="00016286" w:rsidRPr="00AB16FA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AB16FA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AB16FA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B16FA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AB16FA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AB16FA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AB16FA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AB16FA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AB16FA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AB16FA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AB16FA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AB16FA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AB16FA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AB16FA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AB16FA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AB16FA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62EA0" w:rsidRPr="00AB16FA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102415" w:rsidRPr="00AB16FA" w:rsidRDefault="00253152" w:rsidP="00102415">
      <w:pPr>
        <w:widowControl w:val="0"/>
        <w:numPr>
          <w:ilvl w:val="0"/>
          <w:numId w:val="2"/>
        </w:numPr>
        <w:tabs>
          <w:tab w:val="left" w:pos="858"/>
        </w:tabs>
        <w:spacing w:after="0" w:line="266" w:lineRule="auto"/>
        <w:ind w:firstLine="56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Актуальна ли </w:t>
      </w:r>
      <w:r w:rsidR="00102415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проблема предлагаемого правового регулирования, заявленная разработчиком в уведомлени</w:t>
      </w:r>
      <w:r w:rsidR="00441CAE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и</w:t>
      </w:r>
      <w:r w:rsidR="00102415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 об обсуждении идеи (концепции)?</w:t>
      </w:r>
    </w:p>
    <w:p w:rsidR="00253152" w:rsidRPr="00AB16FA" w:rsidRDefault="00253152" w:rsidP="00AB16FA">
      <w:pPr>
        <w:widowControl w:val="0"/>
        <w:numPr>
          <w:ilvl w:val="0"/>
          <w:numId w:val="2"/>
        </w:numPr>
        <w:tabs>
          <w:tab w:val="left" w:pos="885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Каких положительных эффектов следует ожидать в случае принятия данного </w:t>
      </w:r>
      <w:r w:rsidR="00FF525C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правового регулирования?</w:t>
      </w:r>
    </w:p>
    <w:p w:rsidR="00253152" w:rsidRPr="00AB16FA" w:rsidRDefault="00253152" w:rsidP="00AB16FA">
      <w:pPr>
        <w:widowControl w:val="0"/>
        <w:numPr>
          <w:ilvl w:val="0"/>
          <w:numId w:val="2"/>
        </w:numPr>
        <w:tabs>
          <w:tab w:val="left" w:pos="885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Какие риски и негативные последствия для бизнеса могут возникнуть в случае принятия </w:t>
      </w:r>
      <w:r w:rsidR="00FF525C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предлагаемого правового регулирования</w:t>
      </w: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? По возможно</w:t>
      </w:r>
      <w:r w:rsidR="002A4AC2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сти, приведите числовые данные.</w:t>
      </w:r>
      <w:bookmarkStart w:id="0" w:name="_GoBack"/>
      <w:bookmarkEnd w:id="0"/>
    </w:p>
    <w:p w:rsidR="00253152" w:rsidRPr="00AB16FA" w:rsidRDefault="00253152" w:rsidP="00AB16FA">
      <w:pPr>
        <w:widowControl w:val="0"/>
        <w:numPr>
          <w:ilvl w:val="0"/>
          <w:numId w:val="2"/>
        </w:numPr>
        <w:tabs>
          <w:tab w:val="left" w:pos="889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Содержит ли </w:t>
      </w:r>
      <w:r w:rsidR="00FF525C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принятие правового регулирования </w:t>
      </w: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нормы, противоречащие действующему законодательству? Если да, укажите их.</w:t>
      </w:r>
    </w:p>
    <w:p w:rsidR="00253152" w:rsidRPr="00AB16FA" w:rsidRDefault="00253152" w:rsidP="00AB16FA">
      <w:pPr>
        <w:widowControl w:val="0"/>
        <w:numPr>
          <w:ilvl w:val="0"/>
          <w:numId w:val="2"/>
        </w:numPr>
        <w:tabs>
          <w:tab w:val="left" w:pos="889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253152" w:rsidRPr="00AB16FA" w:rsidRDefault="00253152" w:rsidP="00AB16FA">
      <w:pPr>
        <w:widowControl w:val="0"/>
        <w:numPr>
          <w:ilvl w:val="0"/>
          <w:numId w:val="2"/>
        </w:numPr>
        <w:tabs>
          <w:tab w:val="left" w:pos="885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Содержит ли </w:t>
      </w:r>
      <w:r w:rsidR="00FF525C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предлагаемое правовое регулирование </w:t>
      </w: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нормы, невыполнимые на практике? Если да, укажите их.</w:t>
      </w:r>
    </w:p>
    <w:p w:rsidR="00AB16FA" w:rsidRDefault="00FF525C" w:rsidP="00AB16FA">
      <w:pPr>
        <w:widowControl w:val="0"/>
        <w:numPr>
          <w:ilvl w:val="0"/>
          <w:numId w:val="2"/>
        </w:numPr>
        <w:tabs>
          <w:tab w:val="left" w:pos="892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</w:t>
      </w:r>
      <w:r w:rsidR="00AB16FA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правового</w:t>
      </w: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 регулирования необходимо учесть?</w:t>
      </w:r>
    </w:p>
    <w:p w:rsidR="00253152" w:rsidRPr="00AB16FA" w:rsidRDefault="00AB16FA" w:rsidP="00AB16FA">
      <w:pPr>
        <w:widowControl w:val="0"/>
        <w:tabs>
          <w:tab w:val="left" w:pos="892"/>
        </w:tabs>
        <w:spacing w:after="0" w:line="266" w:lineRule="auto"/>
        <w:ind w:firstLine="58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8.</w:t>
      </w:r>
      <w:r w:rsidR="00FF525C"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 xml:space="preserve"> </w:t>
      </w:r>
      <w:r w:rsidR="00253152" w:rsidRPr="00AB16FA">
        <w:rPr>
          <w:rFonts w:ascii="PT Astra Serif" w:eastAsia="Arial Unicode MS" w:hAnsi="PT Astra Serif" w:cs="Arial Unicode MS"/>
          <w:color w:val="000000"/>
          <w:sz w:val="26"/>
          <w:szCs w:val="26"/>
          <w:lang w:eastAsia="ru-RU" w:bidi="ru-RU"/>
        </w:rPr>
        <w:t xml:space="preserve">Содержит ли </w:t>
      </w:r>
      <w:r w:rsidRPr="00AB16FA"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  <w:t>предлагаемое правовое регулирование</w:t>
      </w:r>
      <w:r w:rsidRPr="00AB16FA">
        <w:rPr>
          <w:rFonts w:ascii="PT Astra Serif" w:eastAsia="Arial Unicode MS" w:hAnsi="PT Astra Serif" w:cs="Arial Unicode MS"/>
          <w:color w:val="000000"/>
          <w:sz w:val="26"/>
          <w:szCs w:val="26"/>
          <w:lang w:eastAsia="ru-RU" w:bidi="ru-RU"/>
        </w:rPr>
        <w:t xml:space="preserve"> </w:t>
      </w:r>
      <w:r w:rsidR="00253152" w:rsidRPr="00AB16FA">
        <w:rPr>
          <w:rFonts w:ascii="PT Astra Serif" w:eastAsia="Arial Unicode MS" w:hAnsi="PT Astra Serif" w:cs="Arial Unicode MS"/>
          <w:color w:val="000000"/>
          <w:sz w:val="26"/>
          <w:szCs w:val="26"/>
          <w:lang w:eastAsia="ru-RU" w:bidi="ru-RU"/>
        </w:rPr>
        <w:t>нормы, положения и термины, позволяющие их толковать неоднозначно? Если да, укажите их.</w:t>
      </w:r>
    </w:p>
    <w:p w:rsidR="00AB16FA" w:rsidRPr="00AB16FA" w:rsidRDefault="00AB16FA" w:rsidP="00AB16FA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Pr="00AB16FA">
        <w:rPr>
          <w:rFonts w:ascii="PT Astra Serif" w:hAnsi="PT Astra Serif"/>
          <w:sz w:val="26"/>
          <w:szCs w:val="26"/>
        </w:rPr>
        <w:t>. Иные предложения и замечания, которые целесообразно учесть в рамках оценки регулирующего воздействия.</w:t>
      </w:r>
    </w:p>
    <w:p w:rsidR="00AB16FA" w:rsidRPr="00AB16FA" w:rsidRDefault="00AB16FA" w:rsidP="00AB16FA">
      <w:pPr>
        <w:widowControl w:val="0"/>
        <w:tabs>
          <w:tab w:val="left" w:pos="892"/>
        </w:tabs>
        <w:spacing w:after="0" w:line="266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</w:p>
    <w:p w:rsidR="00255577" w:rsidRPr="00AB16FA" w:rsidRDefault="00255577" w:rsidP="00255577">
      <w:pPr>
        <w:widowControl w:val="0"/>
        <w:tabs>
          <w:tab w:val="left" w:pos="892"/>
        </w:tabs>
        <w:spacing w:after="0" w:line="266" w:lineRule="auto"/>
        <w:jc w:val="both"/>
        <w:rPr>
          <w:rFonts w:ascii="PT Astra Serif" w:eastAsia="Arial Unicode MS" w:hAnsi="PT Astra Serif" w:cs="Arial Unicode MS"/>
          <w:color w:val="000000"/>
          <w:sz w:val="26"/>
          <w:szCs w:val="26"/>
          <w:lang w:eastAsia="ru-RU" w:bidi="ru-RU"/>
        </w:rPr>
      </w:pPr>
    </w:p>
    <w:p w:rsidR="00255577" w:rsidRPr="00AB16FA" w:rsidRDefault="00255577" w:rsidP="00255577">
      <w:pPr>
        <w:widowControl w:val="0"/>
        <w:tabs>
          <w:tab w:val="left" w:pos="892"/>
        </w:tabs>
        <w:spacing w:after="0" w:line="266" w:lineRule="auto"/>
        <w:jc w:val="both"/>
        <w:rPr>
          <w:rFonts w:ascii="PT Astra Serif" w:eastAsia="Arial Unicode MS" w:hAnsi="PT Astra Serif" w:cs="Arial Unicode MS"/>
          <w:color w:val="000000"/>
          <w:sz w:val="26"/>
          <w:szCs w:val="26"/>
          <w:lang w:eastAsia="ru-RU" w:bidi="ru-RU"/>
        </w:rPr>
      </w:pPr>
    </w:p>
    <w:p w:rsidR="00255577" w:rsidRPr="00AB16FA" w:rsidRDefault="00255577" w:rsidP="00255577">
      <w:pPr>
        <w:widowControl w:val="0"/>
        <w:tabs>
          <w:tab w:val="left" w:pos="892"/>
        </w:tabs>
        <w:spacing w:after="0" w:line="266" w:lineRule="auto"/>
        <w:jc w:val="both"/>
        <w:rPr>
          <w:rFonts w:ascii="PT Astra Serif" w:eastAsia="Arial Unicode MS" w:hAnsi="PT Astra Serif" w:cs="Arial Unicode MS"/>
          <w:color w:val="000000"/>
          <w:sz w:val="26"/>
          <w:szCs w:val="26"/>
          <w:lang w:eastAsia="ru-RU" w:bidi="ru-RU"/>
        </w:rPr>
      </w:pPr>
    </w:p>
    <w:p w:rsidR="00255577" w:rsidRPr="00AB16FA" w:rsidRDefault="00255577" w:rsidP="00255577">
      <w:pPr>
        <w:widowControl w:val="0"/>
        <w:tabs>
          <w:tab w:val="left" w:pos="892"/>
        </w:tabs>
        <w:spacing w:after="0" w:line="266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 w:bidi="ru-RU"/>
        </w:rPr>
      </w:pPr>
    </w:p>
    <w:sectPr w:rsidR="00255577" w:rsidRPr="00AB16FA" w:rsidSect="000C63C8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7B" w:rsidRDefault="0063417B" w:rsidP="0055633C">
      <w:pPr>
        <w:spacing w:after="0" w:line="240" w:lineRule="auto"/>
      </w:pPr>
      <w:r>
        <w:separator/>
      </w:r>
    </w:p>
  </w:endnote>
  <w:endnote w:type="continuationSeparator" w:id="0">
    <w:p w:rsidR="0063417B" w:rsidRDefault="0063417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7B" w:rsidRDefault="0063417B" w:rsidP="0055633C">
      <w:pPr>
        <w:spacing w:after="0" w:line="240" w:lineRule="auto"/>
      </w:pPr>
      <w:r>
        <w:separator/>
      </w:r>
    </w:p>
  </w:footnote>
  <w:footnote w:type="continuationSeparator" w:id="0">
    <w:p w:rsidR="0063417B" w:rsidRDefault="0063417B" w:rsidP="0055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6257"/>
    <w:multiLevelType w:val="multilevel"/>
    <w:tmpl w:val="C686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96ADC"/>
    <w:multiLevelType w:val="hybridMultilevel"/>
    <w:tmpl w:val="C49C2E34"/>
    <w:lvl w:ilvl="0" w:tplc="03509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97E87"/>
    <w:multiLevelType w:val="multilevel"/>
    <w:tmpl w:val="C686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C63C8"/>
    <w:rsid w:val="000F1C4D"/>
    <w:rsid w:val="000F4752"/>
    <w:rsid w:val="00102415"/>
    <w:rsid w:val="00106D70"/>
    <w:rsid w:val="00147623"/>
    <w:rsid w:val="00170367"/>
    <w:rsid w:val="001932A9"/>
    <w:rsid w:val="001D3BBB"/>
    <w:rsid w:val="001E5A7F"/>
    <w:rsid w:val="00205D5D"/>
    <w:rsid w:val="002152F7"/>
    <w:rsid w:val="00253152"/>
    <w:rsid w:val="00255577"/>
    <w:rsid w:val="00262EA0"/>
    <w:rsid w:val="00271C0F"/>
    <w:rsid w:val="002A4AC2"/>
    <w:rsid w:val="002B0A39"/>
    <w:rsid w:val="002C6839"/>
    <w:rsid w:val="002D5EA2"/>
    <w:rsid w:val="0030363B"/>
    <w:rsid w:val="003304E6"/>
    <w:rsid w:val="0033609E"/>
    <w:rsid w:val="00350289"/>
    <w:rsid w:val="00355264"/>
    <w:rsid w:val="003A3D43"/>
    <w:rsid w:val="003B2684"/>
    <w:rsid w:val="00426482"/>
    <w:rsid w:val="00430D0A"/>
    <w:rsid w:val="004338CE"/>
    <w:rsid w:val="00434463"/>
    <w:rsid w:val="00441CAE"/>
    <w:rsid w:val="0048395D"/>
    <w:rsid w:val="004901E2"/>
    <w:rsid w:val="00496007"/>
    <w:rsid w:val="004A0EE5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13E3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3417B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14EF4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AB16FA"/>
    <w:rsid w:val="00AD55AF"/>
    <w:rsid w:val="00B17D0C"/>
    <w:rsid w:val="00B40D9D"/>
    <w:rsid w:val="00B41543"/>
    <w:rsid w:val="00B43F38"/>
    <w:rsid w:val="00B555F7"/>
    <w:rsid w:val="00B85F1B"/>
    <w:rsid w:val="00B91057"/>
    <w:rsid w:val="00B94110"/>
    <w:rsid w:val="00BA7CDC"/>
    <w:rsid w:val="00BC3DAF"/>
    <w:rsid w:val="00BC5B8A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6AB1"/>
    <w:rsid w:val="00E41A95"/>
    <w:rsid w:val="00E955CE"/>
    <w:rsid w:val="00EB71A8"/>
    <w:rsid w:val="00ED4090"/>
    <w:rsid w:val="00ED71E4"/>
    <w:rsid w:val="00EE0C0E"/>
    <w:rsid w:val="00F026EB"/>
    <w:rsid w:val="00F030CC"/>
    <w:rsid w:val="00F23FD2"/>
    <w:rsid w:val="00F2771D"/>
    <w:rsid w:val="00F54AD3"/>
    <w:rsid w:val="00F90146"/>
    <w:rsid w:val="00FA1B4C"/>
    <w:rsid w:val="00FC09BD"/>
    <w:rsid w:val="00FE7101"/>
    <w:rsid w:val="00FF3676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9693B5-7F5C-42E3-8768-4B350381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Чебунина</cp:lastModifiedBy>
  <cp:revision>13</cp:revision>
  <cp:lastPrinted>2023-07-05T02:15:00Z</cp:lastPrinted>
  <dcterms:created xsi:type="dcterms:W3CDTF">2023-07-04T10:44:00Z</dcterms:created>
  <dcterms:modified xsi:type="dcterms:W3CDTF">2023-07-05T04:26:00Z</dcterms:modified>
</cp:coreProperties>
</file>