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60" w:rsidRPr="00BF7455" w:rsidRDefault="00164E60" w:rsidP="00C35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4"/>
          <w:szCs w:val="24"/>
        </w:rPr>
      </w:pPr>
      <w:bookmarkStart w:id="0" w:name="_GoBack"/>
      <w:bookmarkEnd w:id="0"/>
      <w:r w:rsidRPr="00BF7455">
        <w:rPr>
          <w:rFonts w:ascii="PT Astra Serif" w:hAnsi="PT Astra Serif" w:cs="Courier New"/>
          <w:sz w:val="24"/>
          <w:szCs w:val="24"/>
        </w:rPr>
        <w:t>Сводный отчет</w:t>
      </w:r>
    </w:p>
    <w:p w:rsidR="00164E60" w:rsidRPr="00BF7455" w:rsidRDefault="00164E60" w:rsidP="00C35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о проведении оценки регулирующего воздействия</w:t>
      </w:r>
    </w:p>
    <w:p w:rsidR="00164E60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</w:p>
    <w:p w:rsidR="00C35FC5" w:rsidRPr="00BF7455" w:rsidRDefault="00164E60" w:rsidP="00241A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  </w:t>
      </w:r>
      <w:r w:rsidR="00C35FC5" w:rsidRPr="00BF7455">
        <w:rPr>
          <w:rFonts w:ascii="PT Astra Serif" w:hAnsi="PT Astra Serif" w:cs="Courier New"/>
          <w:sz w:val="24"/>
          <w:szCs w:val="24"/>
        </w:rPr>
        <w:tab/>
      </w:r>
      <w:r w:rsidRPr="00BF7455">
        <w:rPr>
          <w:rFonts w:ascii="PT Astra Serif" w:hAnsi="PT Astra Serif" w:cs="Courier New"/>
          <w:sz w:val="24"/>
          <w:szCs w:val="24"/>
        </w:rPr>
        <w:t>1. Общая информация</w:t>
      </w:r>
      <w:r w:rsidR="00C35FC5" w:rsidRPr="00BF7455">
        <w:rPr>
          <w:rFonts w:ascii="PT Astra Serif" w:hAnsi="PT Astra Serif" w:cs="Courier New"/>
          <w:sz w:val="24"/>
          <w:szCs w:val="24"/>
        </w:rPr>
        <w:t>.</w:t>
      </w:r>
    </w:p>
    <w:p w:rsidR="00164E60" w:rsidRPr="00BF7455" w:rsidRDefault="00164E60" w:rsidP="00C35F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1.1.  Разработчик  проекта  нормативного правового акта Томской области</w:t>
      </w:r>
    </w:p>
    <w:p w:rsidR="00C35FC5" w:rsidRPr="00BF7455" w:rsidRDefault="00164E60" w:rsidP="00241A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(далее - проект акта): </w:t>
      </w:r>
      <w:r w:rsidRPr="00BF7455">
        <w:rPr>
          <w:rFonts w:ascii="PT Astra Serif" w:hAnsi="PT Astra Serif"/>
          <w:sz w:val="24"/>
          <w:szCs w:val="24"/>
        </w:rPr>
        <w:t>Департамент природных ресурсов и охраны окружающей среды Томской области Томской области.</w:t>
      </w:r>
    </w:p>
    <w:p w:rsidR="00C35FC5" w:rsidRPr="00BF7455" w:rsidRDefault="00164E60" w:rsidP="00C35F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1.2. Вид и наименование проекта акта: </w:t>
      </w:r>
    </w:p>
    <w:p w:rsidR="00C35FC5" w:rsidRPr="00BF7455" w:rsidRDefault="00C35FC5" w:rsidP="00C35F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BF7455">
        <w:rPr>
          <w:rFonts w:ascii="PT Astra Serif" w:hAnsi="PT Astra Serif"/>
          <w:sz w:val="24"/>
          <w:szCs w:val="24"/>
        </w:rPr>
        <w:t>п</w:t>
      </w:r>
      <w:r w:rsidR="00164E60" w:rsidRPr="00BF7455">
        <w:rPr>
          <w:rFonts w:ascii="PT Astra Serif" w:hAnsi="PT Astra Serif"/>
          <w:sz w:val="24"/>
          <w:szCs w:val="24"/>
        </w:rPr>
        <w:t xml:space="preserve">риказ Департамента </w:t>
      </w:r>
      <w:r w:rsidRPr="00BF7455">
        <w:rPr>
          <w:rFonts w:ascii="PT Astra Serif" w:hAnsi="PT Astra Serif"/>
          <w:sz w:val="24"/>
          <w:szCs w:val="24"/>
        </w:rPr>
        <w:t xml:space="preserve">природных ресурсов и охраны окружающей среды Томской области Томской области </w:t>
      </w:r>
      <w:r w:rsidR="00164E60" w:rsidRPr="00BF7455">
        <w:rPr>
          <w:rFonts w:ascii="PT Astra Serif" w:hAnsi="PT Astra Serif"/>
          <w:sz w:val="24"/>
          <w:szCs w:val="24"/>
        </w:rPr>
        <w:t>«</w:t>
      </w:r>
      <w:hyperlink w:anchor="P32">
        <w:r w:rsidR="00164E60" w:rsidRPr="00BF7455">
          <w:rPr>
            <w:rFonts w:ascii="PT Astra Serif" w:hAnsi="PT Astra Serif"/>
            <w:sz w:val="24"/>
            <w:szCs w:val="24"/>
          </w:rPr>
          <w:t>Правила</w:t>
        </w:r>
      </w:hyperlink>
      <w:r w:rsidR="00164E60" w:rsidRPr="00BF7455">
        <w:rPr>
          <w:rFonts w:ascii="PT Astra Serif" w:hAnsi="PT Astra Serif"/>
          <w:sz w:val="24"/>
          <w:szCs w:val="24"/>
        </w:rPr>
        <w:t xml:space="preserve">  организации и осуществления туризма, в том числе обеспечения безопасности туризма на особо охраняемых природных территориях областного значения на территории Томской области </w:t>
      </w:r>
      <w:r w:rsidR="00164E60" w:rsidRPr="00BF7455">
        <w:rPr>
          <w:rFonts w:ascii="PT Astra Serif" w:hAnsi="PT Astra Serif" w:cs="PT Astra Serif"/>
          <w:sz w:val="24"/>
          <w:szCs w:val="24"/>
        </w:rPr>
        <w:t>(</w:t>
      </w:r>
      <w:r w:rsidR="00164E60" w:rsidRPr="00BF7455">
        <w:rPr>
          <w:rFonts w:ascii="PT Astra Serif" w:hAnsi="PT Astra Serif"/>
          <w:sz w:val="24"/>
          <w:szCs w:val="24"/>
        </w:rPr>
        <w:t>за исключением государственных природных заказников зоологического профиля)</w:t>
      </w:r>
      <w:r w:rsidRPr="00BF7455">
        <w:rPr>
          <w:rFonts w:ascii="PT Astra Serif" w:hAnsi="PT Astra Serif"/>
          <w:sz w:val="24"/>
          <w:szCs w:val="24"/>
        </w:rPr>
        <w:t>» (далее – проект приказа).</w:t>
      </w:r>
    </w:p>
    <w:p w:rsidR="00C35FC5" w:rsidRPr="00BF7455" w:rsidRDefault="00164E60" w:rsidP="00C35F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1.3.  Обсуждение идеи (концепции) предлагаемого правового регулирования</w:t>
      </w:r>
      <w:r w:rsidR="00C35FC5" w:rsidRPr="00BF7455">
        <w:rPr>
          <w:rFonts w:ascii="PT Astra Serif" w:hAnsi="PT Astra Serif" w:cs="Courier New"/>
          <w:sz w:val="24"/>
          <w:szCs w:val="24"/>
        </w:rPr>
        <w:t>.</w:t>
      </w:r>
    </w:p>
    <w:p w:rsidR="00164E60" w:rsidRPr="00BF7455" w:rsidRDefault="00164E60" w:rsidP="00C35F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1.3.1.   Период,   в   течение  которого  проводилось  обсуждение  идеи</w:t>
      </w:r>
    </w:p>
    <w:p w:rsidR="00C35FC5" w:rsidRPr="00BF7455" w:rsidRDefault="00164E60" w:rsidP="00241A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(концепции)   предлагаемого   правового  регулирования  </w:t>
      </w:r>
      <w:r w:rsidR="002D684C" w:rsidRPr="00BF7455">
        <w:rPr>
          <w:rFonts w:ascii="PT Astra Serif" w:hAnsi="PT Astra Serif" w:cs="Courier New"/>
          <w:sz w:val="24"/>
          <w:szCs w:val="24"/>
        </w:rPr>
        <w:t xml:space="preserve">с </w:t>
      </w:r>
      <w:r w:rsidR="002D684C" w:rsidRPr="00BF7455">
        <w:rPr>
          <w:rFonts w:ascii="PT Astra Serif" w:hAnsi="PT Astra Serif"/>
          <w:sz w:val="24"/>
          <w:szCs w:val="24"/>
        </w:rPr>
        <w:t>09.07.2024</w:t>
      </w:r>
      <w:r w:rsidR="000E745F" w:rsidRPr="00BF7455">
        <w:rPr>
          <w:rFonts w:ascii="PT Astra Serif" w:hAnsi="PT Astra Serif"/>
          <w:sz w:val="24"/>
          <w:szCs w:val="24"/>
        </w:rPr>
        <w:t xml:space="preserve"> </w:t>
      </w:r>
      <w:r w:rsidR="002D684C" w:rsidRPr="00BF7455">
        <w:rPr>
          <w:rFonts w:ascii="PT Astra Serif" w:hAnsi="PT Astra Serif"/>
          <w:sz w:val="24"/>
          <w:szCs w:val="24"/>
        </w:rPr>
        <w:t>- 17.07.2024</w:t>
      </w:r>
      <w:r w:rsidR="00C35FC5" w:rsidRPr="00BF7455">
        <w:rPr>
          <w:rFonts w:ascii="PT Astra Serif" w:hAnsi="PT Astra Serif"/>
          <w:sz w:val="24"/>
          <w:szCs w:val="24"/>
        </w:rPr>
        <w:t>.</w:t>
      </w:r>
    </w:p>
    <w:p w:rsidR="00C35FC5" w:rsidRPr="00BF7455" w:rsidRDefault="00164E60" w:rsidP="00C35F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1.3.2. </w:t>
      </w:r>
      <w:r w:rsidR="002D684C" w:rsidRPr="00BF7455">
        <w:rPr>
          <w:rFonts w:ascii="PT Astra Serif" w:hAnsi="PT Astra Serif" w:cs="Courier New"/>
          <w:sz w:val="24"/>
          <w:szCs w:val="24"/>
        </w:rPr>
        <w:t>З</w:t>
      </w:r>
      <w:r w:rsidRPr="00BF7455">
        <w:rPr>
          <w:rFonts w:ascii="PT Astra Serif" w:hAnsi="PT Astra Serif" w:cs="Courier New"/>
          <w:sz w:val="24"/>
          <w:szCs w:val="24"/>
        </w:rPr>
        <w:t>амечаний, предложений и мнений, полученных в связи с</w:t>
      </w:r>
      <w:r w:rsidR="00C35FC5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проведением    обсуждения    идеи   (концеп</w:t>
      </w:r>
      <w:r w:rsidR="00C35FC5" w:rsidRPr="00BF7455">
        <w:rPr>
          <w:rFonts w:ascii="PT Astra Serif" w:hAnsi="PT Astra Serif" w:cs="Courier New"/>
          <w:sz w:val="24"/>
          <w:szCs w:val="24"/>
        </w:rPr>
        <w:t xml:space="preserve">ции)   предлагаемого   правового </w:t>
      </w:r>
      <w:r w:rsidRPr="00BF7455">
        <w:rPr>
          <w:rFonts w:ascii="PT Astra Serif" w:hAnsi="PT Astra Serif" w:cs="Courier New"/>
          <w:sz w:val="24"/>
          <w:szCs w:val="24"/>
        </w:rPr>
        <w:t xml:space="preserve">регулирования </w:t>
      </w:r>
      <w:r w:rsidR="002D684C" w:rsidRPr="00BF7455">
        <w:rPr>
          <w:rFonts w:ascii="PT Astra Serif" w:hAnsi="PT Astra Serif" w:cs="Courier New"/>
          <w:sz w:val="24"/>
          <w:szCs w:val="24"/>
        </w:rPr>
        <w:t>не поступало.</w:t>
      </w:r>
    </w:p>
    <w:p w:rsidR="00C35FC5" w:rsidRPr="00BF7455" w:rsidRDefault="00164E60" w:rsidP="00C35F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1.4.  Наличие  или  отсутствие  в  проекте акта обязательных требований: </w:t>
      </w:r>
    </w:p>
    <w:p w:rsidR="00A703F6" w:rsidRPr="00BF7455" w:rsidRDefault="00C35FC5" w:rsidP="00A703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п</w:t>
      </w:r>
      <w:r w:rsidR="002D684C" w:rsidRPr="00BF7455">
        <w:rPr>
          <w:rFonts w:ascii="PT Astra Serif" w:hAnsi="PT Astra Serif" w:cs="Courier New"/>
          <w:sz w:val="24"/>
          <w:szCs w:val="24"/>
        </w:rPr>
        <w:t>роект акта</w:t>
      </w:r>
      <w:r w:rsidR="002D684C" w:rsidRPr="00BF7455">
        <w:rPr>
          <w:rFonts w:ascii="PT Astra Serif" w:hAnsi="PT Astra Serif"/>
          <w:sz w:val="24"/>
          <w:szCs w:val="24"/>
        </w:rPr>
        <w:t xml:space="preserve"> закрепляет обязанность субъектов предпринимательской деятельности </w:t>
      </w:r>
      <w:r w:rsidR="00B32CED">
        <w:rPr>
          <w:rFonts w:ascii="PT Astra Serif" w:hAnsi="PT Astra Serif"/>
          <w:sz w:val="24"/>
          <w:szCs w:val="24"/>
        </w:rPr>
        <w:t xml:space="preserve">         </w:t>
      </w:r>
      <w:r w:rsidR="002D684C" w:rsidRPr="00BF7455">
        <w:rPr>
          <w:rFonts w:ascii="PT Astra Serif" w:hAnsi="PT Astra Serif"/>
          <w:sz w:val="24"/>
          <w:szCs w:val="24"/>
        </w:rPr>
        <w:t>и органов исполнительной власти в указанной сфере деятельности</w:t>
      </w:r>
      <w:r w:rsidR="00A703F6" w:rsidRPr="00BF7455">
        <w:rPr>
          <w:rFonts w:ascii="PT Astra Serif" w:hAnsi="PT Astra Serif"/>
          <w:sz w:val="24"/>
          <w:szCs w:val="24"/>
        </w:rPr>
        <w:t>, и направлен</w:t>
      </w:r>
      <w:r w:rsidR="002D684C" w:rsidRPr="00BF7455">
        <w:rPr>
          <w:rFonts w:ascii="PT Astra Serif" w:hAnsi="PT Astra Serif"/>
          <w:sz w:val="24"/>
          <w:szCs w:val="24"/>
        </w:rPr>
        <w:t xml:space="preserve"> </w:t>
      </w:r>
      <w:r w:rsidR="00B32CED">
        <w:rPr>
          <w:rFonts w:ascii="PT Astra Serif" w:hAnsi="PT Astra Serif"/>
          <w:sz w:val="24"/>
          <w:szCs w:val="24"/>
        </w:rPr>
        <w:t xml:space="preserve">                      </w:t>
      </w:r>
      <w:r w:rsidR="002D684C" w:rsidRPr="00BF7455">
        <w:rPr>
          <w:rFonts w:ascii="PT Astra Serif" w:hAnsi="PT Astra Serif"/>
          <w:sz w:val="24"/>
          <w:szCs w:val="24"/>
        </w:rPr>
        <w:t xml:space="preserve">на обеспечение поддержания режима особо охраняемой природной территории </w:t>
      </w:r>
      <w:r w:rsidR="00B32CED">
        <w:rPr>
          <w:rFonts w:ascii="PT Astra Serif" w:hAnsi="PT Astra Serif"/>
          <w:sz w:val="24"/>
          <w:szCs w:val="24"/>
        </w:rPr>
        <w:t xml:space="preserve">                   </w:t>
      </w:r>
      <w:r w:rsidR="002D684C" w:rsidRPr="00BF7455">
        <w:rPr>
          <w:rFonts w:ascii="PT Astra Serif" w:hAnsi="PT Astra Serif"/>
          <w:sz w:val="24"/>
          <w:szCs w:val="24"/>
        </w:rPr>
        <w:t xml:space="preserve">и обеспечения безопасности </w:t>
      </w:r>
      <w:r w:rsidR="00241A08" w:rsidRPr="00BF7455">
        <w:rPr>
          <w:rFonts w:ascii="PT Astra Serif" w:hAnsi="PT Astra Serif"/>
          <w:sz w:val="24"/>
          <w:szCs w:val="24"/>
        </w:rPr>
        <w:t>туризма.</w:t>
      </w:r>
    </w:p>
    <w:p w:rsidR="00A703F6" w:rsidRPr="00BF7455" w:rsidRDefault="00164E60" w:rsidP="00A703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1.5.  Степень  регулирующего воздействия проекта акта</w:t>
      </w:r>
      <w:r w:rsidR="002D684C" w:rsidRPr="00BF7455">
        <w:rPr>
          <w:rFonts w:ascii="PT Astra Serif" w:hAnsi="PT Astra Serif" w:cs="Courier New"/>
          <w:sz w:val="24"/>
          <w:szCs w:val="24"/>
        </w:rPr>
        <w:t>: высокая</w:t>
      </w:r>
      <w:r w:rsidR="00A703F6" w:rsidRPr="00BF7455">
        <w:rPr>
          <w:rFonts w:ascii="PT Astra Serif" w:hAnsi="PT Astra Serif" w:cs="Courier New"/>
          <w:sz w:val="24"/>
          <w:szCs w:val="24"/>
        </w:rPr>
        <w:t>.</w:t>
      </w:r>
    </w:p>
    <w:p w:rsidR="00A703F6" w:rsidRPr="00BF7455" w:rsidRDefault="00164E60" w:rsidP="00A703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1.6.   Срок  проведения  публичных  консультаций,  в  течение  которого</w:t>
      </w:r>
      <w:r w:rsidR="00A703F6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разработчиком принимаются предложения, замечания и мнения по проекту акта:</w:t>
      </w:r>
      <w:r w:rsidR="00A703F6" w:rsidRPr="00BF7455">
        <w:rPr>
          <w:rFonts w:ascii="PT Astra Serif" w:hAnsi="PT Astra Serif" w:cs="Courier New"/>
          <w:sz w:val="24"/>
          <w:szCs w:val="24"/>
        </w:rPr>
        <w:t xml:space="preserve">            </w:t>
      </w:r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B32CED">
        <w:rPr>
          <w:rFonts w:ascii="PT Astra Serif" w:hAnsi="PT Astra Serif" w:cs="Courier New"/>
          <w:sz w:val="24"/>
          <w:szCs w:val="24"/>
        </w:rPr>
        <w:t xml:space="preserve">          </w:t>
      </w:r>
      <w:r w:rsidRPr="00BF7455">
        <w:rPr>
          <w:rFonts w:ascii="PT Astra Serif" w:hAnsi="PT Astra Serif" w:cs="Courier New"/>
          <w:sz w:val="24"/>
          <w:szCs w:val="24"/>
        </w:rPr>
        <w:t>с</w:t>
      </w:r>
      <w:r w:rsidR="00A703F6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241A08" w:rsidRPr="00BF7455">
        <w:rPr>
          <w:rFonts w:ascii="PT Astra Serif" w:hAnsi="PT Astra Serif" w:cs="Courier New"/>
          <w:sz w:val="24"/>
          <w:szCs w:val="24"/>
        </w:rPr>
        <w:t>22</w:t>
      </w:r>
      <w:r w:rsidR="002D684C" w:rsidRPr="00BF7455">
        <w:rPr>
          <w:rFonts w:ascii="PT Astra Serif" w:hAnsi="PT Astra Serif" w:cs="Courier New"/>
          <w:sz w:val="24"/>
          <w:szCs w:val="24"/>
        </w:rPr>
        <w:t>.07.2024</w:t>
      </w:r>
      <w:r w:rsidRPr="00BF7455">
        <w:rPr>
          <w:rFonts w:ascii="PT Astra Serif" w:hAnsi="PT Astra Serif" w:cs="Courier New"/>
          <w:sz w:val="24"/>
          <w:szCs w:val="24"/>
        </w:rPr>
        <w:t xml:space="preserve"> по </w:t>
      </w:r>
      <w:r w:rsidR="00241A08" w:rsidRPr="00BF7455">
        <w:rPr>
          <w:rFonts w:ascii="PT Astra Serif" w:hAnsi="PT Astra Serif" w:cs="Courier New"/>
          <w:sz w:val="24"/>
          <w:szCs w:val="24"/>
        </w:rPr>
        <w:t>09.08</w:t>
      </w:r>
      <w:r w:rsidR="00A703F6" w:rsidRPr="00BF7455">
        <w:rPr>
          <w:rFonts w:ascii="PT Astra Serif" w:hAnsi="PT Astra Serif" w:cs="Courier New"/>
          <w:sz w:val="24"/>
          <w:szCs w:val="24"/>
        </w:rPr>
        <w:t>.2024.</w:t>
      </w:r>
    </w:p>
    <w:p w:rsidR="00A703F6" w:rsidRPr="00BF7455" w:rsidRDefault="00164E60" w:rsidP="00A703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1.7.  </w:t>
      </w:r>
      <w:proofErr w:type="gramStart"/>
      <w:r w:rsidRPr="00BF7455">
        <w:rPr>
          <w:rFonts w:ascii="PT Astra Serif" w:hAnsi="PT Astra Serif" w:cs="Courier New"/>
          <w:sz w:val="24"/>
          <w:szCs w:val="24"/>
        </w:rPr>
        <w:t>Контактная  информация  ответственного  лица разработчика проекта</w:t>
      </w:r>
      <w:r w:rsidR="00A703F6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акта (фамилия, имя, отчество (последнее - при наличии), должность, телефон,</w:t>
      </w:r>
      <w:r w:rsidR="00A703F6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адрес электронной почты):</w:t>
      </w:r>
      <w:proofErr w:type="gramEnd"/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1C2462" w:rsidRPr="00BF7455">
        <w:rPr>
          <w:rFonts w:ascii="PT Astra Serif" w:hAnsi="PT Astra Serif"/>
          <w:sz w:val="24"/>
          <w:szCs w:val="24"/>
          <w:shd w:val="clear" w:color="auto" w:fill="FFFFFF"/>
        </w:rPr>
        <w:t xml:space="preserve">Туленкова Анастасия Николаевна, консультант комитета правовой и кадровой работы Департамента природных ресурсов и охраны окружающей среды Томской области, тел. (83822)90-37-99, </w:t>
      </w:r>
      <w:r w:rsidR="001C2462" w:rsidRPr="00BF7455">
        <w:rPr>
          <w:rFonts w:ascii="PT Astra Serif" w:hAnsi="PT Astra Serif"/>
          <w:sz w:val="24"/>
          <w:szCs w:val="24"/>
        </w:rPr>
        <w:t xml:space="preserve"> </w:t>
      </w:r>
      <w:hyperlink r:id="rId5" w:history="1">
        <w:r w:rsidR="001C2462" w:rsidRPr="00BF7455">
          <w:rPr>
            <w:rStyle w:val="a3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tulenkova</w:t>
        </w:r>
        <w:r w:rsidR="001C2462" w:rsidRPr="00BF745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@</w:t>
        </w:r>
        <w:r w:rsidR="001C2462" w:rsidRPr="00BF7455">
          <w:rPr>
            <w:rStyle w:val="a3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green</w:t>
        </w:r>
        <w:r w:rsidR="001C2462" w:rsidRPr="00BF745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.</w:t>
        </w:r>
        <w:r w:rsidR="001C2462" w:rsidRPr="00BF7455">
          <w:rPr>
            <w:rStyle w:val="a3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tsu</w:t>
        </w:r>
        <w:r w:rsidR="001C2462" w:rsidRPr="00BF745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.</w:t>
        </w:r>
        <w:r w:rsidR="001C2462" w:rsidRPr="00BF7455">
          <w:rPr>
            <w:rStyle w:val="a3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r w:rsidR="001C2462" w:rsidRPr="00BF745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. Кутепов</w:t>
        </w:r>
      </w:hyperlink>
      <w:r w:rsidR="001C2462" w:rsidRPr="00BF7455">
        <w:rPr>
          <w:rFonts w:ascii="PT Astra Serif" w:hAnsi="PT Astra Serif"/>
          <w:sz w:val="24"/>
          <w:szCs w:val="24"/>
        </w:rPr>
        <w:t xml:space="preserve"> Сергей Вадимович</w:t>
      </w:r>
      <w:r w:rsidR="001C2462" w:rsidRPr="00BF7455">
        <w:rPr>
          <w:rFonts w:ascii="PT Astra Serif" w:hAnsi="PT Astra Serif"/>
          <w:sz w:val="24"/>
          <w:szCs w:val="24"/>
          <w:shd w:val="clear" w:color="auto" w:fill="FFFFFF"/>
        </w:rPr>
        <w:t xml:space="preserve"> председатель комитета правовой и кадровой работы Департамента природных ресурсов и охраны окружающей среды Томской области, тел. (83822)90-38-49,</w:t>
      </w:r>
      <w:r w:rsidR="001C2462" w:rsidRPr="00BF7455">
        <w:rPr>
          <w:rFonts w:ascii="PT Astra Serif" w:hAnsi="PT Astra Serif"/>
          <w:sz w:val="24"/>
          <w:szCs w:val="24"/>
        </w:rPr>
        <w:t xml:space="preserve"> </w:t>
      </w:r>
      <w:hyperlink r:id="rId6" w:history="1">
        <w:r w:rsidR="001C2462" w:rsidRPr="00BF7455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  <w:shd w:val="clear" w:color="auto" w:fill="FFFFFF"/>
          </w:rPr>
          <w:t>kutepov@green.tsu.ru</w:t>
        </w:r>
      </w:hyperlink>
      <w:r w:rsidR="00A703F6" w:rsidRPr="00BF7455">
        <w:rPr>
          <w:rFonts w:ascii="PT Astra Serif" w:hAnsi="PT Astra Serif"/>
          <w:sz w:val="24"/>
          <w:szCs w:val="24"/>
        </w:rPr>
        <w:t>.</w:t>
      </w:r>
    </w:p>
    <w:p w:rsidR="00241A08" w:rsidRPr="00BF7455" w:rsidRDefault="00164E60" w:rsidP="00A703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2.   Проблема,   на  решение  которой  направлен  предлагаемый  вариант</w:t>
      </w:r>
      <w:r w:rsidR="00A703F6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правового  регулирования, оценка негативных эффектов, возникающих в связи с</w:t>
      </w:r>
      <w:r w:rsidR="00A703F6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наличием рассматриваемой проблемы.</w:t>
      </w:r>
    </w:p>
    <w:p w:rsidR="00A703F6" w:rsidRPr="00BF7455" w:rsidRDefault="00241A08" w:rsidP="00241A0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2.1. Описание проблемы: </w:t>
      </w:r>
    </w:p>
    <w:p w:rsidR="008370A0" w:rsidRPr="00BF7455" w:rsidRDefault="00A703F6" w:rsidP="008370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PT Astra Serif" w:hAnsi="PT Astra Serif" w:cs="Courier New"/>
          <w:sz w:val="24"/>
          <w:szCs w:val="24"/>
        </w:rPr>
      </w:pPr>
      <w:proofErr w:type="gramStart"/>
      <w:r w:rsidRPr="00BF7455">
        <w:rPr>
          <w:rFonts w:ascii="PT Astra Serif" w:hAnsi="PT Astra Serif" w:cs="Courier New"/>
          <w:sz w:val="24"/>
          <w:szCs w:val="24"/>
        </w:rPr>
        <w:t>п</w:t>
      </w:r>
      <w:r w:rsidR="009F26AF" w:rsidRPr="00BF7455">
        <w:rPr>
          <w:rFonts w:ascii="PT Astra Serif" w:hAnsi="PT Astra Serif" w:cs="Courier New"/>
          <w:sz w:val="24"/>
          <w:szCs w:val="24"/>
        </w:rPr>
        <w:t xml:space="preserve">роект приказа </w:t>
      </w:r>
      <w:r w:rsidR="004E3B0F" w:rsidRPr="00BF7455">
        <w:rPr>
          <w:rFonts w:ascii="PT Astra Serif" w:hAnsi="PT Astra Serif" w:cs="Courier New"/>
          <w:sz w:val="24"/>
          <w:szCs w:val="24"/>
        </w:rPr>
        <w:t xml:space="preserve">подготовлен </w:t>
      </w:r>
      <w:r w:rsidR="004E3B0F" w:rsidRPr="00BF7455">
        <w:rPr>
          <w:rFonts w:ascii="PT Astra Serif" w:hAnsi="PT Astra Serif" w:cs="PT Astra Serif"/>
          <w:sz w:val="24"/>
          <w:szCs w:val="24"/>
        </w:rPr>
        <w:t xml:space="preserve">в соответствии со </w:t>
      </w:r>
      <w:r w:rsidR="009D53CE" w:rsidRPr="00BF7455">
        <w:rPr>
          <w:rFonts w:ascii="PT Astra Serif" w:hAnsi="PT Astra Serif" w:cs="PT Astra Serif"/>
          <w:sz w:val="24"/>
          <w:szCs w:val="24"/>
        </w:rPr>
        <w:t xml:space="preserve"> </w:t>
      </w:r>
      <w:hyperlink r:id="rId7" w:history="1">
        <w:r w:rsidR="009D53CE" w:rsidRPr="00BF7455">
          <w:rPr>
            <w:rFonts w:ascii="PT Astra Serif" w:hAnsi="PT Astra Serif" w:cs="PT Astra Serif"/>
            <w:sz w:val="24"/>
            <w:szCs w:val="24"/>
          </w:rPr>
          <w:t>ст</w:t>
        </w:r>
        <w:r w:rsidR="004E3B0F" w:rsidRPr="00BF7455">
          <w:rPr>
            <w:rFonts w:ascii="PT Astra Serif" w:hAnsi="PT Astra Serif" w:cs="PT Astra Serif"/>
            <w:sz w:val="24"/>
            <w:szCs w:val="24"/>
          </w:rPr>
          <w:t>атьей</w:t>
        </w:r>
        <w:r w:rsidR="009D53CE" w:rsidRPr="00BF7455">
          <w:rPr>
            <w:rFonts w:ascii="PT Astra Serif" w:hAnsi="PT Astra Serif" w:cs="PT Astra Serif"/>
            <w:sz w:val="24"/>
            <w:szCs w:val="24"/>
          </w:rPr>
          <w:t xml:space="preserve"> 5.2</w:t>
        </w:r>
      </w:hyperlink>
      <w:r w:rsidR="009D53CE" w:rsidRPr="00BF7455">
        <w:rPr>
          <w:rFonts w:ascii="PT Astra Serif" w:hAnsi="PT Astra Serif" w:cs="PT Astra Serif"/>
          <w:sz w:val="24"/>
          <w:szCs w:val="24"/>
        </w:rPr>
        <w:t xml:space="preserve"> Федерального закона от 14.03.1995 № 33-ФЗ «Об особо охраняемых природ</w:t>
      </w:r>
      <w:r w:rsidR="004E3B0F" w:rsidRPr="00BF7455">
        <w:rPr>
          <w:rFonts w:ascii="PT Astra Serif" w:hAnsi="PT Astra Serif" w:cs="PT Astra Serif"/>
          <w:sz w:val="24"/>
          <w:szCs w:val="24"/>
        </w:rPr>
        <w:t>ных территориях» и постановлением</w:t>
      </w:r>
      <w:r w:rsidR="009D53CE" w:rsidRPr="00BF7455">
        <w:rPr>
          <w:rFonts w:ascii="PT Astra Serif" w:hAnsi="PT Astra Serif" w:cs="PT Astra Serif"/>
          <w:sz w:val="24"/>
          <w:szCs w:val="24"/>
        </w:rPr>
        <w:t xml:space="preserve"> Правительства Российской Федерации от 21.12.2023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</w:t>
      </w:r>
      <w:r w:rsidR="00241A08" w:rsidRPr="00BF7455">
        <w:rPr>
          <w:rFonts w:ascii="PT Astra Serif" w:hAnsi="PT Astra Serif" w:cs="PT Astra Serif"/>
          <w:sz w:val="24"/>
          <w:szCs w:val="24"/>
        </w:rPr>
        <w:t xml:space="preserve">ионального и местного значения» </w:t>
      </w:r>
      <w:r w:rsidR="008370A0" w:rsidRPr="00BF7455">
        <w:rPr>
          <w:rFonts w:ascii="PT Astra Serif" w:hAnsi="PT Astra Serif" w:cs="PT Astra Serif"/>
          <w:sz w:val="24"/>
          <w:szCs w:val="24"/>
        </w:rPr>
        <w:t>и направлен на  уменьшение</w:t>
      </w:r>
      <w:r w:rsidRPr="00BF7455">
        <w:rPr>
          <w:rFonts w:ascii="PT Astra Serif" w:hAnsi="PT Astra Serif" w:cs="PT Astra Serif"/>
          <w:sz w:val="24"/>
          <w:szCs w:val="24"/>
        </w:rPr>
        <w:t xml:space="preserve"> негативного воздействия от посещения туристами </w:t>
      </w:r>
      <w:r w:rsidR="00241A08" w:rsidRPr="00BF7455">
        <w:rPr>
          <w:rFonts w:ascii="PT Astra Serif" w:hAnsi="PT Astra Serif" w:cs="PT Astra Serif"/>
          <w:sz w:val="24"/>
          <w:szCs w:val="24"/>
        </w:rPr>
        <w:t xml:space="preserve"> </w:t>
      </w:r>
      <w:r w:rsidRPr="00BF7455">
        <w:rPr>
          <w:rFonts w:ascii="PT Astra Serif" w:hAnsi="PT Astra Serif" w:cs="PT Astra Serif"/>
          <w:sz w:val="24"/>
          <w:szCs w:val="24"/>
        </w:rPr>
        <w:t>особо</w:t>
      </w:r>
      <w:r w:rsidR="00241A08" w:rsidRPr="00BF7455">
        <w:rPr>
          <w:rFonts w:ascii="PT Astra Serif" w:hAnsi="PT Astra Serif" w:cs="PT Astra Serif"/>
          <w:sz w:val="24"/>
          <w:szCs w:val="24"/>
        </w:rPr>
        <w:t xml:space="preserve"> </w:t>
      </w:r>
      <w:r w:rsidRPr="00BF7455">
        <w:rPr>
          <w:rFonts w:ascii="PT Astra Serif" w:hAnsi="PT Astra Serif" w:cs="PT Astra Serif"/>
          <w:sz w:val="24"/>
          <w:szCs w:val="24"/>
        </w:rPr>
        <w:t>охраняемых</w:t>
      </w:r>
      <w:proofErr w:type="gramEnd"/>
      <w:r w:rsidR="00241A08" w:rsidRPr="00BF7455">
        <w:rPr>
          <w:rFonts w:ascii="PT Astra Serif" w:hAnsi="PT Astra Serif" w:cs="PT Astra Serif"/>
          <w:sz w:val="24"/>
          <w:szCs w:val="24"/>
        </w:rPr>
        <w:t xml:space="preserve"> </w:t>
      </w:r>
      <w:r w:rsidRPr="00BF7455">
        <w:rPr>
          <w:rFonts w:ascii="PT Astra Serif" w:hAnsi="PT Astra Serif" w:cs="PT Astra Serif"/>
          <w:sz w:val="24"/>
          <w:szCs w:val="24"/>
        </w:rPr>
        <w:t>природных территорий</w:t>
      </w:r>
      <w:r w:rsidR="00241A08" w:rsidRPr="00BF7455">
        <w:rPr>
          <w:rFonts w:ascii="PT Astra Serif" w:hAnsi="PT Astra Serif" w:cs="PT Astra Serif"/>
          <w:sz w:val="24"/>
          <w:szCs w:val="24"/>
        </w:rPr>
        <w:t xml:space="preserve"> </w:t>
      </w:r>
      <w:r w:rsidRPr="00BF7455">
        <w:rPr>
          <w:rFonts w:ascii="PT Astra Serif" w:hAnsi="PT Astra Serif" w:cs="PT Astra Serif"/>
          <w:sz w:val="24"/>
          <w:szCs w:val="24"/>
        </w:rPr>
        <w:t xml:space="preserve">и </w:t>
      </w:r>
      <w:r w:rsidR="00CB66D5" w:rsidRPr="00BF7455">
        <w:rPr>
          <w:rFonts w:ascii="PT Astra Serif" w:hAnsi="PT Astra Serif" w:cs="PT Astra Serif"/>
          <w:sz w:val="24"/>
          <w:szCs w:val="24"/>
        </w:rPr>
        <w:t>обеспечения безопасности туристов, экскурсантов.</w:t>
      </w:r>
    </w:p>
    <w:p w:rsidR="00164E60" w:rsidRPr="00BF7455" w:rsidRDefault="00164E60" w:rsidP="008370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2.2.  Оценка  негативных  эффектов,  возникающих  в  связи  с  наличием</w:t>
      </w:r>
      <w:r w:rsidR="008370A0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 xml:space="preserve">рассматриваемой проблемы: </w:t>
      </w:r>
    </w:p>
    <w:p w:rsidR="00241A08" w:rsidRPr="00BF7455" w:rsidRDefault="00241A08" w:rsidP="008370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Негативные эффекты, возникающие в связи с несовершенным правовым регулированием</w:t>
      </w:r>
      <w:r w:rsidR="000E120B" w:rsidRPr="00BF7455">
        <w:rPr>
          <w:rFonts w:ascii="PT Astra Serif" w:hAnsi="PT Astra Serif" w:cs="Courier New"/>
          <w:sz w:val="24"/>
          <w:szCs w:val="24"/>
        </w:rPr>
        <w:t>, могут выражаться в неопределенности требований к субъектам предпринимательской деятельности</w:t>
      </w:r>
      <w:r w:rsidR="00DD0D19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0E120B" w:rsidRPr="00BF7455">
        <w:rPr>
          <w:rFonts w:ascii="PT Astra Serif" w:hAnsi="PT Astra Serif" w:cs="Courier New"/>
          <w:sz w:val="24"/>
          <w:szCs w:val="24"/>
        </w:rPr>
        <w:t>(туроператорам).</w:t>
      </w:r>
    </w:p>
    <w:p w:rsidR="000E120B" w:rsidRPr="00BF7455" w:rsidRDefault="000E120B" w:rsidP="008370A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ab/>
        <w:t xml:space="preserve">Вероятность </w:t>
      </w:r>
      <w:proofErr w:type="gramStart"/>
      <w:r w:rsidRPr="00BF7455">
        <w:rPr>
          <w:rFonts w:ascii="PT Astra Serif" w:hAnsi="PT Astra Serif" w:cs="Courier New"/>
          <w:sz w:val="24"/>
          <w:szCs w:val="24"/>
        </w:rPr>
        <w:t>возникновения рисков невозможности решения проблемы</w:t>
      </w:r>
      <w:proofErr w:type="gramEnd"/>
      <w:r w:rsidRPr="00BF7455">
        <w:rPr>
          <w:rFonts w:ascii="PT Astra Serif" w:hAnsi="PT Astra Serif" w:cs="Courier New"/>
          <w:sz w:val="24"/>
          <w:szCs w:val="24"/>
        </w:rPr>
        <w:t xml:space="preserve"> предлагаемым способом правового регулирования </w:t>
      </w:r>
      <w:r w:rsidR="00DD0D19" w:rsidRPr="00BF7455">
        <w:rPr>
          <w:rFonts w:ascii="PT Astra Serif" w:hAnsi="PT Astra Serif" w:cs="Courier New"/>
          <w:sz w:val="24"/>
          <w:szCs w:val="24"/>
        </w:rPr>
        <w:t>минимальна</w:t>
      </w:r>
      <w:r w:rsidRPr="00BF7455">
        <w:rPr>
          <w:rFonts w:ascii="PT Astra Serif" w:hAnsi="PT Astra Serif" w:cs="Courier New"/>
          <w:sz w:val="24"/>
          <w:szCs w:val="24"/>
        </w:rPr>
        <w:t>.</w:t>
      </w:r>
    </w:p>
    <w:p w:rsidR="00DD0D19" w:rsidRPr="00BF7455" w:rsidRDefault="000E120B" w:rsidP="008370A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ab/>
        <w:t xml:space="preserve">Вероятность возникновения непредвиденных негативных последствий </w:t>
      </w:r>
      <w:r w:rsidR="00DD0D19" w:rsidRPr="00BF7455">
        <w:rPr>
          <w:rFonts w:ascii="PT Astra Serif" w:hAnsi="PT Astra Serif" w:cs="Courier New"/>
          <w:sz w:val="24"/>
          <w:szCs w:val="24"/>
        </w:rPr>
        <w:t>минимальна</w:t>
      </w:r>
      <w:r w:rsidRPr="00BF7455">
        <w:rPr>
          <w:rFonts w:ascii="PT Astra Serif" w:hAnsi="PT Astra Serif" w:cs="Courier New"/>
          <w:sz w:val="24"/>
          <w:szCs w:val="24"/>
        </w:rPr>
        <w:t>.</w:t>
      </w:r>
    </w:p>
    <w:p w:rsidR="00164E60" w:rsidRPr="00BF7455" w:rsidRDefault="00164E60" w:rsidP="00DD0D1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2.3.  Информация  о  возникновении, выявлении проблемы, принятых мерах,</w:t>
      </w:r>
    </w:p>
    <w:p w:rsidR="000E120B" w:rsidRPr="00BF7455" w:rsidRDefault="00164E60" w:rsidP="008370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lastRenderedPageBreak/>
        <w:t xml:space="preserve">направленных  на  ее  решение,  а  также затраченных </w:t>
      </w:r>
      <w:proofErr w:type="gramStart"/>
      <w:r w:rsidRPr="00BF7455">
        <w:rPr>
          <w:rFonts w:ascii="PT Astra Serif" w:hAnsi="PT Astra Serif" w:cs="Courier New"/>
          <w:sz w:val="24"/>
          <w:szCs w:val="24"/>
        </w:rPr>
        <w:t>ресурсах</w:t>
      </w:r>
      <w:proofErr w:type="gramEnd"/>
      <w:r w:rsidRPr="00BF7455">
        <w:rPr>
          <w:rFonts w:ascii="PT Astra Serif" w:hAnsi="PT Astra Serif" w:cs="Courier New"/>
          <w:sz w:val="24"/>
          <w:szCs w:val="24"/>
        </w:rPr>
        <w:t xml:space="preserve"> и достигнутых</w:t>
      </w:r>
      <w:r w:rsidR="00DD0D19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 xml:space="preserve">результатах решения проблемы: </w:t>
      </w:r>
    </w:p>
    <w:p w:rsidR="00164E60" w:rsidRPr="00BF7455" w:rsidRDefault="004E3B0F" w:rsidP="008370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необходимость принятия отдельного регионального нормативного правового акта </w:t>
      </w:r>
      <w:r w:rsidR="00A6564F" w:rsidRPr="00BF7455">
        <w:rPr>
          <w:rFonts w:ascii="PT Astra Serif" w:hAnsi="PT Astra Serif" w:cs="Courier New"/>
          <w:sz w:val="24"/>
          <w:szCs w:val="24"/>
        </w:rPr>
        <w:t xml:space="preserve">регулирующего отношения по </w:t>
      </w:r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/>
          <w:sz w:val="24"/>
          <w:szCs w:val="24"/>
        </w:rPr>
        <w:t>организации и осуществлени</w:t>
      </w:r>
      <w:r w:rsidR="00A6564F" w:rsidRPr="00BF7455">
        <w:rPr>
          <w:rFonts w:ascii="PT Astra Serif" w:hAnsi="PT Astra Serif"/>
          <w:sz w:val="24"/>
          <w:szCs w:val="24"/>
        </w:rPr>
        <w:t>ю</w:t>
      </w:r>
      <w:r w:rsidRPr="00BF7455">
        <w:rPr>
          <w:rFonts w:ascii="PT Astra Serif" w:hAnsi="PT Astra Serif"/>
          <w:sz w:val="24"/>
          <w:szCs w:val="24"/>
        </w:rPr>
        <w:t xml:space="preserve"> туризма, в том числе обеспечения безопасности туризма на особо охраняемых природных территориях областного значения на территории Томской области</w:t>
      </w:r>
      <w:r w:rsidR="00A6564F" w:rsidRPr="00BF7455">
        <w:rPr>
          <w:rFonts w:ascii="PT Astra Serif" w:hAnsi="PT Astra Serif"/>
          <w:sz w:val="24"/>
          <w:szCs w:val="24"/>
        </w:rPr>
        <w:t xml:space="preserve"> </w:t>
      </w:r>
      <w:r w:rsidR="00A6564F" w:rsidRPr="00BF7455">
        <w:rPr>
          <w:rFonts w:ascii="PT Astra Serif" w:hAnsi="PT Astra Serif" w:cs="PT Astra Serif"/>
          <w:sz w:val="24"/>
          <w:szCs w:val="24"/>
        </w:rPr>
        <w:t>(</w:t>
      </w:r>
      <w:r w:rsidR="00A6564F" w:rsidRPr="00BF7455">
        <w:rPr>
          <w:rFonts w:ascii="PT Astra Serif" w:hAnsi="PT Astra Serif"/>
          <w:sz w:val="24"/>
          <w:szCs w:val="24"/>
        </w:rPr>
        <w:t>за исключением государственных природных заказников зоологического профиля)</w:t>
      </w:r>
      <w:r w:rsidR="00DD0D19" w:rsidRPr="00BF7455">
        <w:rPr>
          <w:rFonts w:ascii="PT Astra Serif" w:hAnsi="PT Astra Serif"/>
          <w:sz w:val="24"/>
          <w:szCs w:val="24"/>
        </w:rPr>
        <w:t>;</w:t>
      </w:r>
    </w:p>
    <w:p w:rsidR="00DD0D19" w:rsidRPr="00BF7455" w:rsidRDefault="00DD0D19" w:rsidP="00DD0D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/>
          <w:sz w:val="24"/>
          <w:szCs w:val="24"/>
        </w:rPr>
        <w:t>н</w:t>
      </w:r>
      <w:r w:rsidR="000E120B" w:rsidRPr="00BF7455">
        <w:rPr>
          <w:rFonts w:ascii="PT Astra Serif" w:hAnsi="PT Astra Serif"/>
          <w:sz w:val="24"/>
          <w:szCs w:val="24"/>
        </w:rPr>
        <w:t>аличие субъектов предпринимательской деятельности</w:t>
      </w:r>
      <w:r w:rsidR="00B42B2F" w:rsidRPr="00BF7455">
        <w:rPr>
          <w:rFonts w:ascii="PT Astra Serif" w:hAnsi="PT Astra Serif"/>
          <w:sz w:val="24"/>
          <w:szCs w:val="24"/>
        </w:rPr>
        <w:t>, осуществляющих туроператорскую деятельность.</w:t>
      </w:r>
    </w:p>
    <w:p w:rsidR="00164E60" w:rsidRPr="00BF7455" w:rsidRDefault="00164E60" w:rsidP="00DD0D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2.4. Причины невозможности решения проблемы участниками </w:t>
      </w:r>
      <w:proofErr w:type="gramStart"/>
      <w:r w:rsidRPr="00BF7455">
        <w:rPr>
          <w:rFonts w:ascii="PT Astra Serif" w:hAnsi="PT Astra Serif" w:cs="Courier New"/>
          <w:sz w:val="24"/>
          <w:szCs w:val="24"/>
        </w:rPr>
        <w:t>рассматриваемых</w:t>
      </w:r>
      <w:proofErr w:type="gramEnd"/>
    </w:p>
    <w:p w:rsidR="00164E60" w:rsidRPr="00BF7455" w:rsidRDefault="00164E60" w:rsidP="008370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общественных    отношений   самостоятельно,   без   вмешательства   органов</w:t>
      </w:r>
      <w:r w:rsidR="00DD0D19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государственной власти:</w:t>
      </w:r>
    </w:p>
    <w:p w:rsidR="004E3B0F" w:rsidRPr="00BF7455" w:rsidRDefault="00DD0D19" w:rsidP="00B42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н</w:t>
      </w:r>
      <w:r w:rsidR="004E3B0F" w:rsidRPr="00BF7455">
        <w:rPr>
          <w:rFonts w:ascii="PT Astra Serif" w:hAnsi="PT Astra Serif" w:cs="Courier New"/>
          <w:sz w:val="24"/>
          <w:szCs w:val="24"/>
        </w:rPr>
        <w:t xml:space="preserve">еобходимость сохранения режима </w:t>
      </w:r>
      <w:r w:rsidRPr="00BF7455">
        <w:rPr>
          <w:rFonts w:ascii="PT Astra Serif" w:hAnsi="PT Astra Serif"/>
          <w:sz w:val="24"/>
          <w:szCs w:val="24"/>
        </w:rPr>
        <w:t>особо охраняемых природных территорий областного значения</w:t>
      </w:r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4E3B0F" w:rsidRPr="00BF7455">
        <w:rPr>
          <w:rFonts w:ascii="PT Astra Serif" w:hAnsi="PT Astra Serif" w:cs="Courier New"/>
          <w:sz w:val="24"/>
          <w:szCs w:val="24"/>
        </w:rPr>
        <w:t>не возможно без вмешательства органов исполнительной власти Томской области</w:t>
      </w:r>
      <w:r w:rsidRPr="00BF7455">
        <w:rPr>
          <w:rFonts w:ascii="PT Astra Serif" w:hAnsi="PT Astra Serif" w:cs="Courier New"/>
          <w:sz w:val="24"/>
          <w:szCs w:val="24"/>
        </w:rPr>
        <w:t>.</w:t>
      </w:r>
    </w:p>
    <w:p w:rsidR="00164E60" w:rsidRPr="00BF7455" w:rsidRDefault="00164E60" w:rsidP="00DD0D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2.5.  Опыт  решения  </w:t>
      </w:r>
      <w:proofErr w:type="gramStart"/>
      <w:r w:rsidRPr="00BF7455">
        <w:rPr>
          <w:rFonts w:ascii="PT Astra Serif" w:hAnsi="PT Astra Serif" w:cs="Courier New"/>
          <w:sz w:val="24"/>
          <w:szCs w:val="24"/>
        </w:rPr>
        <w:t>аналогичных  проблем</w:t>
      </w:r>
      <w:proofErr w:type="gramEnd"/>
      <w:r w:rsidRPr="00BF7455">
        <w:rPr>
          <w:rFonts w:ascii="PT Astra Serif" w:hAnsi="PT Astra Serif" w:cs="Courier New"/>
          <w:sz w:val="24"/>
          <w:szCs w:val="24"/>
        </w:rPr>
        <w:t xml:space="preserve"> в других субъектах Российской</w:t>
      </w:r>
      <w:r w:rsidR="00DD0D19" w:rsidRPr="00BF7455">
        <w:rPr>
          <w:rFonts w:ascii="PT Astra Serif" w:hAnsi="PT Astra Serif" w:cs="Courier New"/>
          <w:sz w:val="24"/>
          <w:szCs w:val="24"/>
        </w:rPr>
        <w:t xml:space="preserve"> Федерации</w:t>
      </w:r>
      <w:r w:rsidRPr="00BF7455">
        <w:rPr>
          <w:rFonts w:ascii="PT Astra Serif" w:hAnsi="PT Astra Serif" w:cs="Courier New"/>
          <w:sz w:val="24"/>
          <w:szCs w:val="24"/>
        </w:rPr>
        <w:t xml:space="preserve">: </w:t>
      </w:r>
    </w:p>
    <w:p w:rsidR="00B42B2F" w:rsidRPr="00BF7455" w:rsidRDefault="00B42B2F" w:rsidP="00B42B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ab/>
        <w:t>Аналогичные Правила приняты в других субъектах Российской Федерации:</w:t>
      </w:r>
    </w:p>
    <w:p w:rsidR="00164E60" w:rsidRPr="00BF7455" w:rsidRDefault="00B42B2F" w:rsidP="00A656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Постановление администрации Комсомольского муниц</w:t>
      </w:r>
      <w:r w:rsidR="00DD0D19" w:rsidRPr="00BF7455">
        <w:rPr>
          <w:rFonts w:ascii="PT Astra Serif" w:hAnsi="PT Astra Serif" w:cs="Courier New"/>
          <w:sz w:val="24"/>
          <w:szCs w:val="24"/>
        </w:rPr>
        <w:t xml:space="preserve">ипального района </w:t>
      </w:r>
      <w:r w:rsidR="00B32CED">
        <w:rPr>
          <w:rFonts w:ascii="PT Astra Serif" w:hAnsi="PT Astra Serif" w:cs="Courier New"/>
          <w:sz w:val="24"/>
          <w:szCs w:val="24"/>
        </w:rPr>
        <w:t xml:space="preserve">                         </w:t>
      </w:r>
      <w:r w:rsidR="00DD0D19" w:rsidRPr="00BF7455">
        <w:rPr>
          <w:rFonts w:ascii="PT Astra Serif" w:hAnsi="PT Astra Serif" w:cs="Courier New"/>
          <w:sz w:val="24"/>
          <w:szCs w:val="24"/>
        </w:rPr>
        <w:t>от 29.03.2024 № 97 «</w:t>
      </w:r>
      <w:r w:rsidRPr="00BF7455">
        <w:rPr>
          <w:rFonts w:ascii="PT Astra Serif" w:hAnsi="PT Astra Serif" w:cs="Courier New"/>
          <w:sz w:val="24"/>
          <w:szCs w:val="24"/>
        </w:rPr>
        <w:t>Об утверждении правил организации и осуществления туризма, в том числе обеспечения безопасности туризма на особо охраняемых природных территориях местного значения Комсо</w:t>
      </w:r>
      <w:r w:rsidR="00DD0D19" w:rsidRPr="00BF7455">
        <w:rPr>
          <w:rFonts w:ascii="PT Astra Serif" w:hAnsi="PT Astra Serif" w:cs="Courier New"/>
          <w:sz w:val="24"/>
          <w:szCs w:val="24"/>
        </w:rPr>
        <w:t>мольского муниципального района»;</w:t>
      </w:r>
    </w:p>
    <w:p w:rsidR="00B42B2F" w:rsidRPr="00BF7455" w:rsidRDefault="00B42B2F" w:rsidP="00A656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Приказ департамен</w:t>
      </w:r>
      <w:r w:rsidR="00DD0D19" w:rsidRPr="00BF7455">
        <w:rPr>
          <w:rFonts w:ascii="PT Astra Serif" w:hAnsi="PT Astra Serif" w:cs="Courier New"/>
          <w:sz w:val="24"/>
          <w:szCs w:val="24"/>
        </w:rPr>
        <w:t>та ООЖМ Кузбасса от 10.06.2024 № 54 «</w:t>
      </w:r>
      <w:r w:rsidRPr="00BF7455">
        <w:rPr>
          <w:rFonts w:ascii="PT Astra Serif" w:hAnsi="PT Astra Serif" w:cs="Courier New"/>
          <w:sz w:val="24"/>
          <w:szCs w:val="24"/>
        </w:rPr>
        <w:t>Об утверждении правил организации и осуществления туризма, в том числе обеспечения безопасности туризма на особо охраняемых природных территориях регионального значения</w:t>
      </w:r>
      <w:r w:rsidR="00DD0D19" w:rsidRPr="00BF7455">
        <w:rPr>
          <w:rFonts w:ascii="PT Astra Serif" w:hAnsi="PT Astra Serif" w:cs="Courier New"/>
          <w:sz w:val="24"/>
          <w:szCs w:val="24"/>
        </w:rPr>
        <w:t xml:space="preserve"> Кемеровской области – Кузбасса»</w:t>
      </w:r>
    </w:p>
    <w:p w:rsidR="00164E60" w:rsidRPr="00BF7455" w:rsidRDefault="00B42B2F" w:rsidP="00DD0D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Приказ МПР Новос</w:t>
      </w:r>
      <w:r w:rsidR="00DD0D19" w:rsidRPr="00BF7455">
        <w:rPr>
          <w:rFonts w:ascii="PT Astra Serif" w:hAnsi="PT Astra Serif" w:cs="Courier New"/>
          <w:sz w:val="24"/>
          <w:szCs w:val="24"/>
        </w:rPr>
        <w:t>ибирской области от 04.03.2024 № 228-НПА «</w:t>
      </w:r>
      <w:r w:rsidRPr="00BF7455">
        <w:rPr>
          <w:rFonts w:ascii="PT Astra Serif" w:hAnsi="PT Astra Serif" w:cs="Courier New"/>
          <w:sz w:val="24"/>
          <w:szCs w:val="24"/>
        </w:rPr>
        <w:t>Об утверждении Правил организации и осуществления туризма, в том числе обеспечения безопасности туризма на особо охраняемых природных тер</w:t>
      </w:r>
      <w:r w:rsidR="00DD0D19" w:rsidRPr="00BF7455">
        <w:rPr>
          <w:rFonts w:ascii="PT Astra Serif" w:hAnsi="PT Astra Serif" w:cs="Courier New"/>
          <w:sz w:val="24"/>
          <w:szCs w:val="24"/>
        </w:rPr>
        <w:t>риториях регионального значения»</w:t>
      </w:r>
      <w:r w:rsidR="00A6564F" w:rsidRPr="00BF7455">
        <w:rPr>
          <w:rFonts w:ascii="PT Astra Serif" w:hAnsi="PT Astra Serif" w:cs="Courier New"/>
          <w:sz w:val="24"/>
          <w:szCs w:val="24"/>
        </w:rPr>
        <w:t xml:space="preserve"> и др.</w:t>
      </w:r>
    </w:p>
    <w:p w:rsidR="00164E60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bookmarkStart w:id="1" w:name="Par50"/>
      <w:bookmarkEnd w:id="1"/>
      <w:r w:rsidRPr="00BF7455">
        <w:rPr>
          <w:rFonts w:ascii="PT Astra Serif" w:hAnsi="PT Astra Serif" w:cs="Courier New"/>
          <w:sz w:val="24"/>
          <w:szCs w:val="24"/>
        </w:rPr>
        <w:t xml:space="preserve">    3. Цель (цели) предлагаемого правового регулирования.</w:t>
      </w:r>
    </w:p>
    <w:p w:rsidR="00164E60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919"/>
      </w:tblGrid>
      <w:tr w:rsidR="00164E60" w:rsidRPr="00BF7455" w:rsidTr="00B32CE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0" w:rsidRPr="00BF7455" w:rsidRDefault="00164E60" w:rsidP="00DD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Формулировка цели (целей) предлагаемого правового регулирования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0" w:rsidRPr="00BF7455" w:rsidRDefault="00164E60" w:rsidP="0016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Сроки достижения цели (целей) предлагаемого правового регулирования</w:t>
            </w:r>
          </w:p>
        </w:tc>
      </w:tr>
      <w:tr w:rsidR="00164E60" w:rsidRPr="00BF7455" w:rsidTr="00B32CE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4F" w:rsidRPr="00BF7455" w:rsidRDefault="00164E60" w:rsidP="00DD0D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Цель 1 </w:t>
            </w:r>
          </w:p>
          <w:p w:rsidR="00164E60" w:rsidRPr="00B32CED" w:rsidRDefault="00C35FC5" w:rsidP="00B32CE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BF7455">
              <w:rPr>
                <w:rFonts w:ascii="PT Astra Serif" w:hAnsi="PT Astra Serif" w:cs="Courier New"/>
                <w:sz w:val="24"/>
                <w:szCs w:val="24"/>
              </w:rPr>
              <w:t>обеспечени</w:t>
            </w:r>
            <w:r w:rsidR="00DD0D19" w:rsidRPr="00BF7455">
              <w:rPr>
                <w:rFonts w:ascii="PT Astra Serif" w:hAnsi="PT Astra Serif" w:cs="Courier New"/>
                <w:sz w:val="24"/>
                <w:szCs w:val="24"/>
              </w:rPr>
              <w:t>е</w:t>
            </w:r>
            <w:r w:rsidRPr="00BF7455">
              <w:rPr>
                <w:rFonts w:ascii="PT Astra Serif" w:hAnsi="PT Astra Serif" w:cs="Courier New"/>
                <w:sz w:val="24"/>
                <w:szCs w:val="24"/>
              </w:rPr>
              <w:t xml:space="preserve"> безопасности туризма на особо охраняемых природных территориях регионального значения</w:t>
            </w:r>
            <w:r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A6564F" w:rsidRPr="00BF7455">
              <w:rPr>
                <w:rFonts w:ascii="PT Astra Serif" w:hAnsi="PT Astra Serif" w:cs="PT Astra Serif"/>
                <w:sz w:val="24"/>
                <w:szCs w:val="24"/>
              </w:rPr>
              <w:t>(</w:t>
            </w:r>
            <w:r w:rsidR="00A6564F" w:rsidRPr="00BF7455">
              <w:rPr>
                <w:rFonts w:ascii="PT Astra Serif" w:hAnsi="PT Astra Serif"/>
                <w:sz w:val="24"/>
                <w:szCs w:val="24"/>
              </w:rPr>
              <w:t>за исключением государственных природных заказников зоологического профиля).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0" w:rsidRPr="00BF7455" w:rsidRDefault="00A6564F" w:rsidP="0016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С  1 сентября 2024 года</w:t>
            </w:r>
          </w:p>
        </w:tc>
      </w:tr>
      <w:tr w:rsidR="00C35FC5" w:rsidRPr="00BF7455" w:rsidTr="00B32CED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C5" w:rsidRPr="00BF7455" w:rsidRDefault="00C35FC5" w:rsidP="00DD0D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Цель 2</w:t>
            </w:r>
          </w:p>
          <w:p w:rsidR="00C35FC5" w:rsidRPr="00BF7455" w:rsidRDefault="00DD0D19" w:rsidP="00DD0D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="00C35FC5" w:rsidRPr="00BF7455">
              <w:rPr>
                <w:rFonts w:ascii="PT Astra Serif" w:hAnsi="PT Astra Serif" w:cs="PT Astra Serif"/>
                <w:sz w:val="24"/>
                <w:szCs w:val="24"/>
              </w:rPr>
              <w:t>охранение режима особо охраняемой природной территории областного значения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C5" w:rsidRPr="00BF7455" w:rsidRDefault="00C35FC5" w:rsidP="0016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С  1 сентября 2024 года</w:t>
            </w:r>
          </w:p>
        </w:tc>
      </w:tr>
    </w:tbl>
    <w:p w:rsidR="00DD0D19" w:rsidRPr="00BF7455" w:rsidRDefault="00164E60" w:rsidP="00DD0D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Информация  о  периодичности мониторинга достижения целей предлагаемого</w:t>
      </w:r>
      <w:r w:rsidR="00DD0D19" w:rsidRPr="00BF7455">
        <w:rPr>
          <w:rFonts w:ascii="PT Astra Serif" w:hAnsi="PT Astra Serif" w:cs="Courier New"/>
          <w:sz w:val="24"/>
          <w:szCs w:val="24"/>
        </w:rPr>
        <w:t xml:space="preserve">  </w:t>
      </w:r>
      <w:r w:rsidRPr="00BF7455">
        <w:rPr>
          <w:rFonts w:ascii="PT Astra Serif" w:hAnsi="PT Astra Serif" w:cs="Courier New"/>
          <w:sz w:val="24"/>
          <w:szCs w:val="24"/>
        </w:rPr>
        <w:t xml:space="preserve">правового регулирования: </w:t>
      </w:r>
      <w:r w:rsidR="00A6564F" w:rsidRPr="00BF7455">
        <w:rPr>
          <w:rFonts w:ascii="PT Astra Serif" w:hAnsi="PT Astra Serif" w:cs="Courier New"/>
          <w:sz w:val="24"/>
          <w:szCs w:val="24"/>
        </w:rPr>
        <w:t>отсутствует.</w:t>
      </w:r>
    </w:p>
    <w:p w:rsidR="00164E60" w:rsidRPr="00BF7455" w:rsidRDefault="00164E60" w:rsidP="00DD0D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4.  Описание  предлагаемого  правового  регулирования  и иных возможных</w:t>
      </w:r>
    </w:p>
    <w:p w:rsidR="00DD0D19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вариантов решения проблемы.</w:t>
      </w:r>
    </w:p>
    <w:p w:rsidR="00A6564F" w:rsidRPr="00BF7455" w:rsidRDefault="00164E60" w:rsidP="00A656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4.1.  Описание  предлагаемого  варианта  решения проблемы и </w:t>
      </w:r>
      <w:proofErr w:type="gramStart"/>
      <w:r w:rsidRPr="00BF7455">
        <w:rPr>
          <w:rFonts w:ascii="PT Astra Serif" w:hAnsi="PT Astra Serif" w:cs="Courier New"/>
          <w:sz w:val="24"/>
          <w:szCs w:val="24"/>
        </w:rPr>
        <w:t>преодоления</w:t>
      </w:r>
      <w:proofErr w:type="gramEnd"/>
      <w:r w:rsidR="00DD0D19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связа</w:t>
      </w:r>
      <w:r w:rsidR="00A6564F" w:rsidRPr="00BF7455">
        <w:rPr>
          <w:rFonts w:ascii="PT Astra Serif" w:hAnsi="PT Astra Serif" w:cs="Courier New"/>
          <w:sz w:val="24"/>
          <w:szCs w:val="24"/>
        </w:rPr>
        <w:t>нных с ней негативных эффектов:</w:t>
      </w:r>
    </w:p>
    <w:p w:rsidR="00DD0D19" w:rsidRPr="00BF7455" w:rsidRDefault="00A6564F" w:rsidP="00DD0D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принятие отдельного регионального нормативного правового акта регулирующего отношения по </w:t>
      </w:r>
      <w:r w:rsidRPr="00BF7455">
        <w:rPr>
          <w:rFonts w:ascii="PT Astra Serif" w:hAnsi="PT Astra Serif"/>
          <w:sz w:val="24"/>
          <w:szCs w:val="24"/>
        </w:rPr>
        <w:t xml:space="preserve">организации и осуществлению туризма, в том числе обеспечения безопасности туризма на особо охраняемых природных территориях областного значения </w:t>
      </w:r>
      <w:r w:rsidRPr="00BF7455">
        <w:rPr>
          <w:rFonts w:ascii="PT Astra Serif" w:hAnsi="PT Astra Serif"/>
          <w:sz w:val="24"/>
          <w:szCs w:val="24"/>
        </w:rPr>
        <w:lastRenderedPageBreak/>
        <w:t xml:space="preserve">на территории Томской области </w:t>
      </w:r>
      <w:r w:rsidRPr="00BF7455">
        <w:rPr>
          <w:rFonts w:ascii="PT Astra Serif" w:hAnsi="PT Astra Serif" w:cs="PT Astra Serif"/>
          <w:sz w:val="24"/>
          <w:szCs w:val="24"/>
        </w:rPr>
        <w:t>(</w:t>
      </w:r>
      <w:r w:rsidRPr="00BF7455">
        <w:rPr>
          <w:rFonts w:ascii="PT Astra Serif" w:hAnsi="PT Astra Serif"/>
          <w:sz w:val="24"/>
          <w:szCs w:val="24"/>
        </w:rPr>
        <w:t>за исключением государственных природных заказников зоологического профиля).</w:t>
      </w:r>
    </w:p>
    <w:p w:rsidR="00DD0D19" w:rsidRPr="00BF7455" w:rsidRDefault="00164E60" w:rsidP="00DD0D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4.2.  Описание иных вариантов решения проблемы (с указанием того, каким</w:t>
      </w:r>
      <w:r w:rsidR="00DD0D19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 xml:space="preserve">образом каждым из вариантов могла бы быть решена проблема): </w:t>
      </w:r>
      <w:r w:rsidR="00A6564F" w:rsidRPr="00BF7455">
        <w:rPr>
          <w:rFonts w:ascii="PT Astra Serif" w:hAnsi="PT Astra Serif" w:cs="Courier New"/>
          <w:sz w:val="24"/>
          <w:szCs w:val="24"/>
        </w:rPr>
        <w:t>нет</w:t>
      </w:r>
    </w:p>
    <w:p w:rsidR="00DD0D19" w:rsidRPr="00BF7455" w:rsidRDefault="00164E60" w:rsidP="00DD0D19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4.3. Обоснование выбора предлагаемого варианта решения проблемы: </w:t>
      </w:r>
      <w:r w:rsidR="00A6564F" w:rsidRPr="00BF7455">
        <w:rPr>
          <w:rFonts w:ascii="PT Astra Serif" w:hAnsi="PT Astra Serif" w:cs="Courier New"/>
          <w:sz w:val="24"/>
          <w:szCs w:val="24"/>
        </w:rPr>
        <w:t>нет</w:t>
      </w:r>
      <w:r w:rsidRPr="00BF7455">
        <w:rPr>
          <w:rFonts w:ascii="PT Astra Serif" w:hAnsi="PT Astra Serif" w:cs="Courier New"/>
          <w:sz w:val="24"/>
          <w:szCs w:val="24"/>
        </w:rPr>
        <w:t xml:space="preserve">  </w:t>
      </w:r>
    </w:p>
    <w:p w:rsidR="004E3A73" w:rsidRPr="00BF7455" w:rsidRDefault="00164E60" w:rsidP="00DD0D19">
      <w:pPr>
        <w:autoSpaceDE w:val="0"/>
        <w:autoSpaceDN w:val="0"/>
        <w:adjustRightInd w:val="0"/>
        <w:spacing w:after="0" w:line="240" w:lineRule="auto"/>
        <w:ind w:left="705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4.4. Иная информация о предлагаемом варианте решения проблемы: </w:t>
      </w:r>
      <w:r w:rsidR="00DD0D19" w:rsidRPr="00BF7455">
        <w:rPr>
          <w:rFonts w:ascii="PT Astra Serif" w:hAnsi="PT Astra Serif" w:cs="Courier New"/>
          <w:sz w:val="24"/>
          <w:szCs w:val="24"/>
        </w:rPr>
        <w:t>нет</w:t>
      </w:r>
      <w:r w:rsidRPr="00BF7455">
        <w:rPr>
          <w:rFonts w:ascii="PT Astra Serif" w:hAnsi="PT Astra Serif" w:cs="Courier New"/>
          <w:sz w:val="24"/>
          <w:szCs w:val="24"/>
        </w:rPr>
        <w:t xml:space="preserve">.  </w:t>
      </w:r>
    </w:p>
    <w:p w:rsidR="00164E60" w:rsidRPr="00BF7455" w:rsidRDefault="004E3A73" w:rsidP="00DD0D19">
      <w:pPr>
        <w:autoSpaceDE w:val="0"/>
        <w:autoSpaceDN w:val="0"/>
        <w:adjustRightInd w:val="0"/>
        <w:spacing w:after="0" w:line="240" w:lineRule="auto"/>
        <w:ind w:left="705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5. </w:t>
      </w:r>
      <w:r w:rsidR="00164E60" w:rsidRPr="00BF7455">
        <w:rPr>
          <w:rFonts w:ascii="PT Astra Serif" w:hAnsi="PT Astra Serif" w:cs="Courier New"/>
          <w:sz w:val="24"/>
          <w:szCs w:val="24"/>
        </w:rPr>
        <w:t>Качественная  характеристика  и  оценка  численности  потенциальных</w:t>
      </w:r>
      <w:r w:rsidR="00DD0D19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164E60" w:rsidRPr="00BF7455">
        <w:rPr>
          <w:rFonts w:ascii="PT Astra Serif" w:hAnsi="PT Astra Serif" w:cs="Courier New"/>
          <w:sz w:val="24"/>
          <w:szCs w:val="24"/>
        </w:rPr>
        <w:t>адресатов предлагаемого правового регулирования (их групп).</w:t>
      </w:r>
    </w:p>
    <w:p w:rsidR="00164E60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843"/>
      </w:tblGrid>
      <w:tr w:rsidR="00164E60" w:rsidRPr="00BF7455" w:rsidTr="00B32CE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60" w:rsidRPr="00BF7455" w:rsidRDefault="00164E60" w:rsidP="0016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60" w:rsidRPr="00BF7455" w:rsidRDefault="00164E60" w:rsidP="0016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Оценка</w:t>
            </w:r>
          </w:p>
          <w:p w:rsidR="00164E60" w:rsidRPr="00BF7455" w:rsidRDefault="00164E60" w:rsidP="0016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количества участников отношений</w:t>
            </w:r>
          </w:p>
        </w:tc>
      </w:tr>
      <w:tr w:rsidR="00164E60" w:rsidRPr="00BF7455" w:rsidTr="00B32CE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0" w:rsidRPr="00BF7455" w:rsidRDefault="00164E60" w:rsidP="00103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(Группа 1)</w:t>
            </w:r>
            <w:r w:rsidR="00A6564F"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103027"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Департамент </w:t>
            </w:r>
            <w:r w:rsidR="00103027" w:rsidRPr="00BF7455">
              <w:rPr>
                <w:rFonts w:ascii="PT Astra Serif" w:hAnsi="PT Astra Serif"/>
                <w:sz w:val="24"/>
                <w:szCs w:val="24"/>
              </w:rPr>
              <w:t>природных ресурсов и охраны окружающей среды Томской области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0" w:rsidRPr="00BF7455" w:rsidRDefault="00103027" w:rsidP="0016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</w:tr>
      <w:tr w:rsidR="00164E60" w:rsidRPr="00BF7455" w:rsidTr="00B32CE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0" w:rsidRPr="00BF7455" w:rsidRDefault="00164E60" w:rsidP="0016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(Группа 2)</w:t>
            </w:r>
            <w:r w:rsidR="00103027"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 областное государственное бюджетное учреждение «</w:t>
            </w:r>
            <w:proofErr w:type="spellStart"/>
            <w:r w:rsidR="00103027" w:rsidRPr="00BF7455">
              <w:rPr>
                <w:rFonts w:ascii="PT Astra Serif" w:hAnsi="PT Astra Serif" w:cs="PT Astra Serif"/>
                <w:sz w:val="24"/>
                <w:szCs w:val="24"/>
              </w:rPr>
              <w:t>Облкомприрода</w:t>
            </w:r>
            <w:proofErr w:type="spellEnd"/>
            <w:r w:rsidR="00103027" w:rsidRPr="00BF7455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0" w:rsidRPr="00BF7455" w:rsidRDefault="00103027" w:rsidP="0016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</w:tr>
      <w:tr w:rsidR="00164E60" w:rsidRPr="00BF7455" w:rsidTr="00B32CE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0" w:rsidRPr="00BF7455" w:rsidRDefault="00103027" w:rsidP="00103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(Группа 3</w:t>
            </w:r>
            <w:r w:rsidR="00164E60" w:rsidRPr="00BF7455">
              <w:rPr>
                <w:rFonts w:ascii="PT Astra Serif" w:hAnsi="PT Astra Serif" w:cs="PT Astra Serif"/>
                <w:sz w:val="24"/>
                <w:szCs w:val="24"/>
              </w:rPr>
              <w:t>)</w:t>
            </w:r>
            <w:r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 субъекты предпринимательской деятельности (туроператоры)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0" w:rsidRPr="00BF7455" w:rsidRDefault="00103027" w:rsidP="0016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</w:tr>
      <w:tr w:rsidR="004E3A73" w:rsidRPr="00BF7455" w:rsidTr="00B32CE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73" w:rsidRPr="00BF7455" w:rsidRDefault="004E3A73" w:rsidP="00103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(группа 4) туристы, экскурсанты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73" w:rsidRPr="00BF7455" w:rsidRDefault="004E3A73" w:rsidP="0016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</w:tr>
    </w:tbl>
    <w:p w:rsidR="004E3A73" w:rsidRPr="00BF7455" w:rsidRDefault="004E3A73" w:rsidP="004E3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6.  </w:t>
      </w:r>
      <w:r w:rsidR="00164E60" w:rsidRPr="00BF7455">
        <w:rPr>
          <w:rFonts w:ascii="PT Astra Serif" w:hAnsi="PT Astra Serif" w:cs="Courier New"/>
          <w:sz w:val="24"/>
          <w:szCs w:val="24"/>
        </w:rPr>
        <w:t>Новые   функции,   полномочия,   обязанности   и   права   органов</w:t>
      </w:r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164E60" w:rsidRPr="00BF7455">
        <w:rPr>
          <w:rFonts w:ascii="PT Astra Serif" w:hAnsi="PT Astra Serif" w:cs="Courier New"/>
          <w:sz w:val="24"/>
          <w:szCs w:val="24"/>
        </w:rPr>
        <w:t>государственной  власти  Томской  области  или  сведения об их изменении, а</w:t>
      </w:r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164E60" w:rsidRPr="00BF7455">
        <w:rPr>
          <w:rFonts w:ascii="PT Astra Serif" w:hAnsi="PT Astra Serif" w:cs="Courier New"/>
          <w:sz w:val="24"/>
          <w:szCs w:val="24"/>
        </w:rPr>
        <w:t xml:space="preserve">также порядок их реализации: </w:t>
      </w:r>
    </w:p>
    <w:p w:rsidR="004E3A73" w:rsidRPr="00BF7455" w:rsidRDefault="00103027" w:rsidP="004E3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установление </w:t>
      </w:r>
      <w:r w:rsidRPr="00BF7455">
        <w:rPr>
          <w:rFonts w:ascii="PT Astra Serif" w:hAnsi="PT Astra Serif"/>
          <w:sz w:val="24"/>
          <w:szCs w:val="24"/>
        </w:rPr>
        <w:t>обязанностей в области нормативно - правового обеспечения туроператорской деятельности, право требовать соблюдение Правил  посещения особо охраняемой природной территории областного значения.</w:t>
      </w:r>
    </w:p>
    <w:p w:rsidR="004E3A73" w:rsidRPr="00BF7455" w:rsidRDefault="004E3A73" w:rsidP="004E3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7. </w:t>
      </w:r>
      <w:r w:rsidR="00164E60" w:rsidRPr="00BF7455">
        <w:rPr>
          <w:rFonts w:ascii="PT Astra Serif" w:hAnsi="PT Astra Serif" w:cs="Courier New"/>
          <w:sz w:val="24"/>
          <w:szCs w:val="24"/>
        </w:rPr>
        <w:t>Оценка   расходов   областного  бюджета  (возможных  поступлений),</w:t>
      </w:r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164E60" w:rsidRPr="00BF7455">
        <w:rPr>
          <w:rFonts w:ascii="PT Astra Serif" w:hAnsi="PT Astra Serif" w:cs="Courier New"/>
          <w:sz w:val="24"/>
          <w:szCs w:val="24"/>
        </w:rPr>
        <w:t xml:space="preserve">связанных </w:t>
      </w:r>
      <w:r w:rsidR="00B32CED">
        <w:rPr>
          <w:rFonts w:ascii="PT Astra Serif" w:hAnsi="PT Astra Serif" w:cs="Courier New"/>
          <w:sz w:val="24"/>
          <w:szCs w:val="24"/>
        </w:rPr>
        <w:t xml:space="preserve">          </w:t>
      </w:r>
      <w:r w:rsidR="00164E60" w:rsidRPr="00BF7455">
        <w:rPr>
          <w:rFonts w:ascii="PT Astra Serif" w:hAnsi="PT Astra Serif" w:cs="Courier New"/>
          <w:sz w:val="24"/>
          <w:szCs w:val="24"/>
        </w:rPr>
        <w:t>с введением предла</w:t>
      </w:r>
      <w:r w:rsidR="00E141C3" w:rsidRPr="00BF7455">
        <w:rPr>
          <w:rFonts w:ascii="PT Astra Serif" w:hAnsi="PT Astra Serif" w:cs="Courier New"/>
          <w:sz w:val="24"/>
          <w:szCs w:val="24"/>
        </w:rPr>
        <w:t>гаемого правового регулирования</w:t>
      </w:r>
      <w:r w:rsidR="00103027" w:rsidRPr="00BF7455">
        <w:rPr>
          <w:rFonts w:ascii="PT Astra Serif" w:hAnsi="PT Astra Serif" w:cs="Courier New"/>
          <w:sz w:val="24"/>
          <w:szCs w:val="24"/>
        </w:rPr>
        <w:t>: принятие проекта приказа не потребует дополнительных финансовых затрат из областного бюджета.</w:t>
      </w:r>
    </w:p>
    <w:p w:rsidR="00164E60" w:rsidRPr="00BF7455" w:rsidRDefault="00164E60" w:rsidP="004E3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8.  Новые  или  изменяющие ранее предусмотренные нормативными правовыми</w:t>
      </w:r>
    </w:p>
    <w:p w:rsidR="004E3A73" w:rsidRDefault="00164E60" w:rsidP="004E3A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proofErr w:type="gramStart"/>
      <w:r w:rsidRPr="00BF7455">
        <w:rPr>
          <w:rFonts w:ascii="PT Astra Serif" w:hAnsi="PT Astra Serif" w:cs="Courier New"/>
          <w:sz w:val="24"/>
          <w:szCs w:val="24"/>
        </w:rPr>
        <w:t>актами  Томской  области  обязательные  требования,  обязанности, запреты и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ограничения   для   субъектов   предпринимательской  и  иной  экономической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деятельности,  а  также  устанавливающие или изменяющие ранее установленную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ответственность  за  нарушение  нормативных правовых актов Томской области,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затрагивающих    вопросы    осуществления    предпринимательской   и   иной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экономической деятельност</w:t>
      </w:r>
      <w:r w:rsidR="004E3A73" w:rsidRPr="00BF7455">
        <w:rPr>
          <w:rFonts w:ascii="PT Astra Serif" w:hAnsi="PT Astra Serif" w:cs="Courier New"/>
          <w:sz w:val="24"/>
          <w:szCs w:val="24"/>
        </w:rPr>
        <w:t>и.</w:t>
      </w:r>
      <w:proofErr w:type="gramEnd"/>
    </w:p>
    <w:p w:rsidR="00B32CED" w:rsidRPr="00BF7455" w:rsidRDefault="00B32CED" w:rsidP="004E3A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7"/>
        <w:gridCol w:w="4425"/>
      </w:tblGrid>
      <w:tr w:rsidR="00BF7455" w:rsidRPr="00BF7455" w:rsidTr="00B32CED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5" w:rsidRPr="00BF7455" w:rsidRDefault="00BF7455" w:rsidP="00BF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Описание новых обязательных требований, обязанностей, запретов, ограничений, ответственности или изменение существующих обязательных требований, обязанностей, запретов, ограничений, ответственности, вводимые предлагаемым правовым регулированием </w:t>
            </w:r>
            <w:proofErr w:type="gram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5" w:rsidRPr="00BF7455" w:rsidRDefault="00BF7455" w:rsidP="00BF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Количественная оценка возможных расходов и доходов, связанных с введением предлагаемого правового регулирования </w:t>
            </w:r>
          </w:p>
        </w:tc>
      </w:tr>
      <w:tr w:rsidR="00BF7455" w:rsidRPr="00BF7455" w:rsidTr="00B32CED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55" w:rsidRPr="00BF7455" w:rsidRDefault="00BF7455" w:rsidP="00BF7455">
            <w:pPr>
              <w:autoSpaceDE w:val="0"/>
              <w:autoSpaceDN w:val="0"/>
              <w:adjustRightInd w:val="0"/>
              <w:spacing w:after="0" w:line="240" w:lineRule="auto"/>
              <w:ind w:hanging="345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BF7455">
              <w:rPr>
                <w:rFonts w:ascii="PT Astra Serif" w:hAnsi="PT Astra Serif" w:cs="PT Astra Serif"/>
                <w:sz w:val="24"/>
                <w:szCs w:val="24"/>
              </w:rPr>
              <w:t>Со</w:t>
            </w:r>
            <w:r w:rsidR="00B32CED">
              <w:rPr>
                <w:rFonts w:ascii="PT Astra Serif" w:hAnsi="PT Astra Serif" w:cs="PT Astra Serif"/>
                <w:sz w:val="24"/>
                <w:szCs w:val="24"/>
              </w:rPr>
              <w:t>Со</w:t>
            </w:r>
            <w:r w:rsidRPr="00BF7455">
              <w:rPr>
                <w:rFonts w:ascii="PT Astra Serif" w:hAnsi="PT Astra Serif" w:cs="PT Astra Serif"/>
                <w:sz w:val="24"/>
                <w:szCs w:val="24"/>
              </w:rPr>
              <w:t>блюдение</w:t>
            </w:r>
            <w:proofErr w:type="spellEnd"/>
            <w:r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 Правил </w:t>
            </w:r>
            <w:r w:rsidRPr="00BF7455">
              <w:rPr>
                <w:rFonts w:ascii="PT Astra Serif" w:hAnsi="PT Astra Serif"/>
                <w:sz w:val="24"/>
                <w:szCs w:val="24"/>
              </w:rPr>
              <w:t>посещения особо охраняемой природной территории областного значения, проведение инструктажа туристам, экскурсантам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55" w:rsidRPr="00BF7455" w:rsidRDefault="00BF7455" w:rsidP="00BF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возможные расходы и доходы, </w:t>
            </w:r>
            <w:proofErr w:type="gramStart"/>
            <w:r w:rsidRPr="00BF7455">
              <w:rPr>
                <w:rFonts w:ascii="PT Astra Serif" w:hAnsi="PT Astra Serif" w:cs="PT Astra Serif"/>
                <w:sz w:val="24"/>
                <w:szCs w:val="24"/>
              </w:rPr>
              <w:t>связанных</w:t>
            </w:r>
            <w:proofErr w:type="gramEnd"/>
            <w:r w:rsidRPr="00BF7455">
              <w:rPr>
                <w:rFonts w:ascii="PT Astra Serif" w:hAnsi="PT Astra Serif" w:cs="PT Astra Serif"/>
                <w:sz w:val="24"/>
                <w:szCs w:val="24"/>
              </w:rPr>
              <w:t xml:space="preserve"> с введением предлагаемого правового регулирования не установлены</w:t>
            </w:r>
          </w:p>
        </w:tc>
      </w:tr>
    </w:tbl>
    <w:p w:rsidR="00164E60" w:rsidRPr="00BF7455" w:rsidRDefault="00164E60" w:rsidP="00B32C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Издержки  и  выгоды  субъектов предпринимательской и иной экономической</w:t>
      </w:r>
      <w:r w:rsidR="00B32CED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деятельности, а также иных адресатов предлагаемого правового регулирования,</w:t>
      </w:r>
      <w:r w:rsidR="00B32CED">
        <w:rPr>
          <w:rFonts w:ascii="PT Astra Serif" w:hAnsi="PT Astra Serif" w:cs="Courier New"/>
          <w:sz w:val="24"/>
          <w:szCs w:val="24"/>
        </w:rPr>
        <w:t xml:space="preserve">                    </w:t>
      </w:r>
      <w:r w:rsidRPr="00BF7455">
        <w:rPr>
          <w:rFonts w:ascii="PT Astra Serif" w:hAnsi="PT Astra Serif" w:cs="Courier New"/>
          <w:sz w:val="24"/>
          <w:szCs w:val="24"/>
        </w:rPr>
        <w:t xml:space="preserve">не поддающиеся количественной оценке: </w:t>
      </w:r>
      <w:r w:rsidR="00C35FC5" w:rsidRPr="00BF7455">
        <w:rPr>
          <w:rFonts w:ascii="PT Astra Serif" w:hAnsi="PT Astra Serif" w:cs="Courier New"/>
          <w:sz w:val="24"/>
          <w:szCs w:val="24"/>
        </w:rPr>
        <w:t>не установлены</w:t>
      </w:r>
    </w:p>
    <w:p w:rsidR="004E3A73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PT Astra Serif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    </w:t>
      </w:r>
      <w:r w:rsidR="004E3A73" w:rsidRPr="00BF7455">
        <w:rPr>
          <w:rFonts w:ascii="PT Astra Serif" w:hAnsi="PT Astra Serif" w:cs="Courier New"/>
          <w:sz w:val="24"/>
          <w:szCs w:val="24"/>
        </w:rPr>
        <w:tab/>
      </w:r>
      <w:r w:rsidRPr="00BF7455">
        <w:rPr>
          <w:rFonts w:ascii="PT Astra Serif" w:hAnsi="PT Astra Serif" w:cs="Courier New"/>
          <w:sz w:val="24"/>
          <w:szCs w:val="24"/>
        </w:rPr>
        <w:t>9.  Риски  решения  проблемы  предложенным вариантом решения проблемы и</w:t>
      </w:r>
      <w:r w:rsidR="00B32CED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риски негативных последствий</w:t>
      </w:r>
      <w:proofErr w:type="gramStart"/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4E3A73" w:rsidRPr="00BF7455">
        <w:rPr>
          <w:rFonts w:ascii="PT Astra Serif" w:hAnsi="PT Astra Serif" w:cs="Courier New"/>
          <w:sz w:val="24"/>
          <w:szCs w:val="24"/>
        </w:rPr>
        <w:t>:</w:t>
      </w:r>
      <w:proofErr w:type="gramEnd"/>
      <w:r w:rsidR="004E3A73" w:rsidRPr="00BF7455">
        <w:rPr>
          <w:rFonts w:ascii="PT Astra Serif" w:hAnsi="PT Astra Serif" w:cs="Courier New"/>
          <w:sz w:val="24"/>
          <w:szCs w:val="24"/>
        </w:rPr>
        <w:t xml:space="preserve"> не выявлены.</w:t>
      </w:r>
    </w:p>
    <w:p w:rsidR="004E3A73" w:rsidRPr="00BF7455" w:rsidRDefault="004E3A73" w:rsidP="004E3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10. </w:t>
      </w:r>
      <w:r w:rsidR="00164E60" w:rsidRPr="00BF7455">
        <w:rPr>
          <w:rFonts w:ascii="PT Astra Serif" w:hAnsi="PT Astra Serif" w:cs="Courier New"/>
          <w:sz w:val="24"/>
          <w:szCs w:val="24"/>
        </w:rPr>
        <w:t>Определение   индикаторов  для  оценки  достижения  цели  (целей)</w:t>
      </w:r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164E60" w:rsidRPr="00BF7455">
        <w:rPr>
          <w:rFonts w:ascii="PT Astra Serif" w:hAnsi="PT Astra Serif" w:cs="Courier New"/>
          <w:sz w:val="24"/>
          <w:szCs w:val="24"/>
        </w:rPr>
        <w:t>предлагаемого правового регулирования.</w:t>
      </w:r>
    </w:p>
    <w:p w:rsidR="00164E60" w:rsidRPr="00BF7455" w:rsidRDefault="00164E60" w:rsidP="00B32C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Информация о методах </w:t>
      </w:r>
      <w:proofErr w:type="gramStart"/>
      <w:r w:rsidRPr="00BF7455">
        <w:rPr>
          <w:rFonts w:ascii="PT Astra Serif" w:hAnsi="PT Astra Serif" w:cs="Courier New"/>
          <w:sz w:val="24"/>
          <w:szCs w:val="24"/>
        </w:rPr>
        <w:t>расчета индикаторов достижения целей предлагаемого</w:t>
      </w:r>
      <w:r w:rsidR="00B32CED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правового   регулирования</w:t>
      </w:r>
      <w:proofErr w:type="gramEnd"/>
      <w:r w:rsidRPr="00BF7455">
        <w:rPr>
          <w:rFonts w:ascii="PT Astra Serif" w:hAnsi="PT Astra Serif" w:cs="Courier New"/>
          <w:sz w:val="24"/>
          <w:szCs w:val="24"/>
        </w:rPr>
        <w:t xml:space="preserve">  и  источниках  информации  для  их  расчетов,  о</w:t>
      </w:r>
      <w:r w:rsidR="00B32CED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периодичности  мониторинга  достижения цели (целей) предлагаемого правового</w:t>
      </w:r>
    </w:p>
    <w:p w:rsidR="004E3A73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регулирования и оценке затрат на его проведение: </w:t>
      </w:r>
      <w:r w:rsidR="004E3A73" w:rsidRPr="00BF7455">
        <w:rPr>
          <w:rFonts w:ascii="PT Astra Serif" w:hAnsi="PT Astra Serif" w:cs="Courier New"/>
          <w:sz w:val="24"/>
          <w:szCs w:val="24"/>
        </w:rPr>
        <w:t>не установлены.</w:t>
      </w:r>
    </w:p>
    <w:p w:rsidR="004E3A73" w:rsidRPr="00BF7455" w:rsidRDefault="00164E60" w:rsidP="004E3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11.  Сведения, касающиеся оценки воздействия правового регулирования на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 xml:space="preserve">состояние конкуренции: </w:t>
      </w:r>
      <w:r w:rsidR="004E3A73" w:rsidRPr="00BF7455">
        <w:rPr>
          <w:rFonts w:ascii="PT Astra Serif" w:hAnsi="PT Astra Serif" w:cs="Courier New"/>
          <w:sz w:val="24"/>
          <w:szCs w:val="24"/>
        </w:rPr>
        <w:t>не установлены.</w:t>
      </w:r>
    </w:p>
    <w:p w:rsidR="004E3A73" w:rsidRPr="00BF7455" w:rsidRDefault="00164E60" w:rsidP="004E3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12.  Предполагаемая  дата вступления в силу нормативного правового акта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Томской  области,  необходимость  установления  переходного периода и (или)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 </w:t>
      </w:r>
      <w:r w:rsidRPr="00BF7455">
        <w:rPr>
          <w:rFonts w:ascii="PT Astra Serif" w:hAnsi="PT Astra Serif" w:cs="Courier New"/>
          <w:sz w:val="24"/>
          <w:szCs w:val="24"/>
        </w:rPr>
        <w:t>отсрочки вступления в силу нормативного правового акта Томской области либо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необходимость  распространения  предлагаемого  правового  регулирования  на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ранее возникшие отношения</w:t>
      </w:r>
      <w:r w:rsidR="004E3A73" w:rsidRPr="00BF7455">
        <w:rPr>
          <w:rFonts w:ascii="PT Astra Serif" w:hAnsi="PT Astra Serif" w:cs="Courier New"/>
          <w:sz w:val="24"/>
          <w:szCs w:val="24"/>
        </w:rPr>
        <w:t>.</w:t>
      </w:r>
    </w:p>
    <w:p w:rsidR="00164E60" w:rsidRPr="00BF7455" w:rsidRDefault="00164E60" w:rsidP="004E3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12.1. Предполагаемая дата вступления в силу нормативного правового акта</w:t>
      </w:r>
    </w:p>
    <w:p w:rsidR="004E3A73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Томской области: </w:t>
      </w:r>
      <w:r w:rsidR="00E141C3" w:rsidRPr="00BF7455">
        <w:rPr>
          <w:rFonts w:ascii="PT Astra Serif" w:hAnsi="PT Astra Serif" w:cs="Courier New"/>
          <w:sz w:val="24"/>
          <w:szCs w:val="24"/>
        </w:rPr>
        <w:t>1 сентября 2024 года</w:t>
      </w:r>
      <w:r w:rsidR="004E3A73" w:rsidRPr="00BF7455">
        <w:rPr>
          <w:rFonts w:ascii="PT Astra Serif" w:hAnsi="PT Astra Serif" w:cs="Courier New"/>
          <w:sz w:val="24"/>
          <w:szCs w:val="24"/>
        </w:rPr>
        <w:t>.</w:t>
      </w:r>
    </w:p>
    <w:p w:rsidR="004E3A73" w:rsidRPr="00BF7455" w:rsidRDefault="00164E60" w:rsidP="00B32C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12.2.  Необходимость  установления переходного периода и (или) отсрочки</w:t>
      </w:r>
      <w:r w:rsidR="00B32CED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вступления  в  силу  нормативного  правового  акта Томской области</w:t>
      </w:r>
      <w:r w:rsidR="00E141C3" w:rsidRPr="00BF7455">
        <w:rPr>
          <w:rFonts w:ascii="PT Astra Serif" w:hAnsi="PT Astra Serif" w:cs="Courier New"/>
          <w:sz w:val="24"/>
          <w:szCs w:val="24"/>
        </w:rPr>
        <w:t>:</w:t>
      </w:r>
      <w:r w:rsidRPr="00BF7455">
        <w:rPr>
          <w:rFonts w:ascii="PT Astra Serif" w:hAnsi="PT Astra Serif" w:cs="Courier New"/>
          <w:sz w:val="24"/>
          <w:szCs w:val="24"/>
        </w:rPr>
        <w:t xml:space="preserve"> не</w:t>
      </w:r>
      <w:r w:rsidR="004E3A73" w:rsidRPr="00BF7455">
        <w:rPr>
          <w:rFonts w:ascii="PT Astra Serif" w:hAnsi="PT Astra Serif" w:cs="Courier New"/>
          <w:sz w:val="24"/>
          <w:szCs w:val="24"/>
        </w:rPr>
        <w:t>т.</w:t>
      </w:r>
    </w:p>
    <w:p w:rsidR="00164E60" w:rsidRPr="00BF7455" w:rsidRDefault="00164E60" w:rsidP="004E3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>12.3.    Необходимость    распространения    предлагаемого    правового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>регулирования   на   ранее   возникшие   отношения</w:t>
      </w:r>
      <w:r w:rsidR="00103027" w:rsidRPr="00BF7455">
        <w:rPr>
          <w:rFonts w:ascii="PT Astra Serif" w:hAnsi="PT Astra Serif" w:cs="Courier New"/>
          <w:sz w:val="24"/>
          <w:szCs w:val="24"/>
        </w:rPr>
        <w:t>:</w:t>
      </w:r>
      <w:r w:rsidR="004E3A73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="00103027" w:rsidRPr="00BF7455">
        <w:rPr>
          <w:rFonts w:ascii="PT Astra Serif" w:hAnsi="PT Astra Serif" w:cs="Courier New"/>
          <w:sz w:val="24"/>
          <w:szCs w:val="24"/>
        </w:rPr>
        <w:t xml:space="preserve">нет </w:t>
      </w:r>
    </w:p>
    <w:p w:rsidR="00164E60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</w:rPr>
      </w:pPr>
    </w:p>
    <w:p w:rsidR="004E3A73" w:rsidRPr="00BF7455" w:rsidRDefault="004E3A73" w:rsidP="00164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 w:rsidRPr="00BF7455">
        <w:rPr>
          <w:rFonts w:ascii="PT Astra Serif" w:hAnsi="PT Astra Serif" w:cs="Courier New"/>
          <w:sz w:val="24"/>
          <w:szCs w:val="24"/>
        </w:rPr>
        <w:t xml:space="preserve">Начальник </w:t>
      </w:r>
      <w:r w:rsidR="00164E60"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/>
          <w:sz w:val="24"/>
          <w:szCs w:val="24"/>
        </w:rPr>
        <w:t>Департамента природных ресурсов</w:t>
      </w:r>
    </w:p>
    <w:p w:rsidR="004E3A73" w:rsidRPr="00BF7455" w:rsidRDefault="004E3A73" w:rsidP="004E3A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 w:rsidRPr="00BF7455">
        <w:rPr>
          <w:rFonts w:ascii="PT Astra Serif" w:hAnsi="PT Astra Serif"/>
          <w:sz w:val="24"/>
          <w:szCs w:val="24"/>
        </w:rPr>
        <w:t>и охраны окружающей среды Томской</w:t>
      </w:r>
    </w:p>
    <w:p w:rsidR="00164E60" w:rsidRPr="00BF7455" w:rsidRDefault="004E3A73" w:rsidP="004E3A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 w:rsidRPr="00BF7455">
        <w:rPr>
          <w:rFonts w:ascii="PT Astra Serif" w:hAnsi="PT Astra Serif"/>
          <w:sz w:val="24"/>
          <w:szCs w:val="24"/>
        </w:rPr>
        <w:t>области Томской области</w:t>
      </w:r>
      <w:r w:rsidRPr="00BF7455">
        <w:rPr>
          <w:rFonts w:ascii="PT Astra Serif" w:hAnsi="PT Astra Serif" w:cs="Courier New"/>
          <w:sz w:val="24"/>
          <w:szCs w:val="24"/>
        </w:rPr>
        <w:t xml:space="preserve"> </w:t>
      </w:r>
      <w:r w:rsidRPr="00BF7455">
        <w:rPr>
          <w:rFonts w:ascii="PT Astra Serif" w:hAnsi="PT Astra Serif" w:cs="Courier New"/>
          <w:sz w:val="24"/>
          <w:szCs w:val="24"/>
        </w:rPr>
        <w:tab/>
      </w:r>
      <w:r w:rsidRPr="00BF7455">
        <w:rPr>
          <w:rFonts w:ascii="PT Astra Serif" w:hAnsi="PT Astra Serif" w:cs="Courier New"/>
          <w:sz w:val="24"/>
          <w:szCs w:val="24"/>
        </w:rPr>
        <w:tab/>
      </w:r>
      <w:r w:rsidRPr="00BF7455">
        <w:rPr>
          <w:rFonts w:ascii="PT Astra Serif" w:hAnsi="PT Astra Serif" w:cs="Courier New"/>
          <w:sz w:val="24"/>
          <w:szCs w:val="24"/>
        </w:rPr>
        <w:tab/>
      </w:r>
      <w:r w:rsidRPr="00BF7455">
        <w:rPr>
          <w:rFonts w:ascii="PT Astra Serif" w:hAnsi="PT Astra Serif" w:cs="Courier New"/>
          <w:sz w:val="24"/>
          <w:szCs w:val="24"/>
        </w:rPr>
        <w:tab/>
      </w:r>
      <w:r w:rsidRPr="00BF7455">
        <w:rPr>
          <w:rFonts w:ascii="PT Astra Serif" w:hAnsi="PT Astra Serif" w:cs="Courier New"/>
          <w:sz w:val="24"/>
          <w:szCs w:val="24"/>
        </w:rPr>
        <w:tab/>
      </w:r>
      <w:r w:rsidRPr="00BF7455">
        <w:rPr>
          <w:rFonts w:ascii="PT Astra Serif" w:hAnsi="PT Astra Serif" w:cs="Courier New"/>
          <w:sz w:val="24"/>
          <w:szCs w:val="24"/>
        </w:rPr>
        <w:tab/>
        <w:t xml:space="preserve">                     </w:t>
      </w:r>
      <w:r w:rsidR="00BF7455">
        <w:rPr>
          <w:rFonts w:ascii="PT Astra Serif" w:hAnsi="PT Astra Serif" w:cs="Courier New"/>
          <w:sz w:val="24"/>
          <w:szCs w:val="24"/>
        </w:rPr>
        <w:t xml:space="preserve">      </w:t>
      </w:r>
      <w:r w:rsidRPr="00BF7455">
        <w:rPr>
          <w:rFonts w:ascii="PT Astra Serif" w:hAnsi="PT Astra Serif" w:cs="Courier New"/>
          <w:sz w:val="24"/>
          <w:szCs w:val="24"/>
        </w:rPr>
        <w:t xml:space="preserve">А.С. Зайцев </w:t>
      </w:r>
    </w:p>
    <w:p w:rsidR="00164E60" w:rsidRPr="00BF7455" w:rsidRDefault="00164E60" w:rsidP="00164E6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5B2EF3" w:rsidRDefault="005B2EF3"/>
    <w:sectPr w:rsidR="005B2EF3" w:rsidSect="00B32CED">
      <w:pgSz w:w="11906" w:h="16840"/>
      <w:pgMar w:top="851" w:right="70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60"/>
    <w:rsid w:val="000229E2"/>
    <w:rsid w:val="00023470"/>
    <w:rsid w:val="00056FC4"/>
    <w:rsid w:val="000A0C8C"/>
    <w:rsid w:val="000A7E9C"/>
    <w:rsid w:val="000C23AD"/>
    <w:rsid w:val="000C24D9"/>
    <w:rsid w:val="000C72E3"/>
    <w:rsid w:val="000E120B"/>
    <w:rsid w:val="000E3143"/>
    <w:rsid w:val="000E745F"/>
    <w:rsid w:val="000F4214"/>
    <w:rsid w:val="00103027"/>
    <w:rsid w:val="00144DEA"/>
    <w:rsid w:val="00164BE9"/>
    <w:rsid w:val="00164E60"/>
    <w:rsid w:val="001A253E"/>
    <w:rsid w:val="001B00FE"/>
    <w:rsid w:val="001C2462"/>
    <w:rsid w:val="001C77BD"/>
    <w:rsid w:val="00212C38"/>
    <w:rsid w:val="002344D4"/>
    <w:rsid w:val="0023655D"/>
    <w:rsid w:val="00241A08"/>
    <w:rsid w:val="002767EF"/>
    <w:rsid w:val="002D684C"/>
    <w:rsid w:val="00332F44"/>
    <w:rsid w:val="00343326"/>
    <w:rsid w:val="003535CC"/>
    <w:rsid w:val="0039640E"/>
    <w:rsid w:val="003B24F5"/>
    <w:rsid w:val="003D3404"/>
    <w:rsid w:val="0047185E"/>
    <w:rsid w:val="00483004"/>
    <w:rsid w:val="004A732D"/>
    <w:rsid w:val="004D40A8"/>
    <w:rsid w:val="004E3A73"/>
    <w:rsid w:val="004E3B0F"/>
    <w:rsid w:val="0050695F"/>
    <w:rsid w:val="00526637"/>
    <w:rsid w:val="00531A4D"/>
    <w:rsid w:val="00547516"/>
    <w:rsid w:val="00596DFA"/>
    <w:rsid w:val="005B1BF1"/>
    <w:rsid w:val="005B2EF3"/>
    <w:rsid w:val="005C54E5"/>
    <w:rsid w:val="00601912"/>
    <w:rsid w:val="006307EC"/>
    <w:rsid w:val="0063775F"/>
    <w:rsid w:val="00657E20"/>
    <w:rsid w:val="00667D90"/>
    <w:rsid w:val="006748C8"/>
    <w:rsid w:val="00676085"/>
    <w:rsid w:val="0069330D"/>
    <w:rsid w:val="00694CB4"/>
    <w:rsid w:val="006A0706"/>
    <w:rsid w:val="006A7279"/>
    <w:rsid w:val="006C1828"/>
    <w:rsid w:val="006D570F"/>
    <w:rsid w:val="006F38DA"/>
    <w:rsid w:val="007317F8"/>
    <w:rsid w:val="007870FF"/>
    <w:rsid w:val="007A2563"/>
    <w:rsid w:val="007F1EC0"/>
    <w:rsid w:val="008370A0"/>
    <w:rsid w:val="008408D7"/>
    <w:rsid w:val="008527B1"/>
    <w:rsid w:val="00857023"/>
    <w:rsid w:val="008927BF"/>
    <w:rsid w:val="008A4DEB"/>
    <w:rsid w:val="008B6345"/>
    <w:rsid w:val="00940970"/>
    <w:rsid w:val="00957E13"/>
    <w:rsid w:val="009640FD"/>
    <w:rsid w:val="009A5FCB"/>
    <w:rsid w:val="009C1866"/>
    <w:rsid w:val="009D53CE"/>
    <w:rsid w:val="009F26AF"/>
    <w:rsid w:val="00A0722B"/>
    <w:rsid w:val="00A6564F"/>
    <w:rsid w:val="00A6639A"/>
    <w:rsid w:val="00A703F6"/>
    <w:rsid w:val="00AB4D36"/>
    <w:rsid w:val="00AE7C44"/>
    <w:rsid w:val="00B13286"/>
    <w:rsid w:val="00B27A2E"/>
    <w:rsid w:val="00B32CED"/>
    <w:rsid w:val="00B33C29"/>
    <w:rsid w:val="00B3518E"/>
    <w:rsid w:val="00B42B2F"/>
    <w:rsid w:val="00B70BFA"/>
    <w:rsid w:val="00BB27BE"/>
    <w:rsid w:val="00BC0E32"/>
    <w:rsid w:val="00BF7455"/>
    <w:rsid w:val="00C10A25"/>
    <w:rsid w:val="00C14FFE"/>
    <w:rsid w:val="00C35FC5"/>
    <w:rsid w:val="00C435B7"/>
    <w:rsid w:val="00C47755"/>
    <w:rsid w:val="00C50BF5"/>
    <w:rsid w:val="00CA785C"/>
    <w:rsid w:val="00CB56B6"/>
    <w:rsid w:val="00CB66D5"/>
    <w:rsid w:val="00CE764E"/>
    <w:rsid w:val="00D069DC"/>
    <w:rsid w:val="00D138B5"/>
    <w:rsid w:val="00D30D09"/>
    <w:rsid w:val="00D52A49"/>
    <w:rsid w:val="00D70B99"/>
    <w:rsid w:val="00D811B3"/>
    <w:rsid w:val="00D96D81"/>
    <w:rsid w:val="00DB5A09"/>
    <w:rsid w:val="00DD0D19"/>
    <w:rsid w:val="00E141C3"/>
    <w:rsid w:val="00E17EEA"/>
    <w:rsid w:val="00E6751A"/>
    <w:rsid w:val="00E72121"/>
    <w:rsid w:val="00E759C6"/>
    <w:rsid w:val="00ED145D"/>
    <w:rsid w:val="00ED46F9"/>
    <w:rsid w:val="00F043D8"/>
    <w:rsid w:val="00F053DC"/>
    <w:rsid w:val="00F32FB9"/>
    <w:rsid w:val="00F85A39"/>
    <w:rsid w:val="00FA62F5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4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4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24&amp;dst=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tepov@green.tsu.ru" TargetMode="External"/><Relationship Id="rId5" Type="http://schemas.openxmlformats.org/officeDocument/2006/relationships/hyperlink" Target="mailto:tulenkova@green.tsu.ru.%20&#1050;&#1091;&#1090;&#1077;&#1087;&#1086;&#1074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1663</Words>
  <Characters>9480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Туленкова</dc:creator>
  <cp:lastModifiedBy>Алексей Борисович Скирневский</cp:lastModifiedBy>
  <cp:revision>2</cp:revision>
  <cp:lastPrinted>2024-07-19T07:52:00Z</cp:lastPrinted>
  <dcterms:created xsi:type="dcterms:W3CDTF">2024-07-19T08:24:00Z</dcterms:created>
  <dcterms:modified xsi:type="dcterms:W3CDTF">2024-07-19T08:24:00Z</dcterms:modified>
</cp:coreProperties>
</file>