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9B" w:rsidRDefault="0012009B">
      <w:pPr>
        <w:pStyle w:val="Default"/>
        <w:ind w:left="-567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Перечень вопросов </w:t>
      </w:r>
    </w:p>
    <w:p w:rsidR="005F6429" w:rsidRDefault="0012009B">
      <w:pPr>
        <w:pStyle w:val="Default"/>
        <w:ind w:left="-567"/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для участников</w:t>
      </w:r>
      <w:r>
        <w:rPr>
          <w:rFonts w:ascii="PT Astra Serif" w:hAnsi="PT Astra Serif" w:cs="PT Astra Serif"/>
          <w:sz w:val="28"/>
          <w:szCs w:val="28"/>
        </w:rPr>
        <w:t xml:space="preserve"> публичных консультаций</w:t>
      </w:r>
    </w:p>
    <w:p w:rsidR="005F6429" w:rsidRDefault="005F6429">
      <w:pPr>
        <w:pStyle w:val="Default"/>
        <w:ind w:left="-567" w:firstLine="567"/>
        <w:jc w:val="center"/>
        <w:rPr>
          <w:rFonts w:ascii="PT Astra Serif" w:hAnsi="PT Astra Serif" w:cs="PT Astra Serif"/>
          <w:sz w:val="28"/>
          <w:szCs w:val="28"/>
        </w:rPr>
      </w:pP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1. 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2. 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3. Существуют ли иные варианты достижения заяв</w:t>
      </w:r>
      <w:r>
        <w:rPr>
          <w:rFonts w:ascii="PT Astra Serif" w:hAnsi="PT Astra Serif" w:cs="PT Astra Serif"/>
          <w:sz w:val="28"/>
          <w:szCs w:val="28"/>
        </w:rPr>
        <w:t xml:space="preserve">ленных целей правового регулирования? Если да, выделите те из них, которые были бы менее </w:t>
      </w:r>
      <w:proofErr w:type="spellStart"/>
      <w:r>
        <w:rPr>
          <w:rFonts w:ascii="PT Astra Serif" w:hAnsi="PT Astra Serif" w:cs="PT Astra Serif"/>
          <w:sz w:val="28"/>
          <w:szCs w:val="28"/>
        </w:rPr>
        <w:t>затратны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и/или более эффективны.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4. Какие риски и негативные последствия для бизнеса могут возникнуть в случае принятия проекта акта? По возможности приведите числовые</w:t>
      </w:r>
      <w:r>
        <w:rPr>
          <w:rFonts w:ascii="PT Astra Serif" w:hAnsi="PT Astra Serif" w:cs="PT Astra Serif"/>
          <w:sz w:val="28"/>
          <w:szCs w:val="28"/>
        </w:rPr>
        <w:t xml:space="preserve"> данные.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5. 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6. Содержит ли проект акта нормы, невыполнимые на практике? </w:t>
      </w:r>
      <w:r>
        <w:rPr>
          <w:rFonts w:ascii="PT Astra Serif" w:hAnsi="PT Astra Serif" w:cs="PT Astra Serif"/>
          <w:sz w:val="28"/>
          <w:szCs w:val="28"/>
        </w:rPr>
        <w:t>Если да, укажите их.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 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:rsidR="005F6429" w:rsidRDefault="0012009B">
      <w:pPr>
        <w:pStyle w:val="Default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8. Иные предложения и замечания, которые целесообразно учесть в рамках оценки регулирующего воздейс</w:t>
      </w:r>
      <w:r>
        <w:rPr>
          <w:rFonts w:ascii="PT Astra Serif" w:hAnsi="PT Astra Serif" w:cs="PT Astra Serif"/>
          <w:sz w:val="28"/>
          <w:szCs w:val="28"/>
        </w:rPr>
        <w:t>твия.</w:t>
      </w:r>
    </w:p>
    <w:p w:rsidR="005F6429" w:rsidRDefault="005F6429">
      <w:pPr>
        <w:pStyle w:val="Default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</w:p>
    <w:sectPr w:rsidR="005F6429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29" w:rsidRDefault="0012009B">
      <w:pPr>
        <w:spacing w:after="0" w:line="240" w:lineRule="auto"/>
      </w:pPr>
      <w:r>
        <w:separator/>
      </w:r>
    </w:p>
  </w:endnote>
  <w:endnote w:type="continuationSeparator" w:id="0">
    <w:p w:rsidR="005F6429" w:rsidRDefault="0012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29" w:rsidRDefault="0012009B">
      <w:pPr>
        <w:spacing w:after="0" w:line="240" w:lineRule="auto"/>
      </w:pPr>
      <w:r>
        <w:separator/>
      </w:r>
    </w:p>
  </w:footnote>
  <w:footnote w:type="continuationSeparator" w:id="0">
    <w:p w:rsidR="005F6429" w:rsidRDefault="0012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29"/>
    <w:rsid w:val="0012009B"/>
    <w:rsid w:val="005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Михаил Владимирович Васёв</cp:lastModifiedBy>
  <cp:revision>4</cp:revision>
  <dcterms:created xsi:type="dcterms:W3CDTF">2021-06-21T07:38:00Z</dcterms:created>
  <dcterms:modified xsi:type="dcterms:W3CDTF">2025-02-06T10:03:00Z</dcterms:modified>
  <cp:version>917504</cp:version>
</cp:coreProperties>
</file>