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27B" w:rsidRPr="00102BA7" w:rsidRDefault="0059539B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102BA7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g">
            <w:drawing>
              <wp:inline distT="0" distB="0" distL="0" distR="0">
                <wp:extent cx="723900" cy="657225"/>
                <wp:effectExtent l="0" t="0" r="0" b="9525"/>
                <wp:docPr id="1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rcRect l="-105" t="-110" r="-105" b="-108"/>
                        <a:stretch/>
                      </pic:blipFill>
                      <pic:spPr bwMode="auto">
                        <a:xfrm>
                          <a:off x="0" y="0"/>
                          <a:ext cx="723900" cy="6572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7.00pt;height:51.75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</w:p>
    <w:p w:rsidR="0051527B" w:rsidRPr="00102BA7" w:rsidRDefault="0059539B">
      <w:pPr>
        <w:tabs>
          <w:tab w:val="center" w:pos="4153"/>
          <w:tab w:val="right" w:pos="8306"/>
        </w:tabs>
        <w:spacing w:after="0" w:line="360" w:lineRule="exact"/>
        <w:jc w:val="center"/>
        <w:rPr>
          <w:rFonts w:ascii="Times New Roman" w:eastAsia="Times New Roman" w:hAnsi="Times New Roman" w:cs="Times New Roman"/>
          <w:b/>
          <w:caps/>
          <w:sz w:val="26"/>
          <w:szCs w:val="26"/>
          <w:lang w:eastAsia="zh-CN"/>
        </w:rPr>
      </w:pPr>
      <w:r w:rsidRPr="00102BA7">
        <w:rPr>
          <w:rFonts w:ascii="Times New Roman" w:eastAsia="Times New Roman" w:hAnsi="Times New Roman" w:cs="Times New Roman"/>
          <w:b/>
          <w:caps/>
          <w:sz w:val="26"/>
          <w:szCs w:val="26"/>
          <w:lang w:eastAsia="zh-CN"/>
        </w:rPr>
        <w:t>администрация ТОМСКОЙ ОБЛАСТИ</w:t>
      </w:r>
    </w:p>
    <w:p w:rsidR="0051527B" w:rsidRPr="00102BA7" w:rsidRDefault="0059539B">
      <w:pPr>
        <w:tabs>
          <w:tab w:val="center" w:pos="4153"/>
          <w:tab w:val="right" w:pos="8306"/>
        </w:tabs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caps/>
          <w:spacing w:val="20"/>
          <w:sz w:val="26"/>
          <w:szCs w:val="26"/>
          <w:lang w:eastAsia="zh-CN"/>
        </w:rPr>
      </w:pPr>
      <w:r w:rsidRPr="00102BA7">
        <w:rPr>
          <w:rFonts w:ascii="Times New Roman" w:eastAsia="Times New Roman" w:hAnsi="Times New Roman" w:cs="Times New Roman"/>
          <w:b/>
          <w:caps/>
          <w:spacing w:val="20"/>
          <w:sz w:val="26"/>
          <w:szCs w:val="26"/>
          <w:lang w:eastAsia="zh-CN"/>
        </w:rPr>
        <w:t>постановление</w:t>
      </w:r>
    </w:p>
    <w:p w:rsidR="0051527B" w:rsidRPr="00102BA7" w:rsidRDefault="0051527B">
      <w:pPr>
        <w:tabs>
          <w:tab w:val="center" w:pos="4153"/>
          <w:tab w:val="right" w:pos="8306"/>
        </w:tabs>
        <w:spacing w:before="240" w:after="0" w:line="240" w:lineRule="auto"/>
        <w:contextualSpacing/>
        <w:jc w:val="center"/>
        <w:rPr>
          <w:rFonts w:ascii="Times New Roman" w:eastAsia="Times New Roman" w:hAnsi="Times New Roman" w:cs="Times New Roman"/>
          <w:caps/>
          <w:sz w:val="26"/>
          <w:szCs w:val="26"/>
          <w:lang w:eastAsia="zh-CN"/>
        </w:rPr>
      </w:pPr>
    </w:p>
    <w:p w:rsidR="0051527B" w:rsidRPr="00102BA7" w:rsidRDefault="0059539B">
      <w:pPr>
        <w:spacing w:after="48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2BA7">
        <w:rPr>
          <w:rFonts w:ascii="Times New Roman" w:eastAsia="Times New Roman" w:hAnsi="Times New Roman" w:cs="Times New Roman"/>
          <w:sz w:val="26"/>
          <w:szCs w:val="26"/>
          <w:lang w:eastAsia="ru-RU"/>
        </w:rPr>
        <w:t>«____» ____________ 2025                                                                              № ______</w:t>
      </w:r>
    </w:p>
    <w:p w:rsidR="0051527B" w:rsidRPr="00102BA7" w:rsidRDefault="005152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27B" w:rsidRPr="00102BA7" w:rsidRDefault="0059539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BA7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изменений в постановление Администрации Томской области</w:t>
      </w:r>
    </w:p>
    <w:p w:rsidR="0051527B" w:rsidRPr="00102BA7" w:rsidRDefault="0059539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17.03.2022 № 82</w:t>
      </w:r>
      <w:r w:rsidR="00A00D76" w:rsidRPr="00102BA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</w:p>
    <w:p w:rsidR="0051527B" w:rsidRPr="00102BA7" w:rsidRDefault="0059539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02B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</w:p>
    <w:p w:rsidR="0051527B" w:rsidRPr="00102BA7" w:rsidRDefault="0051527B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27B" w:rsidRPr="00102BA7" w:rsidRDefault="0059539B">
      <w:pPr>
        <w:tabs>
          <w:tab w:val="left" w:pos="851"/>
          <w:tab w:val="left" w:pos="1134"/>
        </w:tabs>
        <w:spacing w:after="0" w:line="240" w:lineRule="auto"/>
        <w:contextualSpacing/>
        <w:jc w:val="both"/>
        <w:rPr>
          <w:rFonts w:ascii="PT Astra Serif" w:eastAsia="Times New Roman" w:hAnsi="PT Astra Serif" w:cs="Times New Roman"/>
          <w:sz w:val="26"/>
          <w:szCs w:val="26"/>
          <w:lang w:eastAsia="zh-CN"/>
        </w:rPr>
      </w:pPr>
      <w:r w:rsidRPr="00102BA7">
        <w:rPr>
          <w:rFonts w:ascii="PT Astra Serif" w:eastAsia="Times New Roman" w:hAnsi="PT Astra Serif" w:cs="Times New Roman"/>
          <w:sz w:val="26"/>
          <w:szCs w:val="26"/>
          <w:lang w:eastAsia="zh-CN"/>
        </w:rPr>
        <w:tab/>
        <w:t>В целях совершенствования нормативного правового акта</w:t>
      </w:r>
    </w:p>
    <w:p w:rsidR="0051527B" w:rsidRPr="00102BA7" w:rsidRDefault="0059539B">
      <w:pPr>
        <w:tabs>
          <w:tab w:val="left" w:pos="851"/>
          <w:tab w:val="left" w:pos="1134"/>
        </w:tabs>
        <w:spacing w:after="0" w:line="240" w:lineRule="auto"/>
        <w:contextualSpacing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102BA7">
        <w:rPr>
          <w:rFonts w:ascii="PT Astra Serif" w:eastAsia="Times New Roman" w:hAnsi="PT Astra Serif" w:cs="Times New Roman"/>
          <w:sz w:val="26"/>
          <w:szCs w:val="26"/>
          <w:lang w:eastAsia="zh-CN"/>
        </w:rPr>
        <w:t xml:space="preserve">ПОСТАНОВЛЯЮ:           </w:t>
      </w:r>
    </w:p>
    <w:p w:rsidR="0051527B" w:rsidRPr="00102BA7" w:rsidRDefault="0059539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BA7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 в постановление Администрации Томской области от 17.03.2022 № 82а «О мерах по реализации Закона Томской области «О разграничении полномочий органов государственной власти Томской области в сфере комплексного развития территорий» (Собрание законодательства Томской области, 2022, № 4/1 (288), том 1) следующие изменения:</w:t>
      </w:r>
    </w:p>
    <w:p w:rsidR="0051527B" w:rsidRPr="00102BA7" w:rsidRDefault="0059539B">
      <w:pPr>
        <w:spacing w:after="0" w:line="240" w:lineRule="auto"/>
        <w:ind w:left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560C94" w:rsidRPr="00102BA7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102BA7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ополнить пунктом 1-1 следующего содержания:</w:t>
      </w:r>
    </w:p>
    <w:p w:rsidR="0051527B" w:rsidRPr="00102BA7" w:rsidRDefault="0059539B">
      <w:pPr>
        <w:spacing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BA7">
        <w:rPr>
          <w:rFonts w:ascii="Times New Roman" w:eastAsia="Times New Roman" w:hAnsi="Times New Roman" w:cs="Times New Roman"/>
          <w:sz w:val="24"/>
          <w:szCs w:val="24"/>
          <w:lang w:eastAsia="ru-RU"/>
        </w:rPr>
        <w:t>«1-1. Определить порядок заключения договоров о комплексном развитии территории без проведения торгов между исполнительным органом Томской области, уполномоченным в области градостроительной деятельности, и правообладателями земельных участков и (или) расположенных на них объектов недвижимого имущества с учетом положений статьи 70 Градостроительного кодекса Российской Федерации согласно приложению № 6 к настоящему постановлению.»;</w:t>
      </w:r>
    </w:p>
    <w:p w:rsidR="0051527B" w:rsidRPr="00102BA7" w:rsidRDefault="0059539B">
      <w:pPr>
        <w:spacing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560C94" w:rsidRPr="00102BA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102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</w:t>
      </w:r>
      <w:r w:rsidR="00560C94" w:rsidRPr="00102BA7">
        <w:rPr>
          <w:rFonts w:ascii="Times New Roman" w:eastAsia="Times New Roman" w:hAnsi="Times New Roman" w:cs="Times New Roman"/>
          <w:sz w:val="24"/>
          <w:szCs w:val="24"/>
          <w:lang w:eastAsia="ru-RU"/>
        </w:rPr>
        <w:t>ке</w:t>
      </w:r>
      <w:r w:rsidRPr="00102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реализации решения о комплексном развитии территории жилой застройки в случаях, указанных в пунктах 2 и 3 части 2 статьи 66 Градостроительного кодекса Российской Федерации</w:t>
      </w:r>
      <w:r w:rsidR="00560C94" w:rsidRPr="00102BA7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установленном указанным постановлением (приложение № 1)</w:t>
      </w:r>
      <w:r w:rsidRPr="00102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51527B" w:rsidRPr="00102BA7" w:rsidRDefault="0059539B">
      <w:pPr>
        <w:spacing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BA7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подпункт 1) пункта 2 изложить в следующей редакции:</w:t>
      </w:r>
    </w:p>
    <w:p w:rsidR="0051527B" w:rsidRPr="00102BA7" w:rsidRDefault="0059539B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«1) исполнительным органом Томской области, уполномоченным в области градостроительной деятельности (далее – уполномоченный орган) </w:t>
      </w:r>
      <w:r w:rsidRPr="00102BA7">
        <w:rPr>
          <w:rFonts w:ascii="Times New Roman" w:hAnsi="Times New Roman" w:cs="Times New Roman"/>
          <w:sz w:val="24"/>
          <w:szCs w:val="24"/>
        </w:rPr>
        <w:t>в случае самостоятельной реализации решения о КРТ Томской областью;»;</w:t>
      </w:r>
    </w:p>
    <w:p w:rsidR="0051527B" w:rsidRPr="00102BA7" w:rsidRDefault="0059539B">
      <w:pPr>
        <w:spacing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BA7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пункт 3 изложить в следующей редакции:</w:t>
      </w:r>
    </w:p>
    <w:p w:rsidR="0051527B" w:rsidRPr="00102BA7" w:rsidRDefault="0059539B">
      <w:pPr>
        <w:spacing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«3. В случае если решение о КРТ принято главой местной администрации или </w:t>
      </w:r>
      <w:r w:rsidRPr="00102BA7">
        <w:rPr>
          <w:rFonts w:ascii="Times New Roman" w:hAnsi="Times New Roman" w:cs="Times New Roman"/>
          <w:sz w:val="24"/>
          <w:szCs w:val="24"/>
        </w:rPr>
        <w:t xml:space="preserve">уполномоченным органом при осуществлении полномочий органов местного самоуправления отдельных муниципальных образований Томской области, указанных в приложении к Закону Томской области от 27 декабря 2023 года № 126-ОЗ </w:t>
      </w:r>
      <w:r w:rsidRPr="00102BA7">
        <w:rPr>
          <w:rFonts w:ascii="Times New Roman" w:eastAsia="Times New Roman" w:hAnsi="Times New Roman" w:cs="Times New Roman"/>
          <w:sz w:val="24"/>
          <w:szCs w:val="24"/>
          <w:lang w:eastAsia="ru-RU"/>
        </w:rPr>
        <w:t>«О перераспределении отдельных полномочий в области градостроительной деятельности, области земельных отношений между органами местного самоуправления отдельных муниципальных образований Томской области и исполнительными органами Томской области» (далее - Закон Томской области от 27.12.2023 № 126-ОЗ), реализация</w:t>
      </w:r>
      <w:r w:rsidR="00A00D76" w:rsidRPr="00102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решения о КРТ</w:t>
      </w:r>
      <w:r w:rsidRPr="00102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осуществляется:</w:t>
      </w:r>
    </w:p>
    <w:p w:rsidR="0051527B" w:rsidRPr="00102BA7" w:rsidRDefault="0059539B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2BA7">
        <w:rPr>
          <w:rFonts w:ascii="Times New Roman" w:hAnsi="Times New Roman" w:cs="Times New Roman"/>
          <w:sz w:val="24"/>
          <w:szCs w:val="24"/>
        </w:rPr>
        <w:t xml:space="preserve">  1) уполномоченным органом местного самоуправления муниципального образования Томской области (далее - уполномоченный орган местного самоуправления); </w:t>
      </w:r>
    </w:p>
    <w:p w:rsidR="0051527B" w:rsidRPr="00102BA7" w:rsidRDefault="0059539B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2BA7">
        <w:rPr>
          <w:rFonts w:ascii="Times New Roman" w:hAnsi="Times New Roman" w:cs="Times New Roman"/>
          <w:sz w:val="24"/>
          <w:szCs w:val="24"/>
        </w:rPr>
        <w:t xml:space="preserve">  2) уполномоченным органом;</w:t>
      </w:r>
    </w:p>
    <w:p w:rsidR="0051527B" w:rsidRPr="00102BA7" w:rsidRDefault="0059539B">
      <w:pPr>
        <w:spacing w:before="24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BA7">
        <w:rPr>
          <w:rFonts w:ascii="Times New Roman" w:hAnsi="Times New Roman" w:cs="Times New Roman"/>
          <w:sz w:val="24"/>
          <w:szCs w:val="24"/>
        </w:rPr>
        <w:t xml:space="preserve">  3) лицом, заключившим договор о КРТ.</w:t>
      </w:r>
      <w:r w:rsidRPr="00102BA7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51527B" w:rsidRPr="00102BA7" w:rsidRDefault="0059539B">
      <w:pPr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2BA7">
        <w:rPr>
          <w:rFonts w:ascii="Times New Roman" w:hAnsi="Times New Roman" w:cs="Times New Roman"/>
          <w:sz w:val="24"/>
          <w:szCs w:val="24"/>
        </w:rPr>
        <w:t>3) пункт 6 изложить в следующей редакции:</w:t>
      </w:r>
    </w:p>
    <w:p w:rsidR="0051527B" w:rsidRPr="00102BA7" w:rsidRDefault="0059539B">
      <w:pPr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2BA7">
        <w:rPr>
          <w:rFonts w:ascii="Times New Roman" w:hAnsi="Times New Roman" w:cs="Times New Roman"/>
          <w:sz w:val="24"/>
          <w:szCs w:val="24"/>
        </w:rPr>
        <w:t xml:space="preserve">«6. Торги проводятся в соответствии с требованиями статьи 69 Градостроительного кодекса Российской Федерации и постановления Правительства Российской Федерации от 04.05.2021 № </w:t>
      </w:r>
      <w:r w:rsidRPr="00102BA7">
        <w:rPr>
          <w:rFonts w:ascii="Times New Roman" w:hAnsi="Times New Roman" w:cs="Times New Roman"/>
          <w:sz w:val="24"/>
          <w:szCs w:val="24"/>
        </w:rPr>
        <w:lastRenderedPageBreak/>
        <w:t>701, а также в соответствии с утвержденным настоящим постановлением порядком определения начальной цены торгов (конкурса или аукциона) на право заключения договора о комплексном развитии территории в случае, если решение о КРТ принято Администрацией Томской области или уполномоченным органом, или главой местной администрации.»;</w:t>
      </w:r>
    </w:p>
    <w:p w:rsidR="0051527B" w:rsidRPr="00102BA7" w:rsidRDefault="0059539B">
      <w:pPr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2BA7">
        <w:rPr>
          <w:rFonts w:ascii="Times New Roman" w:hAnsi="Times New Roman" w:cs="Times New Roman"/>
          <w:sz w:val="24"/>
          <w:szCs w:val="24"/>
        </w:rPr>
        <w:t>4) пункт 9 изложить в следующей редакции:</w:t>
      </w:r>
    </w:p>
    <w:p w:rsidR="0051527B" w:rsidRPr="00102BA7" w:rsidRDefault="0059539B">
      <w:pPr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2BA7">
        <w:rPr>
          <w:rFonts w:ascii="Times New Roman" w:hAnsi="Times New Roman" w:cs="Times New Roman"/>
          <w:sz w:val="24"/>
          <w:szCs w:val="24"/>
        </w:rPr>
        <w:t>«9. Подготовка документации по планировке территории в целях реализации решения о КРТ осуществляется в порядке, установленном статьей 45 Градостроительного кодекса Российской Федерации:</w:t>
      </w:r>
    </w:p>
    <w:p w:rsidR="0051527B" w:rsidRPr="00102BA7" w:rsidRDefault="0059539B">
      <w:pPr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2BA7">
        <w:rPr>
          <w:rFonts w:ascii="Times New Roman" w:hAnsi="Times New Roman" w:cs="Times New Roman"/>
          <w:sz w:val="24"/>
          <w:szCs w:val="24"/>
        </w:rPr>
        <w:t>1) лицом, заключившим договор о КРТ;</w:t>
      </w:r>
    </w:p>
    <w:p w:rsidR="0051527B" w:rsidRPr="00102BA7" w:rsidRDefault="0059539B">
      <w:pPr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2BA7">
        <w:rPr>
          <w:rFonts w:ascii="Times New Roman" w:hAnsi="Times New Roman" w:cs="Times New Roman"/>
          <w:sz w:val="24"/>
          <w:szCs w:val="24"/>
        </w:rPr>
        <w:t xml:space="preserve">2) уполномоченным органом в случае самостоятельной реализации решения о КРТ Томской областью, а также в случае самостоятельной реализации решения о КРТ при осуществлении полномочий органов местного самоуправления отдельных муниципальных образований Томской области, указанных в приложении к </w:t>
      </w:r>
      <w:r w:rsidRPr="00102BA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Закону Томской области от 27.12.2023 года № 126-ОЗ</w:t>
      </w:r>
      <w:r w:rsidRPr="00102BA7">
        <w:rPr>
          <w:rFonts w:ascii="Times New Roman" w:hAnsi="Times New Roman" w:cs="Times New Roman"/>
          <w:sz w:val="24"/>
          <w:szCs w:val="24"/>
        </w:rPr>
        <w:t>;</w:t>
      </w:r>
    </w:p>
    <w:p w:rsidR="0051527B" w:rsidRPr="00102BA7" w:rsidRDefault="0059539B">
      <w:pPr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2BA7">
        <w:rPr>
          <w:rFonts w:ascii="Times New Roman" w:hAnsi="Times New Roman" w:cs="Times New Roman"/>
          <w:sz w:val="24"/>
          <w:szCs w:val="24"/>
        </w:rPr>
        <w:t>3) оператором комплексного развития территории, определенным Администрацией Томской области;</w:t>
      </w:r>
    </w:p>
    <w:p w:rsidR="0051527B" w:rsidRPr="00102BA7" w:rsidRDefault="0059539B">
      <w:pPr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2BA7">
        <w:rPr>
          <w:rFonts w:ascii="Times New Roman" w:hAnsi="Times New Roman" w:cs="Times New Roman"/>
          <w:sz w:val="24"/>
          <w:szCs w:val="24"/>
        </w:rPr>
        <w:t>4) уполномоченным органом местного самоуправления в случае самостоятельной реализации решения о КРТ муниципальным образованием Томской области (за исключением муниципальных образований Томской области, указанных в приложении к Закону Томской области от 27.12.2023 года № 126-ОЗ).»;</w:t>
      </w:r>
    </w:p>
    <w:p w:rsidR="0051527B" w:rsidRPr="00102BA7" w:rsidRDefault="0059539B">
      <w:pPr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2BA7">
        <w:rPr>
          <w:rFonts w:ascii="Times New Roman" w:hAnsi="Times New Roman" w:cs="Times New Roman"/>
          <w:sz w:val="24"/>
          <w:szCs w:val="24"/>
        </w:rPr>
        <w:t xml:space="preserve">5) пункт 11 изложить в следующей редакции: </w:t>
      </w:r>
    </w:p>
    <w:p w:rsidR="0051527B" w:rsidRPr="00102BA7" w:rsidRDefault="0059539B">
      <w:pPr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2BA7">
        <w:rPr>
          <w:rFonts w:ascii="Times New Roman" w:hAnsi="Times New Roman" w:cs="Times New Roman"/>
          <w:sz w:val="24"/>
          <w:szCs w:val="24"/>
        </w:rPr>
        <w:t>«11. Документация по планировке территории, подготовленная лицами, указанными в пункте 9 настоящего Порядка, направляется для утверждения в орган местного самоуправления муниципального образования Томской области, в границах которого расположена территория жилой застройки, а в случае, если территория жилой застройки расположена на землях муниципальных образований, указанных в приложении к Закону Томской области от 27.12.2023 № 126-ОЗ - в уполномоченный орган.»;</w:t>
      </w:r>
    </w:p>
    <w:p w:rsidR="0051527B" w:rsidRPr="00102BA7" w:rsidRDefault="0059539B">
      <w:pPr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2BA7">
        <w:rPr>
          <w:rFonts w:ascii="Times New Roman" w:hAnsi="Times New Roman" w:cs="Times New Roman"/>
          <w:sz w:val="24"/>
          <w:szCs w:val="24"/>
        </w:rPr>
        <w:t xml:space="preserve">6) пункты 13-16 изложить в следующей редакции: </w:t>
      </w:r>
    </w:p>
    <w:p w:rsidR="0051527B" w:rsidRPr="00102BA7" w:rsidRDefault="0059539B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2BA7">
        <w:rPr>
          <w:rFonts w:ascii="Times New Roman" w:hAnsi="Times New Roman" w:cs="Times New Roman"/>
          <w:sz w:val="24"/>
          <w:szCs w:val="24"/>
        </w:rPr>
        <w:t>«13. Лицо, заключившее договор о КРТ, в целях определения содержания и последовательности этапов реализации решения о КРТ разрабатывает и направляет в уполномоченный орган или главе местной администрации, с которым заключен договор о КРТ:</w:t>
      </w:r>
    </w:p>
    <w:p w:rsidR="0051527B" w:rsidRPr="00102BA7" w:rsidRDefault="0059539B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2BA7">
        <w:rPr>
          <w:rFonts w:ascii="Times New Roman" w:hAnsi="Times New Roman" w:cs="Times New Roman"/>
          <w:sz w:val="24"/>
          <w:szCs w:val="24"/>
        </w:rPr>
        <w:t>1) не позднее 60 дней с даты заключения договора о КРТ - проект плана-графика исполнения обязательств, предусмотренных частью 6 статьи 68 Градостроительного кодекса Российской Федерации (далее – план-график возмещения);</w:t>
      </w:r>
    </w:p>
    <w:p w:rsidR="0051527B" w:rsidRPr="00102BA7" w:rsidRDefault="0059539B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2BA7">
        <w:rPr>
          <w:rFonts w:ascii="Times New Roman" w:hAnsi="Times New Roman" w:cs="Times New Roman"/>
          <w:sz w:val="24"/>
          <w:szCs w:val="24"/>
        </w:rPr>
        <w:t>2) не позднее 60 дней с даты утверждения документации по планировке территории:</w:t>
      </w:r>
    </w:p>
    <w:p w:rsidR="0051527B" w:rsidRPr="00102BA7" w:rsidRDefault="0059539B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2BA7">
        <w:rPr>
          <w:rFonts w:ascii="Times New Roman" w:hAnsi="Times New Roman" w:cs="Times New Roman"/>
          <w:sz w:val="24"/>
          <w:szCs w:val="24"/>
        </w:rPr>
        <w:t>а) проект плана-графика реализации КРТ, содержащий этапы и максимальные сроки осуществления строительства, реконструкции, сноса объектов капитального строительства, включенных в решение о комплексном развитии территории жилой застройки, этапов и максимальных сроков строительства, реконструкции необходимых для функционирования таких объектов и обеспечения жизнедеятельности человека объектов коммунальной, транспортной, социальной инфраструктур, иных объектов;</w:t>
      </w:r>
    </w:p>
    <w:p w:rsidR="0051527B" w:rsidRPr="00102BA7" w:rsidRDefault="0059539B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2BA7">
        <w:rPr>
          <w:rFonts w:ascii="Times New Roman" w:hAnsi="Times New Roman" w:cs="Times New Roman"/>
          <w:sz w:val="24"/>
          <w:szCs w:val="24"/>
        </w:rPr>
        <w:t>б) проект плана-графика благоустройства территории, подлежащей комплексному развитию.</w:t>
      </w:r>
    </w:p>
    <w:p w:rsidR="0051527B" w:rsidRPr="00102BA7" w:rsidRDefault="0059539B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2BA7">
        <w:rPr>
          <w:rFonts w:ascii="Times New Roman" w:hAnsi="Times New Roman" w:cs="Times New Roman"/>
          <w:sz w:val="24"/>
          <w:szCs w:val="24"/>
        </w:rPr>
        <w:t>14. Уполномоченный орган, глава местной администрации рассматривают план-график возмещения на предмет соответствия решению о КРТ, договору о КРТ.</w:t>
      </w:r>
    </w:p>
    <w:p w:rsidR="0051527B" w:rsidRPr="00102BA7" w:rsidRDefault="0059539B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2BA7">
        <w:rPr>
          <w:rFonts w:ascii="Times New Roman" w:hAnsi="Times New Roman" w:cs="Times New Roman"/>
          <w:sz w:val="24"/>
          <w:szCs w:val="24"/>
        </w:rPr>
        <w:t xml:space="preserve">В случае если территория жилой застройки расположена на землях муниципальных образований, указанных в приложении к Закону Томской области от 27.12.2023 № 126-ОЗ, уполномоченный орган согласует план-график возмещения в порядке, установленном правовым актом уполномоченного органа, с органом местного самоуправления, осуществляющим предусмотренные статьей 32.1 Жилищного кодекса Российской Федерации полномочия по обеспечению жилищных и иных имущественных прав собственников жилых помещений и </w:t>
      </w:r>
      <w:r w:rsidRPr="00102BA7">
        <w:rPr>
          <w:rFonts w:ascii="Times New Roman" w:hAnsi="Times New Roman" w:cs="Times New Roman"/>
          <w:sz w:val="24"/>
          <w:szCs w:val="24"/>
        </w:rPr>
        <w:lastRenderedPageBreak/>
        <w:t xml:space="preserve">нанимателей жилых помещений по договорам социального найма, договорам найма жилых помещений жилищного фонда социального использования.  </w:t>
      </w:r>
    </w:p>
    <w:p w:rsidR="0051527B" w:rsidRPr="00102BA7" w:rsidRDefault="00595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BA7">
        <w:rPr>
          <w:rFonts w:ascii="Times New Roman" w:hAnsi="Times New Roman" w:cs="Times New Roman"/>
          <w:sz w:val="24"/>
          <w:szCs w:val="24"/>
        </w:rPr>
        <w:t xml:space="preserve"> </w:t>
      </w:r>
      <w:r w:rsidRPr="00102BA7">
        <w:rPr>
          <w:rFonts w:ascii="Times New Roman" w:hAnsi="Times New Roman" w:cs="Times New Roman"/>
          <w:sz w:val="24"/>
          <w:szCs w:val="24"/>
        </w:rPr>
        <w:tab/>
        <w:t>Глава местной администрации отказывает в утверждении плана-графика возмещения в следующих случаях:</w:t>
      </w:r>
    </w:p>
    <w:p w:rsidR="0051527B" w:rsidRPr="00102BA7" w:rsidRDefault="005953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2BA7">
        <w:rPr>
          <w:rFonts w:ascii="Times New Roman" w:hAnsi="Times New Roman" w:cs="Times New Roman"/>
          <w:sz w:val="24"/>
          <w:szCs w:val="24"/>
        </w:rPr>
        <w:t xml:space="preserve">1) несоответствие плана-графика возмещения решению о КРТ, </w:t>
      </w:r>
    </w:p>
    <w:p w:rsidR="0051527B" w:rsidRPr="00102BA7" w:rsidRDefault="005953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2BA7">
        <w:rPr>
          <w:rFonts w:ascii="Times New Roman" w:hAnsi="Times New Roman" w:cs="Times New Roman"/>
          <w:sz w:val="24"/>
          <w:szCs w:val="24"/>
        </w:rPr>
        <w:t xml:space="preserve">2) несоответствие плана-графика возмещения договору о КРТ, </w:t>
      </w:r>
    </w:p>
    <w:p w:rsidR="0051527B" w:rsidRPr="00102BA7" w:rsidRDefault="005953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2BA7">
        <w:rPr>
          <w:rFonts w:ascii="Times New Roman" w:hAnsi="Times New Roman" w:cs="Times New Roman"/>
          <w:sz w:val="24"/>
          <w:szCs w:val="24"/>
        </w:rPr>
        <w:t xml:space="preserve">3) отсутствие на дату исполнения обязательства, предусмотренного частью 6 статьи 68 Градостроительного кодекса Российской Федерации, результатов оценки изымаемых жилых помещений. </w:t>
      </w:r>
    </w:p>
    <w:p w:rsidR="0051527B" w:rsidRPr="00102BA7" w:rsidRDefault="00595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BA7">
        <w:rPr>
          <w:rFonts w:ascii="Times New Roman" w:hAnsi="Times New Roman" w:cs="Times New Roman"/>
          <w:sz w:val="24"/>
          <w:szCs w:val="24"/>
        </w:rPr>
        <w:tab/>
        <w:t>Уполномоченный орган отказывает в утверждении плана-графика возмещения в следующих случаях:</w:t>
      </w:r>
    </w:p>
    <w:p w:rsidR="0051527B" w:rsidRPr="00102BA7" w:rsidRDefault="005953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2BA7">
        <w:rPr>
          <w:rFonts w:ascii="Times New Roman" w:hAnsi="Times New Roman" w:cs="Times New Roman"/>
          <w:sz w:val="24"/>
          <w:szCs w:val="24"/>
        </w:rPr>
        <w:t xml:space="preserve">1) несоответствие плана-графика возмещения решению о КРТ, </w:t>
      </w:r>
    </w:p>
    <w:p w:rsidR="0051527B" w:rsidRPr="00102BA7" w:rsidRDefault="005953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2BA7">
        <w:rPr>
          <w:rFonts w:ascii="Times New Roman" w:hAnsi="Times New Roman" w:cs="Times New Roman"/>
          <w:sz w:val="24"/>
          <w:szCs w:val="24"/>
        </w:rPr>
        <w:t xml:space="preserve">2) несоответствие плана-графика возмещения договору о КРТ, </w:t>
      </w:r>
    </w:p>
    <w:p w:rsidR="0051527B" w:rsidRPr="00102BA7" w:rsidRDefault="005953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2BA7">
        <w:rPr>
          <w:rFonts w:ascii="Times New Roman" w:hAnsi="Times New Roman" w:cs="Times New Roman"/>
          <w:sz w:val="24"/>
          <w:szCs w:val="24"/>
        </w:rPr>
        <w:t xml:space="preserve">3) отказ органа местного самоуправления, указанного в абзаце втором настоящего пункта, в согласовании плана-графика возмещения. </w:t>
      </w:r>
    </w:p>
    <w:p w:rsidR="0051527B" w:rsidRPr="00102BA7" w:rsidRDefault="005953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2BA7">
        <w:rPr>
          <w:rFonts w:ascii="Times New Roman" w:hAnsi="Times New Roman" w:cs="Times New Roman"/>
          <w:sz w:val="24"/>
          <w:szCs w:val="24"/>
        </w:rPr>
        <w:t xml:space="preserve">В случае отказа </w:t>
      </w:r>
      <w:r w:rsidR="00303F76" w:rsidRPr="00102BA7">
        <w:rPr>
          <w:rFonts w:ascii="Times New Roman" w:hAnsi="Times New Roman" w:cs="Times New Roman"/>
          <w:sz w:val="24"/>
          <w:szCs w:val="24"/>
        </w:rPr>
        <w:t xml:space="preserve">уполномоченного органа </w:t>
      </w:r>
      <w:r w:rsidRPr="00102BA7">
        <w:rPr>
          <w:rFonts w:ascii="Times New Roman" w:hAnsi="Times New Roman" w:cs="Times New Roman"/>
          <w:sz w:val="24"/>
          <w:szCs w:val="24"/>
        </w:rPr>
        <w:t>в согласовании плана-графика возмещения лицо, заключившее договор о КРТ, представляет проект плана-графика возмещения с устраненными замечаниями в течение 10 дней с даты получения отказа</w:t>
      </w:r>
      <w:r w:rsidR="00303F76" w:rsidRPr="00102BA7">
        <w:t xml:space="preserve"> </w:t>
      </w:r>
      <w:r w:rsidR="00303F76" w:rsidRPr="00102BA7">
        <w:rPr>
          <w:rFonts w:ascii="Times New Roman" w:hAnsi="Times New Roman" w:cs="Times New Roman"/>
          <w:sz w:val="24"/>
          <w:szCs w:val="24"/>
        </w:rPr>
        <w:t>уполномоченного органа в согласовании плана-графика</w:t>
      </w:r>
      <w:r w:rsidRPr="00102BA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1527B" w:rsidRPr="00102BA7" w:rsidRDefault="0059539B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2BA7">
        <w:rPr>
          <w:rFonts w:ascii="Times New Roman" w:hAnsi="Times New Roman" w:cs="Times New Roman"/>
          <w:sz w:val="24"/>
          <w:szCs w:val="24"/>
        </w:rPr>
        <w:t xml:space="preserve">При отсутствии оснований для отказа в утверждении плана-графика возмещения, предусмотренных настоящим пунктом, уполномоченный орган, глава местной администрации в течение 30 дней с даты поступления утверждают план-график возмещения и направляют один экземпляр утвержденного плана-графика </w:t>
      </w:r>
      <w:r w:rsidR="000F72C0" w:rsidRPr="00102BA7">
        <w:rPr>
          <w:rFonts w:ascii="Times New Roman" w:hAnsi="Times New Roman" w:cs="Times New Roman"/>
          <w:sz w:val="24"/>
          <w:szCs w:val="24"/>
        </w:rPr>
        <w:t xml:space="preserve">возмещения </w:t>
      </w:r>
      <w:r w:rsidRPr="00102BA7">
        <w:rPr>
          <w:rFonts w:ascii="Times New Roman" w:hAnsi="Times New Roman" w:cs="Times New Roman"/>
          <w:sz w:val="24"/>
          <w:szCs w:val="24"/>
        </w:rPr>
        <w:t>лицу, заключившему договор о КРТ.</w:t>
      </w:r>
    </w:p>
    <w:p w:rsidR="0051527B" w:rsidRPr="00102BA7" w:rsidRDefault="0059539B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2BA7">
        <w:rPr>
          <w:rFonts w:ascii="Times New Roman" w:hAnsi="Times New Roman" w:cs="Times New Roman"/>
          <w:sz w:val="24"/>
          <w:szCs w:val="24"/>
        </w:rPr>
        <w:t xml:space="preserve">15. Уполномоченный орган, глава местной администрации в течение 30 дней с даты поступления утверждают план-график реализации КРТ в случае соответствия </w:t>
      </w:r>
      <w:r w:rsidR="00A703A6" w:rsidRPr="00102BA7">
        <w:rPr>
          <w:rFonts w:ascii="Times New Roman" w:hAnsi="Times New Roman" w:cs="Times New Roman"/>
          <w:sz w:val="24"/>
          <w:szCs w:val="24"/>
        </w:rPr>
        <w:t>плана-графика реализации</w:t>
      </w:r>
      <w:r w:rsidR="009A4F91" w:rsidRPr="00102BA7">
        <w:rPr>
          <w:rFonts w:ascii="Times New Roman" w:hAnsi="Times New Roman" w:cs="Times New Roman"/>
          <w:sz w:val="24"/>
          <w:szCs w:val="24"/>
        </w:rPr>
        <w:t xml:space="preserve"> КРТ</w:t>
      </w:r>
      <w:r w:rsidR="00A703A6" w:rsidRPr="00102BA7">
        <w:rPr>
          <w:rFonts w:ascii="Times New Roman" w:hAnsi="Times New Roman" w:cs="Times New Roman"/>
          <w:sz w:val="24"/>
          <w:szCs w:val="24"/>
        </w:rPr>
        <w:t xml:space="preserve"> </w:t>
      </w:r>
      <w:r w:rsidRPr="00102BA7">
        <w:rPr>
          <w:rFonts w:ascii="Times New Roman" w:hAnsi="Times New Roman" w:cs="Times New Roman"/>
          <w:sz w:val="24"/>
          <w:szCs w:val="24"/>
        </w:rPr>
        <w:t>решени</w:t>
      </w:r>
      <w:r w:rsidR="00A703A6" w:rsidRPr="00102BA7">
        <w:rPr>
          <w:rFonts w:ascii="Times New Roman" w:hAnsi="Times New Roman" w:cs="Times New Roman"/>
          <w:sz w:val="24"/>
          <w:szCs w:val="24"/>
        </w:rPr>
        <w:t>ю</w:t>
      </w:r>
      <w:r w:rsidRPr="00102BA7">
        <w:rPr>
          <w:rFonts w:ascii="Times New Roman" w:hAnsi="Times New Roman" w:cs="Times New Roman"/>
          <w:sz w:val="24"/>
          <w:szCs w:val="24"/>
        </w:rPr>
        <w:t xml:space="preserve"> о КРТ, договору о КРТ, утвержденной документации по планировке территории и направляют один экземпляр утвержденного плана-графика реализации КРТ лицу, заключившему договор о КРТ, или отказывают в утверждении в случае несоответствия указанным </w:t>
      </w:r>
      <w:r w:rsidR="00403B4A" w:rsidRPr="00102BA7">
        <w:rPr>
          <w:rFonts w:ascii="Times New Roman" w:hAnsi="Times New Roman" w:cs="Times New Roman"/>
          <w:sz w:val="24"/>
          <w:szCs w:val="24"/>
        </w:rPr>
        <w:t xml:space="preserve">в настоящем пункте </w:t>
      </w:r>
      <w:r w:rsidRPr="00102BA7">
        <w:rPr>
          <w:rFonts w:ascii="Times New Roman" w:hAnsi="Times New Roman" w:cs="Times New Roman"/>
          <w:sz w:val="24"/>
          <w:szCs w:val="24"/>
        </w:rPr>
        <w:t xml:space="preserve">документам. </w:t>
      </w:r>
    </w:p>
    <w:p w:rsidR="0051527B" w:rsidRPr="00102BA7" w:rsidRDefault="0059539B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2BA7">
        <w:rPr>
          <w:rFonts w:ascii="Times New Roman" w:hAnsi="Times New Roman" w:cs="Times New Roman"/>
          <w:sz w:val="24"/>
          <w:szCs w:val="24"/>
        </w:rPr>
        <w:t xml:space="preserve">В случае отказа в согласовании плана-графика реализации КРТ лицо, заключившее договор о КРТ, представляет проект плана-графика реализации КРТ с устраненными замечаниями в течение 10 дней с даты получения такого отказа. </w:t>
      </w:r>
    </w:p>
    <w:p w:rsidR="0051527B" w:rsidRPr="00102BA7" w:rsidRDefault="0059539B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2BA7">
        <w:rPr>
          <w:rFonts w:ascii="Times New Roman" w:hAnsi="Times New Roman" w:cs="Times New Roman"/>
          <w:sz w:val="24"/>
          <w:szCs w:val="24"/>
        </w:rPr>
        <w:t>16. Уполномоченный орган, глава местной администрации в течение 30 дней с даты поступления утверждают план-график благоустройства территории, подлежащей комплексному развитию, в случае соответствия</w:t>
      </w:r>
      <w:r w:rsidR="00D31718" w:rsidRPr="00102BA7">
        <w:rPr>
          <w:rFonts w:ascii="Times New Roman" w:hAnsi="Times New Roman" w:cs="Times New Roman"/>
          <w:sz w:val="24"/>
          <w:szCs w:val="24"/>
        </w:rPr>
        <w:t xml:space="preserve"> плана-графика реализации КРТ</w:t>
      </w:r>
      <w:r w:rsidRPr="00102BA7">
        <w:rPr>
          <w:rFonts w:ascii="Times New Roman" w:hAnsi="Times New Roman" w:cs="Times New Roman"/>
          <w:sz w:val="24"/>
          <w:szCs w:val="24"/>
        </w:rPr>
        <w:t xml:space="preserve"> решению о КРТ, договору о КРТ, утвержденной документации по планировке территории и направляют один экземпляр утвержденного плана-графика</w:t>
      </w:r>
      <w:r w:rsidR="00B02C11" w:rsidRPr="00102BA7">
        <w:rPr>
          <w:rFonts w:ascii="Times New Roman" w:hAnsi="Times New Roman" w:cs="Times New Roman"/>
          <w:sz w:val="24"/>
          <w:szCs w:val="24"/>
        </w:rPr>
        <w:t xml:space="preserve"> благоустройства территории</w:t>
      </w:r>
      <w:r w:rsidRPr="00102BA7">
        <w:rPr>
          <w:rFonts w:ascii="Times New Roman" w:hAnsi="Times New Roman" w:cs="Times New Roman"/>
          <w:sz w:val="24"/>
          <w:szCs w:val="24"/>
        </w:rPr>
        <w:t xml:space="preserve"> лицу, заключившему договор о КРТ, или отказывают в утверждении </w:t>
      </w:r>
      <w:r w:rsidR="00B02C11" w:rsidRPr="00102BA7">
        <w:rPr>
          <w:rFonts w:ascii="Times New Roman" w:hAnsi="Times New Roman" w:cs="Times New Roman"/>
          <w:sz w:val="24"/>
          <w:szCs w:val="24"/>
        </w:rPr>
        <w:t xml:space="preserve">плана-графика реализации КРТ </w:t>
      </w:r>
      <w:r w:rsidRPr="00102BA7">
        <w:rPr>
          <w:rFonts w:ascii="Times New Roman" w:hAnsi="Times New Roman" w:cs="Times New Roman"/>
          <w:sz w:val="24"/>
          <w:szCs w:val="24"/>
        </w:rPr>
        <w:t xml:space="preserve">в случае несоответствия указанным </w:t>
      </w:r>
      <w:r w:rsidR="00B02C11" w:rsidRPr="00102BA7">
        <w:rPr>
          <w:rFonts w:ascii="Times New Roman" w:hAnsi="Times New Roman" w:cs="Times New Roman"/>
          <w:sz w:val="24"/>
          <w:szCs w:val="24"/>
        </w:rPr>
        <w:t xml:space="preserve">в настоящем пункте </w:t>
      </w:r>
      <w:r w:rsidRPr="00102BA7">
        <w:rPr>
          <w:rFonts w:ascii="Times New Roman" w:hAnsi="Times New Roman" w:cs="Times New Roman"/>
          <w:sz w:val="24"/>
          <w:szCs w:val="24"/>
        </w:rPr>
        <w:t xml:space="preserve">документам. </w:t>
      </w:r>
    </w:p>
    <w:p w:rsidR="0051527B" w:rsidRPr="00102BA7" w:rsidRDefault="0059539B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2BA7">
        <w:rPr>
          <w:rFonts w:ascii="Times New Roman" w:hAnsi="Times New Roman" w:cs="Times New Roman"/>
          <w:sz w:val="24"/>
          <w:szCs w:val="24"/>
        </w:rPr>
        <w:t>В случае отказа в согласовании плана-графика благоустройства территории, подлежащей комплексному развитию, лицо, заключившее договор о КРТ, представляет проект плана-графика благоустройства территории, подлежащей комплексному развитию, с устраненными замечаниями в течение 10 дней с даты получения отказа.»;</w:t>
      </w:r>
    </w:p>
    <w:p w:rsidR="0051527B" w:rsidRPr="00102BA7" w:rsidRDefault="0059539B">
      <w:pPr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2BA7">
        <w:rPr>
          <w:rFonts w:ascii="Times New Roman" w:hAnsi="Times New Roman" w:cs="Times New Roman"/>
          <w:sz w:val="24"/>
          <w:szCs w:val="24"/>
        </w:rPr>
        <w:t xml:space="preserve">7) пункт 17 изложить в следующей редакции: </w:t>
      </w:r>
    </w:p>
    <w:p w:rsidR="0051527B" w:rsidRPr="00102BA7" w:rsidRDefault="0059539B">
      <w:pPr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2BA7">
        <w:rPr>
          <w:rFonts w:ascii="Times New Roman" w:hAnsi="Times New Roman" w:cs="Times New Roman"/>
          <w:sz w:val="24"/>
          <w:szCs w:val="24"/>
        </w:rPr>
        <w:t xml:space="preserve">«17. В случае реализации решения о КРТ оператором комплексного развития территории, определенным Администрацией Томской области, планы-графики, указанные в пункте 13 настоящего Порядка, разрабатываются на основании предложений оператора комплексного развития территории, определенного Администрацией Томской области, и утверждаются уполномоченным органом в соответствии с пунктами 14-15 настоящего Порядка.»; </w:t>
      </w:r>
    </w:p>
    <w:p w:rsidR="0051527B" w:rsidRPr="00102BA7" w:rsidRDefault="0059539B">
      <w:pPr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2BA7">
        <w:rPr>
          <w:rFonts w:ascii="Times New Roman" w:hAnsi="Times New Roman" w:cs="Times New Roman"/>
          <w:sz w:val="24"/>
          <w:szCs w:val="24"/>
        </w:rPr>
        <w:t xml:space="preserve">8) пункт 18 изложить в следующей редакции: </w:t>
      </w:r>
    </w:p>
    <w:p w:rsidR="0051527B" w:rsidRPr="00102BA7" w:rsidRDefault="0059539B">
      <w:pPr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2BA7">
        <w:rPr>
          <w:rFonts w:ascii="Times New Roman" w:hAnsi="Times New Roman" w:cs="Times New Roman"/>
          <w:sz w:val="24"/>
          <w:szCs w:val="24"/>
        </w:rPr>
        <w:lastRenderedPageBreak/>
        <w:t>«18. При самостоятельной реализации решения о КРТ уполномоченным органом в случае осуществления полномочий органов местного самоуправления отдельных муниципальных образований Томской области, указанных в приложении к Закону Томской области от 27.12.2023 года № 126-ОЗ, самостоятельной реализации решения о КРТ муниципальным образованием, уполномоченный орган, орган местного самоуправления разрабатывают и утверждают планы-графики, предусмотренные пунктом 13 настоящего Порядка, не позднее 30 дней с даты утверждения документации по планировке территории.»;</w:t>
      </w:r>
    </w:p>
    <w:p w:rsidR="0051527B" w:rsidRPr="00102BA7" w:rsidRDefault="0059539B">
      <w:pPr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2BA7">
        <w:rPr>
          <w:rFonts w:ascii="Times New Roman" w:hAnsi="Times New Roman" w:cs="Times New Roman"/>
          <w:sz w:val="24"/>
          <w:szCs w:val="24"/>
        </w:rPr>
        <w:t xml:space="preserve">3. </w:t>
      </w:r>
      <w:r w:rsidR="00172C6C" w:rsidRPr="00102BA7">
        <w:rPr>
          <w:rFonts w:ascii="Times New Roman" w:hAnsi="Times New Roman" w:cs="Times New Roman"/>
          <w:sz w:val="24"/>
          <w:szCs w:val="24"/>
        </w:rPr>
        <w:t>В</w:t>
      </w:r>
      <w:r w:rsidRPr="00102BA7">
        <w:rPr>
          <w:rFonts w:ascii="Times New Roman" w:hAnsi="Times New Roman" w:cs="Times New Roman"/>
          <w:sz w:val="24"/>
          <w:szCs w:val="24"/>
        </w:rPr>
        <w:t xml:space="preserve"> Поряд</w:t>
      </w:r>
      <w:r w:rsidR="00172C6C" w:rsidRPr="00102BA7">
        <w:rPr>
          <w:rFonts w:ascii="Times New Roman" w:hAnsi="Times New Roman" w:cs="Times New Roman"/>
          <w:sz w:val="24"/>
          <w:szCs w:val="24"/>
        </w:rPr>
        <w:t>ке</w:t>
      </w:r>
      <w:r w:rsidRPr="00102BA7">
        <w:rPr>
          <w:rFonts w:ascii="Times New Roman" w:hAnsi="Times New Roman" w:cs="Times New Roman"/>
          <w:sz w:val="24"/>
          <w:szCs w:val="24"/>
        </w:rPr>
        <w:t xml:space="preserve"> согласования проекта решения о комплексном развитии территории жилой застройки, проекта решения о комплексном развитии территории нежилой застройки, подготовленных главой местной администрации, с исполнительным органом Томской области, уполномоченным в сфере архитектуры и строительства, с учетом требований части 4 статьи 66 Градостроительного кодекса Российской Федерации,</w:t>
      </w:r>
      <w:r w:rsidR="00605EFE" w:rsidRPr="00102BA7">
        <w:rPr>
          <w:rFonts w:ascii="Times New Roman" w:hAnsi="Times New Roman" w:cs="Times New Roman"/>
          <w:sz w:val="24"/>
          <w:szCs w:val="24"/>
        </w:rPr>
        <w:t xml:space="preserve"> установленном указанным постановлением (приложение № 3),</w:t>
      </w:r>
      <w:r w:rsidRPr="00102BA7">
        <w:rPr>
          <w:rFonts w:ascii="Times New Roman" w:hAnsi="Times New Roman" w:cs="Times New Roman"/>
          <w:sz w:val="24"/>
          <w:szCs w:val="24"/>
        </w:rPr>
        <w:t xml:space="preserve"> наименование изложить в следующей редакции:</w:t>
      </w:r>
    </w:p>
    <w:p w:rsidR="0051527B" w:rsidRPr="00102BA7" w:rsidRDefault="0059539B">
      <w:pPr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2BA7">
        <w:rPr>
          <w:rFonts w:ascii="Times New Roman" w:hAnsi="Times New Roman" w:cs="Times New Roman"/>
          <w:sz w:val="24"/>
          <w:szCs w:val="24"/>
        </w:rPr>
        <w:t>«Порядок согласования проекта решения о комплексном развитии территории жилой застройки, проекта решения о комплексном развитии территории нежилой застройки, подготовленных главой местной администрации, с исполнительным органом Томской области, уполномоченным в области градостроительной деятельности»;</w:t>
      </w:r>
    </w:p>
    <w:p w:rsidR="0051527B" w:rsidRPr="00102BA7" w:rsidRDefault="0059539B">
      <w:pPr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2BA7">
        <w:rPr>
          <w:rFonts w:ascii="Times New Roman" w:hAnsi="Times New Roman" w:cs="Times New Roman"/>
          <w:sz w:val="24"/>
          <w:szCs w:val="24"/>
        </w:rPr>
        <w:t xml:space="preserve">4. </w:t>
      </w:r>
      <w:r w:rsidR="00605EFE" w:rsidRPr="00102BA7">
        <w:rPr>
          <w:rFonts w:ascii="Times New Roman" w:hAnsi="Times New Roman" w:cs="Times New Roman"/>
          <w:sz w:val="24"/>
          <w:szCs w:val="24"/>
        </w:rPr>
        <w:t>Д</w:t>
      </w:r>
      <w:r w:rsidRPr="00102BA7">
        <w:rPr>
          <w:rFonts w:ascii="Times New Roman" w:hAnsi="Times New Roman" w:cs="Times New Roman"/>
          <w:sz w:val="24"/>
          <w:szCs w:val="24"/>
        </w:rPr>
        <w:t>опо</w:t>
      </w:r>
      <w:r w:rsidR="008B3D52" w:rsidRPr="00102BA7">
        <w:rPr>
          <w:rFonts w:ascii="Times New Roman" w:hAnsi="Times New Roman" w:cs="Times New Roman"/>
          <w:sz w:val="24"/>
          <w:szCs w:val="24"/>
        </w:rPr>
        <w:t xml:space="preserve">лнить приложением № 6 «Порядок </w:t>
      </w:r>
      <w:r w:rsidRPr="00102BA7">
        <w:rPr>
          <w:rFonts w:ascii="Times New Roman" w:hAnsi="Times New Roman" w:cs="Times New Roman"/>
          <w:sz w:val="24"/>
          <w:szCs w:val="24"/>
        </w:rPr>
        <w:t xml:space="preserve">заключения договоров о комплексном развитии территории без проведения торгов между исполнительным органом Томской области, уполномоченным в области градостроительной деятельности, и правообладателями земельных участков и (или) расположенных на них объектов недвижимого имущества с учетом положений статьи 70 Градостроительного кодекса Российской Федерации» согласно приложению к настоящему постановлению. </w:t>
      </w:r>
    </w:p>
    <w:p w:rsidR="0051527B" w:rsidRPr="00102BA7" w:rsidRDefault="0051527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27B" w:rsidRPr="00102BA7" w:rsidRDefault="0059539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51527B" w:rsidRPr="00102BA7" w:rsidRDefault="0059539B">
      <w:pPr>
        <w:spacing w:before="2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02BA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Губернатор Томской области                                                                                      В.В. Мазур    </w:t>
      </w:r>
    </w:p>
    <w:p w:rsidR="0051527B" w:rsidRPr="00102BA7" w:rsidRDefault="0051527B">
      <w:pPr>
        <w:spacing w:before="2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1527B" w:rsidRPr="00102BA7" w:rsidRDefault="0051527B">
      <w:pPr>
        <w:spacing w:before="2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1527B" w:rsidRPr="00102BA7" w:rsidRDefault="0059539B">
      <w:pPr>
        <w:spacing w:before="2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02BA7">
        <w:rPr>
          <w:rFonts w:ascii="PT Astra Serif" w:hAnsi="PT Astra Serif"/>
          <w:noProof/>
          <w:sz w:val="24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3740728</wp:posOffset>
                </wp:positionH>
                <wp:positionV relativeFrom="paragraph">
                  <wp:posOffset>158808</wp:posOffset>
                </wp:positionV>
                <wp:extent cx="2131695" cy="1086196"/>
                <wp:effectExtent l="0" t="0" r="20955" b="19050"/>
                <wp:wrapNone/>
                <wp:docPr id="2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131695" cy="108619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1527B" w:rsidRDefault="0059539B">
                            <w:pPr>
                              <w:contextualSpacing/>
                              <w:jc w:val="center"/>
                              <w:rPr>
                                <w:rFonts w:ascii="PT Astra Serif" w:hAnsi="PT Astra Seri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0"/>
                                <w:szCs w:val="20"/>
                              </w:rPr>
                              <w:t>Проект прошел антикоррупционную экспертизу</w:t>
                            </w:r>
                          </w:p>
                          <w:p w:rsidR="0051527B" w:rsidRDefault="0059539B">
                            <w:pPr>
                              <w:contextualSpacing/>
                              <w:jc w:val="center"/>
                              <w:rPr>
                                <w:rFonts w:ascii="PT Astra Serif" w:hAnsi="PT Astra Seri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0"/>
                                <w:szCs w:val="20"/>
                              </w:rPr>
                              <w:t xml:space="preserve">Председатель правового комитета </w:t>
                            </w:r>
                          </w:p>
                          <w:p w:rsidR="0051527B" w:rsidRDefault="0051527B">
                            <w:pPr>
                              <w:contextualSpacing/>
                              <w:jc w:val="center"/>
                              <w:rPr>
                                <w:rFonts w:ascii="PT Astra Serif" w:hAnsi="PT Astra Serif"/>
                                <w:sz w:val="20"/>
                                <w:szCs w:val="20"/>
                              </w:rPr>
                            </w:pPr>
                          </w:p>
                          <w:p w:rsidR="0051527B" w:rsidRDefault="0059539B">
                            <w:pPr>
                              <w:contextualSpacing/>
                              <w:jc w:val="center"/>
                              <w:rPr>
                                <w:rFonts w:ascii="PT Astra Serif" w:hAnsi="PT Astra Seri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0"/>
                                <w:szCs w:val="20"/>
                              </w:rPr>
                              <w:t>_____________А.Ю. Евдунова</w:t>
                            </w:r>
                          </w:p>
                          <w:p w:rsidR="0051527B" w:rsidRDefault="0059539B">
                            <w:pPr>
                              <w:contextualSpacing/>
                              <w:rPr>
                                <w:rFonts w:ascii="PT Astra Serif" w:hAnsi="PT Astra Seri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0"/>
                                <w:szCs w:val="20"/>
                              </w:rPr>
                              <w:t>24.09.2025</w:t>
                            </w:r>
                          </w:p>
                          <w:p w:rsidR="0051527B" w:rsidRDefault="0051527B">
                            <w:pPr>
                              <w:contextualSpacing/>
                              <w:jc w:val="center"/>
                            </w:pPr>
                          </w:p>
                          <w:p w:rsidR="0051527B" w:rsidRDefault="0051527B">
                            <w:pPr>
                              <w:jc w:val="center"/>
                            </w:pPr>
                          </w:p>
                          <w:p w:rsidR="0051527B" w:rsidRDefault="0051527B">
                            <w:pPr>
                              <w:jc w:val="center"/>
                            </w:pPr>
                          </w:p>
                          <w:p w:rsidR="0051527B" w:rsidRDefault="0051527B">
                            <w:pPr>
                              <w:jc w:val="center"/>
                            </w:pPr>
                          </w:p>
                          <w:p w:rsidR="0051527B" w:rsidRDefault="0059539B">
                            <w:pPr>
                              <w:jc w:val="center"/>
                            </w:pPr>
                            <w:r>
                              <w:t>______________ С.Э. Камышева</w:t>
                            </w:r>
                          </w:p>
                          <w:p w:rsidR="0051527B" w:rsidRDefault="0059539B">
                            <w:pPr>
                              <w:jc w:val="center"/>
                            </w:pPr>
                            <w:r>
                              <w:t>07 сентября  2017 года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shape 1" o:spid="_x0000_s1" o:spt="1" type="#_x0000_t1" style="position:absolute;z-index:251659264;o:allowoverlap:true;o:allowincell:true;mso-position-horizontal-relative:margin;margin-left:294.55pt;mso-position-horizontal:absolute;mso-position-vertical-relative:text;margin-top:12.50pt;mso-position-vertical:absolute;width:167.85pt;height:85.53pt;mso-wrap-distance-left:9.00pt;mso-wrap-distance-top:0.00pt;mso-wrap-distance-right:9.00pt;mso-wrap-distance-bottom:0.00pt;v-text-anchor:middle;visibility:visible;" fillcolor="#FFFFFF" strokecolor="#000000" strokeweight="2.00pt">
                <v:stroke dashstyle="solid"/>
                <v:textbox inset="0,0,0,0">
                  <w:txbxContent>
                    <w:p>
                      <w:pPr>
                        <w:contextualSpacing/>
                        <w:jc w:val="center"/>
                        <w:rPr>
                          <w:rFonts w:ascii="PT Astra Serif" w:hAnsi="PT Astra Serif"/>
                          <w:sz w:val="20"/>
                          <w:szCs w:val="20"/>
                        </w:rPr>
                      </w:pPr>
                      <w:r>
                        <w:rPr>
                          <w:rFonts w:ascii="PT Astra Serif" w:hAnsi="PT Astra Serif"/>
                          <w:sz w:val="20"/>
                          <w:szCs w:val="20"/>
                        </w:rPr>
                        <w:t xml:space="preserve">Проект прошел антикоррупционную экспертизу</w:t>
                      </w:r>
                      <w:r>
                        <w:rPr>
                          <w:rFonts w:ascii="PT Astra Serif" w:hAnsi="PT Astra Serif"/>
                          <w:sz w:val="20"/>
                          <w:szCs w:val="20"/>
                        </w:rPr>
                      </w:r>
                    </w:p>
                    <w:p>
                      <w:pPr>
                        <w:contextualSpacing/>
                        <w:jc w:val="center"/>
                        <w:rPr>
                          <w:rFonts w:ascii="PT Astra Serif" w:hAnsi="PT Astra Serif"/>
                          <w:sz w:val="20"/>
                          <w:szCs w:val="20"/>
                        </w:rPr>
                      </w:pPr>
                      <w:r>
                        <w:rPr>
                          <w:rFonts w:ascii="PT Astra Serif" w:hAnsi="PT Astra Serif"/>
                          <w:sz w:val="20"/>
                          <w:szCs w:val="20"/>
                        </w:rPr>
                        <w:t xml:space="preserve">Председатель правового комитета </w:t>
                      </w:r>
                      <w:r>
                        <w:rPr>
                          <w:rFonts w:ascii="PT Astra Serif" w:hAnsi="PT Astra Serif"/>
                          <w:sz w:val="20"/>
                          <w:szCs w:val="20"/>
                        </w:rPr>
                      </w:r>
                    </w:p>
                    <w:p>
                      <w:pPr>
                        <w:contextualSpacing/>
                        <w:jc w:val="center"/>
                        <w:rPr>
                          <w:rFonts w:ascii="PT Astra Serif" w:hAnsi="PT Astra Serif"/>
                          <w:sz w:val="20"/>
                          <w:szCs w:val="20"/>
                        </w:rPr>
                      </w:pPr>
                      <w:r>
                        <w:rPr>
                          <w:rFonts w:ascii="PT Astra Serif" w:hAnsi="PT Astra Serif"/>
                          <w:sz w:val="20"/>
                          <w:szCs w:val="20"/>
                        </w:rPr>
                      </w:r>
                      <w:r>
                        <w:rPr>
                          <w:rFonts w:ascii="PT Astra Serif" w:hAnsi="PT Astra Serif"/>
                          <w:sz w:val="20"/>
                          <w:szCs w:val="20"/>
                        </w:rPr>
                      </w:r>
                    </w:p>
                    <w:p>
                      <w:pPr>
                        <w:contextualSpacing/>
                        <w:jc w:val="center"/>
                        <w:rPr>
                          <w:rFonts w:ascii="PT Astra Serif" w:hAnsi="PT Astra Serif"/>
                          <w:sz w:val="20"/>
                          <w:szCs w:val="20"/>
                        </w:rPr>
                      </w:pPr>
                      <w:r>
                        <w:rPr>
                          <w:rFonts w:ascii="PT Astra Serif" w:hAnsi="PT Astra Serif"/>
                          <w:sz w:val="20"/>
                          <w:szCs w:val="20"/>
                        </w:rPr>
                        <w:t xml:space="preserve">_____________А.Ю. Евдунова</w:t>
                      </w:r>
                      <w:r>
                        <w:rPr>
                          <w:rFonts w:ascii="PT Astra Serif" w:hAnsi="PT Astra Serif"/>
                          <w:sz w:val="20"/>
                          <w:szCs w:val="20"/>
                        </w:rPr>
                      </w:r>
                    </w:p>
                    <w:p>
                      <w:pPr>
                        <w:contextualSpacing/>
                        <w:rPr>
                          <w:rFonts w:ascii="PT Astra Serif" w:hAnsi="PT Astra Serif"/>
                          <w:sz w:val="20"/>
                          <w:szCs w:val="20"/>
                        </w:rPr>
                      </w:pPr>
                      <w:r>
                        <w:rPr>
                          <w:rFonts w:ascii="PT Astra Serif" w:hAnsi="PT Astra Serif"/>
                          <w:sz w:val="20"/>
                          <w:szCs w:val="20"/>
                        </w:rPr>
                        <w:t xml:space="preserve">24.09</w:t>
                      </w:r>
                      <w:r>
                        <w:rPr>
                          <w:rFonts w:ascii="PT Astra Serif" w:hAnsi="PT Astra Serif"/>
                          <w:sz w:val="20"/>
                          <w:szCs w:val="20"/>
                        </w:rPr>
                        <w:t xml:space="preserve">.2025</w:t>
                      </w:r>
                      <w:r>
                        <w:rPr>
                          <w:rFonts w:ascii="PT Astra Serif" w:hAnsi="PT Astra Serif"/>
                          <w:sz w:val="20"/>
                          <w:szCs w:val="20"/>
                        </w:rPr>
                      </w:r>
                    </w:p>
                    <w:p>
                      <w:pPr>
                        <w:contextualSpacing/>
                        <w:jc w:val="center"/>
                      </w:pPr>
                      <w:r/>
                      <w:r/>
                    </w:p>
                    <w:p>
                      <w:pPr>
                        <w:jc w:val="center"/>
                      </w:pPr>
                      <w:r/>
                      <w:r/>
                    </w:p>
                    <w:p>
                      <w:pPr>
                        <w:jc w:val="center"/>
                      </w:pPr>
                      <w:r/>
                      <w:r/>
                    </w:p>
                    <w:p>
                      <w:pPr>
                        <w:jc w:val="center"/>
                      </w:pPr>
                      <w:r/>
                      <w:r/>
                    </w:p>
                    <w:p>
                      <w:pPr>
                        <w:jc w:val="center"/>
                      </w:pPr>
                      <w:r>
                        <w:t xml:space="preserve">_____________</w:t>
                      </w:r>
                      <w:r>
                        <w:t xml:space="preserve">_</w:t>
                      </w:r>
                      <w:r>
                        <w:t xml:space="preserve"> С.Э. Камышева</w:t>
                      </w:r>
                      <w:r/>
                    </w:p>
                    <w:p>
                      <w:pPr>
                        <w:jc w:val="center"/>
                      </w:pPr>
                      <w:r>
                        <w:t xml:space="preserve">07 сентября </w:t>
                      </w:r>
                      <w:r>
                        <w:t xml:space="preserve"> 201</w:t>
                      </w:r>
                      <w:r>
                        <w:t xml:space="preserve">7</w:t>
                      </w:r>
                      <w:r>
                        <w:t xml:space="preserve"> года</w:t>
                      </w:r>
                      <w:r/>
                    </w:p>
                  </w:txbxContent>
                </v:textbox>
              </v:shape>
            </w:pict>
          </mc:Fallback>
        </mc:AlternateContent>
      </w:r>
    </w:p>
    <w:p w:rsidR="0051527B" w:rsidRPr="00102BA7" w:rsidRDefault="0051527B">
      <w:pPr>
        <w:spacing w:before="2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1527B" w:rsidRPr="00102BA7" w:rsidRDefault="0051527B">
      <w:pPr>
        <w:spacing w:before="2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1527B" w:rsidRPr="00102BA7" w:rsidRDefault="0051527B">
      <w:pPr>
        <w:spacing w:before="2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1527B" w:rsidRPr="00102BA7" w:rsidRDefault="0051527B">
      <w:pPr>
        <w:spacing w:before="2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1527B" w:rsidRPr="00102BA7" w:rsidRDefault="0051527B">
      <w:pPr>
        <w:spacing w:before="2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1527B" w:rsidRPr="00102BA7" w:rsidRDefault="0051527B">
      <w:pPr>
        <w:spacing w:before="2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1527B" w:rsidRPr="00102BA7" w:rsidRDefault="0051527B">
      <w:pPr>
        <w:spacing w:before="2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1527B" w:rsidRPr="00102BA7" w:rsidRDefault="0059539B">
      <w:pPr>
        <w:tabs>
          <w:tab w:val="left" w:pos="7584"/>
        </w:tabs>
        <w:spacing w:before="2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02BA7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</w:p>
    <w:p w:rsidR="0051527B" w:rsidRPr="00102BA7" w:rsidRDefault="0051527B">
      <w:pPr>
        <w:spacing w:before="2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1527B" w:rsidRPr="00102BA7" w:rsidRDefault="0051527B">
      <w:pPr>
        <w:spacing w:before="2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1527B" w:rsidRPr="00102BA7" w:rsidRDefault="0051527B">
      <w:pPr>
        <w:spacing w:before="2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1527B" w:rsidRPr="00102BA7" w:rsidRDefault="0051527B">
      <w:pPr>
        <w:spacing w:before="2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1527B" w:rsidRPr="00102BA7" w:rsidRDefault="0051527B">
      <w:pPr>
        <w:spacing w:before="2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1527B" w:rsidRPr="00102BA7" w:rsidRDefault="0051527B">
      <w:pPr>
        <w:spacing w:before="2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1527B" w:rsidRPr="00102BA7" w:rsidRDefault="0051527B">
      <w:pPr>
        <w:spacing w:before="2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1527B" w:rsidRPr="00102BA7" w:rsidRDefault="0051527B">
      <w:pPr>
        <w:spacing w:before="2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1527B" w:rsidRPr="00102BA7" w:rsidRDefault="0051527B">
      <w:pPr>
        <w:spacing w:before="2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1527B" w:rsidRPr="00102BA7" w:rsidRDefault="0051527B">
      <w:pPr>
        <w:spacing w:before="2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1527B" w:rsidRPr="00102BA7" w:rsidRDefault="0051527B">
      <w:pPr>
        <w:spacing w:before="2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1527B" w:rsidRPr="00102BA7" w:rsidRDefault="0051527B">
      <w:pPr>
        <w:spacing w:before="2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1527B" w:rsidRPr="00102BA7" w:rsidRDefault="0051527B">
      <w:pPr>
        <w:spacing w:before="2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1527B" w:rsidRPr="00102BA7" w:rsidRDefault="0051527B">
      <w:pPr>
        <w:spacing w:before="2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1527B" w:rsidRPr="00102BA7" w:rsidRDefault="0051527B">
      <w:pPr>
        <w:spacing w:before="2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1527B" w:rsidRPr="00102BA7" w:rsidRDefault="0051527B">
      <w:pPr>
        <w:spacing w:before="2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1527B" w:rsidRPr="00102BA7" w:rsidRDefault="0059539B">
      <w:pPr>
        <w:spacing w:before="26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02BA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Приложение к постановлению </w:t>
      </w:r>
    </w:p>
    <w:p w:rsidR="0051527B" w:rsidRPr="00102BA7" w:rsidRDefault="0059539B">
      <w:pPr>
        <w:spacing w:before="26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02BA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Администрации Томской области </w:t>
      </w:r>
    </w:p>
    <w:p w:rsidR="0051527B" w:rsidRPr="00102BA7" w:rsidRDefault="0059539B">
      <w:pPr>
        <w:spacing w:before="26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02BA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от    № </w:t>
      </w:r>
    </w:p>
    <w:p w:rsidR="0051527B" w:rsidRPr="00102BA7" w:rsidRDefault="0059539B">
      <w:pPr>
        <w:spacing w:before="26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02BA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Приложение № 6 к постановлению </w:t>
      </w:r>
    </w:p>
    <w:p w:rsidR="0051527B" w:rsidRPr="00102BA7" w:rsidRDefault="0059539B">
      <w:pPr>
        <w:spacing w:before="26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02BA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Администрации Томской области </w:t>
      </w:r>
    </w:p>
    <w:p w:rsidR="0051527B" w:rsidRPr="00102BA7" w:rsidRDefault="0059539B">
      <w:pPr>
        <w:spacing w:before="26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02BA7">
        <w:rPr>
          <w:rFonts w:ascii="Times New Roman" w:eastAsia="Calibri" w:hAnsi="Times New Roman" w:cs="Times New Roman"/>
          <w:sz w:val="24"/>
          <w:szCs w:val="24"/>
          <w:lang w:eastAsia="ru-RU"/>
        </w:rPr>
        <w:t>от  17.03.2022 № 82</w:t>
      </w:r>
      <w:r w:rsidR="008B3D52" w:rsidRPr="00102BA7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</w:p>
    <w:p w:rsidR="0051527B" w:rsidRPr="00102BA7" w:rsidRDefault="0051527B">
      <w:pPr>
        <w:rPr>
          <w:rFonts w:ascii="Times New Roman" w:eastAsia="Calibri" w:hAnsi="Times New Roman" w:cs="Times New Roman"/>
        </w:rPr>
      </w:pPr>
    </w:p>
    <w:p w:rsidR="0051527B" w:rsidRPr="00102BA7" w:rsidRDefault="0059539B">
      <w:pPr>
        <w:jc w:val="center"/>
        <w:rPr>
          <w:rFonts w:ascii="PT Astra Serif" w:hAnsi="PT Astra Serif" w:cs="Times New Roman"/>
          <w:b/>
          <w:sz w:val="26"/>
          <w:szCs w:val="26"/>
        </w:rPr>
      </w:pPr>
      <w:r w:rsidRPr="00102BA7">
        <w:rPr>
          <w:rFonts w:ascii="PT Astra Serif" w:hAnsi="PT Astra Serif" w:cs="Times New Roman"/>
          <w:b/>
          <w:sz w:val="26"/>
          <w:szCs w:val="26"/>
        </w:rPr>
        <w:t xml:space="preserve">Порядок </w:t>
      </w:r>
    </w:p>
    <w:p w:rsidR="0051527B" w:rsidRPr="00102BA7" w:rsidRDefault="0059539B">
      <w:pPr>
        <w:jc w:val="center"/>
        <w:rPr>
          <w:rFonts w:ascii="PT Astra Serif" w:hAnsi="PT Astra Serif" w:cs="Times New Roman"/>
          <w:sz w:val="26"/>
          <w:szCs w:val="26"/>
        </w:rPr>
      </w:pPr>
      <w:r w:rsidRPr="00102BA7">
        <w:rPr>
          <w:rFonts w:ascii="PT Astra Serif" w:hAnsi="PT Astra Serif" w:cs="Times New Roman"/>
          <w:b/>
          <w:sz w:val="26"/>
          <w:szCs w:val="26"/>
        </w:rPr>
        <w:t xml:space="preserve"> заключения договоров о комплексном развитии территории без проведения торгов между исполнительным органом Томской области, уполномоченным в области градостроительной деятельности, и правообладателями земельных участков и (или) расположенных на них объектов недвижимого имущества с учетом положений статьи 70 Градостроительного кодекса Российской Федерации</w:t>
      </w:r>
    </w:p>
    <w:p w:rsidR="0051527B" w:rsidRPr="00102BA7" w:rsidRDefault="0059539B">
      <w:pPr>
        <w:spacing w:after="0" w:line="240" w:lineRule="auto"/>
        <w:ind w:firstLine="567"/>
        <w:jc w:val="both"/>
        <w:rPr>
          <w:rFonts w:ascii="PT Astra Serif" w:eastAsia="Calibri" w:hAnsi="PT Astra Serif" w:cs="Arial"/>
          <w:sz w:val="26"/>
          <w:szCs w:val="26"/>
        </w:rPr>
      </w:pPr>
      <w:r w:rsidRPr="00102BA7">
        <w:rPr>
          <w:rFonts w:ascii="PT Astra Serif" w:eastAsia="Calibri" w:hAnsi="PT Astra Serif" w:cs="Arial"/>
          <w:sz w:val="26"/>
          <w:szCs w:val="26"/>
        </w:rPr>
        <w:t>1. В целях заключения договора правообладатель или его представитель представляют в Департамент градостроительного развития Томской области (далее - Департамент) на имя начальника Департамента заявление в свободной форме, содержащее предложение о заключении договора (далее - заявление).</w:t>
      </w:r>
    </w:p>
    <w:p w:rsidR="0051527B" w:rsidRPr="00102BA7" w:rsidRDefault="008B3D52">
      <w:pPr>
        <w:spacing w:after="0" w:line="240" w:lineRule="auto"/>
        <w:ind w:firstLine="567"/>
        <w:jc w:val="both"/>
        <w:rPr>
          <w:rFonts w:ascii="PT Astra Serif" w:eastAsia="Calibri" w:hAnsi="PT Astra Serif" w:cs="Arial"/>
          <w:sz w:val="26"/>
          <w:szCs w:val="26"/>
        </w:rPr>
      </w:pPr>
      <w:r w:rsidRPr="00102BA7">
        <w:rPr>
          <w:rFonts w:ascii="PT Astra Serif" w:eastAsia="Calibri" w:hAnsi="PT Astra Serif" w:cs="Arial"/>
          <w:sz w:val="26"/>
          <w:szCs w:val="26"/>
        </w:rPr>
        <w:t xml:space="preserve">2. </w:t>
      </w:r>
      <w:r w:rsidR="0059539B" w:rsidRPr="00102BA7">
        <w:rPr>
          <w:rFonts w:ascii="PT Astra Serif" w:eastAsia="Calibri" w:hAnsi="PT Astra Serif" w:cs="Arial"/>
          <w:sz w:val="26"/>
          <w:szCs w:val="26"/>
        </w:rPr>
        <w:t>В заявлении указывается способ направления правообладателю</w:t>
      </w:r>
      <w:r w:rsidRPr="00102BA7">
        <w:rPr>
          <w:rFonts w:ascii="PT Astra Serif" w:eastAsia="Calibri" w:hAnsi="PT Astra Serif" w:cs="Arial"/>
          <w:sz w:val="26"/>
          <w:szCs w:val="26"/>
        </w:rPr>
        <w:t xml:space="preserve"> уведомления о</w:t>
      </w:r>
      <w:r w:rsidR="0059539B" w:rsidRPr="00102BA7">
        <w:rPr>
          <w:rFonts w:ascii="PT Astra Serif" w:eastAsia="Calibri" w:hAnsi="PT Astra Serif" w:cs="Arial"/>
          <w:sz w:val="26"/>
          <w:szCs w:val="26"/>
        </w:rPr>
        <w:t xml:space="preserve"> решени</w:t>
      </w:r>
      <w:r w:rsidRPr="00102BA7">
        <w:rPr>
          <w:rFonts w:ascii="PT Astra Serif" w:eastAsia="Calibri" w:hAnsi="PT Astra Serif" w:cs="Arial"/>
          <w:sz w:val="26"/>
          <w:szCs w:val="26"/>
        </w:rPr>
        <w:t>ях</w:t>
      </w:r>
      <w:r w:rsidR="0059539B" w:rsidRPr="00102BA7">
        <w:rPr>
          <w:rFonts w:ascii="PT Astra Serif" w:eastAsia="Calibri" w:hAnsi="PT Astra Serif" w:cs="Arial"/>
          <w:sz w:val="26"/>
          <w:szCs w:val="26"/>
        </w:rPr>
        <w:t xml:space="preserve">, принимаемых Департаментом в соответствии с </w:t>
      </w:r>
      <w:r w:rsidR="00FE0C8A" w:rsidRPr="00102BA7">
        <w:rPr>
          <w:rFonts w:ascii="PT Astra Serif" w:eastAsia="Calibri" w:hAnsi="PT Astra Serif" w:cs="Arial"/>
          <w:sz w:val="26"/>
          <w:szCs w:val="26"/>
        </w:rPr>
        <w:t xml:space="preserve">пунктом 10 </w:t>
      </w:r>
      <w:r w:rsidR="0059539B" w:rsidRPr="00102BA7">
        <w:rPr>
          <w:rFonts w:ascii="PT Astra Serif" w:eastAsia="Calibri" w:hAnsi="PT Astra Serif" w:cs="Arial"/>
          <w:sz w:val="26"/>
          <w:szCs w:val="26"/>
        </w:rPr>
        <w:t>настоящ</w:t>
      </w:r>
      <w:r w:rsidR="00FE0C8A" w:rsidRPr="00102BA7">
        <w:rPr>
          <w:rFonts w:ascii="PT Astra Serif" w:eastAsia="Calibri" w:hAnsi="PT Astra Serif" w:cs="Arial"/>
          <w:sz w:val="26"/>
          <w:szCs w:val="26"/>
        </w:rPr>
        <w:t>его</w:t>
      </w:r>
      <w:r w:rsidR="0059539B" w:rsidRPr="00102BA7">
        <w:rPr>
          <w:rFonts w:ascii="PT Astra Serif" w:eastAsia="Calibri" w:hAnsi="PT Astra Serif" w:cs="Arial"/>
          <w:sz w:val="26"/>
          <w:szCs w:val="26"/>
        </w:rPr>
        <w:t xml:space="preserve"> Порядк</w:t>
      </w:r>
      <w:r w:rsidR="00FE0C8A" w:rsidRPr="00102BA7">
        <w:rPr>
          <w:rFonts w:ascii="PT Astra Serif" w:eastAsia="Calibri" w:hAnsi="PT Astra Serif" w:cs="Arial"/>
          <w:sz w:val="26"/>
          <w:szCs w:val="26"/>
        </w:rPr>
        <w:t>а</w:t>
      </w:r>
      <w:r w:rsidR="0059539B" w:rsidRPr="00102BA7">
        <w:rPr>
          <w:rFonts w:ascii="PT Astra Serif" w:eastAsia="Calibri" w:hAnsi="PT Astra Serif" w:cs="Arial"/>
          <w:sz w:val="26"/>
          <w:szCs w:val="26"/>
        </w:rPr>
        <w:t xml:space="preserve">, проекта договора и почтовый адрес правообладателя. </w:t>
      </w:r>
    </w:p>
    <w:p w:rsidR="0051527B" w:rsidRPr="00102BA7" w:rsidRDefault="008B3D52">
      <w:pPr>
        <w:spacing w:after="0" w:line="240" w:lineRule="auto"/>
        <w:ind w:firstLine="567"/>
        <w:jc w:val="both"/>
        <w:rPr>
          <w:rFonts w:ascii="PT Astra Serif" w:eastAsia="Calibri" w:hAnsi="PT Astra Serif" w:cs="Arial"/>
          <w:sz w:val="26"/>
          <w:szCs w:val="26"/>
        </w:rPr>
      </w:pPr>
      <w:r w:rsidRPr="00102BA7">
        <w:rPr>
          <w:rFonts w:ascii="PT Astra Serif" w:eastAsia="Calibri" w:hAnsi="PT Astra Serif" w:cs="Arial"/>
          <w:sz w:val="26"/>
          <w:szCs w:val="26"/>
        </w:rPr>
        <w:t>3</w:t>
      </w:r>
      <w:r w:rsidR="0059539B" w:rsidRPr="00102BA7">
        <w:rPr>
          <w:rFonts w:ascii="PT Astra Serif" w:eastAsia="Calibri" w:hAnsi="PT Astra Serif" w:cs="Arial"/>
          <w:sz w:val="26"/>
          <w:szCs w:val="26"/>
        </w:rPr>
        <w:t>. К заявлению прилагаются следующие документы:</w:t>
      </w:r>
    </w:p>
    <w:p w:rsidR="0051527B" w:rsidRPr="00102BA7" w:rsidRDefault="0059539B">
      <w:pPr>
        <w:spacing w:after="0" w:line="240" w:lineRule="auto"/>
        <w:ind w:firstLine="567"/>
        <w:jc w:val="both"/>
        <w:rPr>
          <w:rFonts w:ascii="PT Astra Serif" w:eastAsia="Calibri" w:hAnsi="PT Astra Serif" w:cs="Arial"/>
          <w:sz w:val="26"/>
          <w:szCs w:val="26"/>
        </w:rPr>
      </w:pPr>
      <w:r w:rsidRPr="00102BA7">
        <w:rPr>
          <w:rFonts w:ascii="PT Astra Serif" w:eastAsia="Calibri" w:hAnsi="PT Astra Serif" w:cs="Arial"/>
          <w:sz w:val="26"/>
          <w:szCs w:val="26"/>
        </w:rPr>
        <w:t xml:space="preserve">1) сообщение правообладателя обо всех земельных участках, расположенных в пределах территории, подлежащей комплексному развитию (далее - Территория), обо всех объектах капитального строительства, расположенных на Территории, с указанием (при наличии) кадастровых номеров и адресов земельных участков и объектов капитального строительства (далее - Сообщение); </w:t>
      </w:r>
    </w:p>
    <w:p w:rsidR="0051527B" w:rsidRPr="00102BA7" w:rsidRDefault="0059539B">
      <w:pPr>
        <w:spacing w:after="0" w:line="240" w:lineRule="auto"/>
        <w:ind w:firstLine="567"/>
        <w:jc w:val="both"/>
        <w:rPr>
          <w:rFonts w:ascii="PT Astra Serif" w:eastAsia="Calibri" w:hAnsi="PT Astra Serif" w:cs="Arial"/>
          <w:sz w:val="26"/>
          <w:szCs w:val="26"/>
        </w:rPr>
      </w:pPr>
      <w:r w:rsidRPr="00102BA7">
        <w:rPr>
          <w:rFonts w:ascii="PT Astra Serif" w:eastAsia="Calibri" w:hAnsi="PT Astra Serif" w:cs="Arial"/>
          <w:sz w:val="26"/>
          <w:szCs w:val="26"/>
        </w:rPr>
        <w:t xml:space="preserve">2) документы, подтверждающие права на земельный участок (земельные участки) и (или) объекты капитального строительства, расположенные в пределах Территории, в случае если права на указанные </w:t>
      </w:r>
      <w:r w:rsidR="00271B29" w:rsidRPr="00102BA7">
        <w:rPr>
          <w:rFonts w:ascii="PT Astra Serif" w:eastAsia="Calibri" w:hAnsi="PT Astra Serif" w:cs="Arial"/>
          <w:sz w:val="26"/>
          <w:szCs w:val="26"/>
        </w:rPr>
        <w:t xml:space="preserve">в настоящем подпункте </w:t>
      </w:r>
      <w:r w:rsidRPr="00102BA7">
        <w:rPr>
          <w:rFonts w:ascii="PT Astra Serif" w:eastAsia="Calibri" w:hAnsi="PT Astra Serif" w:cs="Arial"/>
          <w:sz w:val="26"/>
          <w:szCs w:val="26"/>
        </w:rPr>
        <w:t>земельные участки, объекты капитального строительства не зарегистрированы в Едином государственном реестре недвижимости;</w:t>
      </w:r>
    </w:p>
    <w:p w:rsidR="0051527B" w:rsidRPr="00102BA7" w:rsidRDefault="0059539B">
      <w:pPr>
        <w:spacing w:after="0" w:line="240" w:lineRule="auto"/>
        <w:ind w:firstLine="567"/>
        <w:jc w:val="both"/>
        <w:rPr>
          <w:rFonts w:ascii="PT Astra Serif" w:eastAsia="Calibri" w:hAnsi="PT Astra Serif" w:cs="Arial"/>
          <w:sz w:val="26"/>
          <w:szCs w:val="26"/>
        </w:rPr>
      </w:pPr>
      <w:r w:rsidRPr="00102BA7">
        <w:rPr>
          <w:rFonts w:ascii="PT Astra Serif" w:eastAsia="Calibri" w:hAnsi="PT Astra Serif" w:cs="Arial"/>
          <w:sz w:val="26"/>
          <w:szCs w:val="26"/>
        </w:rPr>
        <w:t>3) соглашение о разграничении обязанностей по осуществлению мероприятий по комплексному развитию территории по инициативе правообладателей (в случае, если комплексное развитие территории по инициативе правообладателей осуществляется двумя и более правообладателями);</w:t>
      </w:r>
    </w:p>
    <w:p w:rsidR="0051527B" w:rsidRPr="00102BA7" w:rsidRDefault="0059539B">
      <w:pPr>
        <w:spacing w:after="0" w:line="240" w:lineRule="auto"/>
        <w:ind w:firstLine="567"/>
        <w:jc w:val="both"/>
        <w:rPr>
          <w:rFonts w:ascii="PT Astra Serif" w:eastAsia="Calibri" w:hAnsi="PT Astra Serif" w:cs="Arial"/>
          <w:sz w:val="26"/>
          <w:szCs w:val="26"/>
        </w:rPr>
      </w:pPr>
      <w:r w:rsidRPr="00102BA7">
        <w:rPr>
          <w:rFonts w:ascii="PT Astra Serif" w:eastAsia="Calibri" w:hAnsi="PT Astra Serif" w:cs="Arial"/>
          <w:sz w:val="26"/>
          <w:szCs w:val="26"/>
        </w:rPr>
        <w:t>4) подписанный правообладателем, в случае если сторонами договора являются несколько правообладателей - всеми правообладателями, проект договора, содержание которого соответствует требованиям, установленным частями 3, 4 статьи 68 Градостроительного кодекса Российской Федерации, с учетом положений статьи 70 Градостроительного кодекса Российской Федерации;</w:t>
      </w:r>
    </w:p>
    <w:p w:rsidR="0051527B" w:rsidRPr="00102BA7" w:rsidRDefault="0059539B">
      <w:pPr>
        <w:spacing w:after="0" w:line="240" w:lineRule="auto"/>
        <w:ind w:firstLine="567"/>
        <w:jc w:val="both"/>
        <w:rPr>
          <w:rFonts w:ascii="PT Astra Serif" w:eastAsia="Calibri" w:hAnsi="PT Astra Serif" w:cs="Arial"/>
          <w:sz w:val="26"/>
          <w:szCs w:val="26"/>
        </w:rPr>
      </w:pPr>
      <w:r w:rsidRPr="00102BA7">
        <w:rPr>
          <w:rFonts w:ascii="PT Astra Serif" w:eastAsia="Calibri" w:hAnsi="PT Astra Serif" w:cs="Arial"/>
          <w:sz w:val="26"/>
          <w:szCs w:val="26"/>
        </w:rPr>
        <w:t xml:space="preserve">5) письменное согласие собственника (собственников) земельного участка и (или) расположенного на нем объекта недвижимого имущества в границах территории, </w:t>
      </w:r>
      <w:r w:rsidRPr="00102BA7">
        <w:rPr>
          <w:rFonts w:ascii="PT Astra Serif" w:eastAsia="Calibri" w:hAnsi="PT Astra Serif" w:cs="Arial"/>
          <w:sz w:val="26"/>
          <w:szCs w:val="26"/>
        </w:rPr>
        <w:lastRenderedPageBreak/>
        <w:t>подлежащей комплексному развитию по инициативе правообладателей в случае, установленном частью 1 статьи 70 Градостроительного кодекса Российской Федерации;</w:t>
      </w:r>
    </w:p>
    <w:p w:rsidR="0051527B" w:rsidRPr="00102BA7" w:rsidRDefault="0059539B">
      <w:pPr>
        <w:spacing w:after="0" w:line="240" w:lineRule="auto"/>
        <w:ind w:firstLine="567"/>
        <w:jc w:val="both"/>
        <w:rPr>
          <w:rFonts w:ascii="PT Astra Serif" w:eastAsia="Calibri" w:hAnsi="PT Astra Serif" w:cs="Arial"/>
          <w:sz w:val="26"/>
          <w:szCs w:val="26"/>
        </w:rPr>
      </w:pPr>
      <w:r w:rsidRPr="00102BA7">
        <w:rPr>
          <w:rFonts w:ascii="PT Astra Serif" w:eastAsia="Calibri" w:hAnsi="PT Astra Serif" w:cs="Arial"/>
          <w:sz w:val="26"/>
          <w:szCs w:val="26"/>
        </w:rPr>
        <w:t>6) письменное согласие исполнительного органа Томской области или органа местного самоуправления муниципального образования Томской области, уполномоченных соответственно на предоставление находящегося в государственной или муниципальной собственности земельного участка и на распоряжение находящимся в государственной или муниципальной собственности объектом недвижимого имущества в границах территории, подлежащей комплексному развитию по инициативе правообладателей в случае, установленном частью 1 статьи 70 Градостроительного кодекса Российской Федерации;</w:t>
      </w:r>
    </w:p>
    <w:p w:rsidR="0051527B" w:rsidRPr="00102BA7" w:rsidRDefault="0059539B">
      <w:pPr>
        <w:spacing w:after="0" w:line="240" w:lineRule="auto"/>
        <w:ind w:firstLine="567"/>
        <w:jc w:val="both"/>
        <w:rPr>
          <w:rFonts w:ascii="PT Astra Serif" w:eastAsia="Calibri" w:hAnsi="PT Astra Serif" w:cs="Arial"/>
          <w:sz w:val="26"/>
          <w:szCs w:val="26"/>
        </w:rPr>
      </w:pPr>
      <w:r w:rsidRPr="00102BA7">
        <w:rPr>
          <w:rFonts w:ascii="PT Astra Serif" w:eastAsia="Calibri" w:hAnsi="PT Astra Serif" w:cs="Arial"/>
          <w:sz w:val="26"/>
          <w:szCs w:val="26"/>
        </w:rPr>
        <w:t>7) документ, подтверждающий, что срок действия прав правообладателя на земельный участок, расположенный в границах комплексного развития территории, на день заключения договора составляет не менее чем пять лет в случае, установленном частью 1 статьи 70 Градостроительного кодекса Российской Федерации;</w:t>
      </w:r>
    </w:p>
    <w:p w:rsidR="0051527B" w:rsidRPr="00102BA7" w:rsidRDefault="0059539B">
      <w:pPr>
        <w:spacing w:after="0" w:line="240" w:lineRule="auto"/>
        <w:ind w:firstLine="567"/>
        <w:jc w:val="both"/>
        <w:rPr>
          <w:rFonts w:ascii="PT Astra Serif" w:eastAsia="Calibri" w:hAnsi="PT Astra Serif" w:cs="Arial"/>
          <w:sz w:val="26"/>
          <w:szCs w:val="26"/>
        </w:rPr>
      </w:pPr>
      <w:r w:rsidRPr="00102BA7">
        <w:rPr>
          <w:rFonts w:ascii="PT Astra Serif" w:eastAsia="Calibri" w:hAnsi="PT Astra Serif" w:cs="Arial"/>
          <w:sz w:val="26"/>
          <w:szCs w:val="26"/>
        </w:rPr>
        <w:t>8) заявление о включении в границы территории, подлежащей комплексному развитию по инициативе правообладателей, земельных участков, находящихся в государственной и (или) муниципальной собственности и не принадлежащих правообладателям, не обремененных правами третьих лиц и являющихся смежными по отношению к одному или нескольким земельным участкам правообладателей, для размещения объектов коммунальной, транспортной, социальной инфраструктур (далее - заявление о согласовании);</w:t>
      </w:r>
    </w:p>
    <w:p w:rsidR="0051527B" w:rsidRPr="00102BA7" w:rsidRDefault="0059539B">
      <w:pPr>
        <w:spacing w:after="0" w:line="240" w:lineRule="auto"/>
        <w:ind w:firstLine="567"/>
        <w:jc w:val="both"/>
        <w:rPr>
          <w:rFonts w:ascii="PT Astra Serif" w:eastAsia="Calibri" w:hAnsi="PT Astra Serif" w:cs="Arial"/>
          <w:sz w:val="26"/>
          <w:szCs w:val="26"/>
        </w:rPr>
      </w:pPr>
      <w:r w:rsidRPr="00102BA7">
        <w:rPr>
          <w:rFonts w:ascii="PT Astra Serif" w:eastAsia="Calibri" w:hAnsi="PT Astra Serif" w:cs="Arial"/>
          <w:sz w:val="26"/>
          <w:szCs w:val="26"/>
        </w:rPr>
        <w:t>9) чертеж или чертежи планировки территории, подлежащие включению в основную часть проекта планировки территории, подлежащей комплексному развитию по инициативе правообладателей, и чертежи межевания территории, подлежащие включению в основную часть проекта межевания указанной территории в случае, если документы, представленные правообладателями, предусматривают включение смежных по отношению к одному или нескольким земельным участкам правообладателей в границы территории, подлежащей комплексному развитию по инициативе правообладателей;</w:t>
      </w:r>
    </w:p>
    <w:p w:rsidR="0051527B" w:rsidRPr="00102BA7" w:rsidRDefault="0059539B">
      <w:pPr>
        <w:spacing w:after="0" w:line="240" w:lineRule="auto"/>
        <w:ind w:firstLine="567"/>
        <w:jc w:val="both"/>
        <w:rPr>
          <w:rFonts w:ascii="PT Astra Serif" w:eastAsia="Calibri" w:hAnsi="PT Astra Serif" w:cs="Arial"/>
          <w:sz w:val="26"/>
          <w:szCs w:val="26"/>
        </w:rPr>
      </w:pPr>
      <w:r w:rsidRPr="00102BA7">
        <w:rPr>
          <w:rFonts w:ascii="PT Astra Serif" w:eastAsia="Calibri" w:hAnsi="PT Astra Serif" w:cs="Arial"/>
          <w:sz w:val="26"/>
          <w:szCs w:val="26"/>
        </w:rPr>
        <w:t>10) документ, удостоверяющий личность правообладателя в случае подачи заявления физическим лицом;</w:t>
      </w:r>
    </w:p>
    <w:p w:rsidR="0051527B" w:rsidRPr="00102BA7" w:rsidRDefault="0059539B">
      <w:pPr>
        <w:spacing w:after="0" w:line="240" w:lineRule="auto"/>
        <w:ind w:firstLine="567"/>
        <w:jc w:val="both"/>
        <w:rPr>
          <w:rFonts w:ascii="PT Astra Serif" w:eastAsia="Calibri" w:hAnsi="PT Astra Serif" w:cs="Arial"/>
          <w:sz w:val="26"/>
          <w:szCs w:val="26"/>
        </w:rPr>
      </w:pPr>
      <w:r w:rsidRPr="00102BA7">
        <w:rPr>
          <w:rFonts w:ascii="PT Astra Serif" w:eastAsia="Calibri" w:hAnsi="PT Astra Serif" w:cs="Arial"/>
          <w:sz w:val="26"/>
          <w:szCs w:val="26"/>
        </w:rPr>
        <w:t>11) учредительные документы в случае подачи заявления юридическим лицом;</w:t>
      </w:r>
    </w:p>
    <w:p w:rsidR="0051527B" w:rsidRPr="00102BA7" w:rsidRDefault="0059539B">
      <w:pPr>
        <w:spacing w:after="0" w:line="240" w:lineRule="auto"/>
        <w:ind w:firstLine="567"/>
        <w:jc w:val="both"/>
        <w:rPr>
          <w:rFonts w:ascii="PT Astra Serif" w:eastAsia="Calibri" w:hAnsi="PT Astra Serif" w:cs="Arial"/>
          <w:sz w:val="26"/>
          <w:szCs w:val="26"/>
        </w:rPr>
      </w:pPr>
      <w:r w:rsidRPr="00102BA7">
        <w:rPr>
          <w:rFonts w:ascii="PT Astra Serif" w:eastAsia="Calibri" w:hAnsi="PT Astra Serif" w:cs="Arial"/>
          <w:sz w:val="26"/>
          <w:szCs w:val="26"/>
        </w:rPr>
        <w:t>12) документ, подтверждающий полномочия представителя правообладателя на осуществление действий от его имени в случае подачи заявления представителем правообладателя;</w:t>
      </w:r>
    </w:p>
    <w:p w:rsidR="0051527B" w:rsidRPr="00102BA7" w:rsidRDefault="0059539B">
      <w:pPr>
        <w:spacing w:after="0" w:line="240" w:lineRule="auto"/>
        <w:ind w:firstLine="567"/>
        <w:jc w:val="both"/>
        <w:rPr>
          <w:rFonts w:ascii="PT Astra Serif" w:eastAsia="Calibri" w:hAnsi="PT Astra Serif" w:cs="Arial"/>
          <w:sz w:val="26"/>
          <w:szCs w:val="26"/>
        </w:rPr>
      </w:pPr>
      <w:r w:rsidRPr="00102BA7">
        <w:rPr>
          <w:rFonts w:ascii="PT Astra Serif" w:eastAsia="Calibri" w:hAnsi="PT Astra Serif" w:cs="Arial"/>
          <w:sz w:val="26"/>
          <w:szCs w:val="26"/>
        </w:rPr>
        <w:t>13) план (график) реализации комплексного развития территории с приложением ориентировочных затрат на реализацию комплексного развития территории, предложения по источникам финансирования реализации комплексного развития территории.</w:t>
      </w:r>
    </w:p>
    <w:p w:rsidR="0051527B" w:rsidRPr="00102BA7" w:rsidRDefault="00271B29">
      <w:pPr>
        <w:spacing w:after="0" w:line="240" w:lineRule="auto"/>
        <w:ind w:firstLine="567"/>
        <w:jc w:val="both"/>
        <w:rPr>
          <w:rFonts w:ascii="PT Astra Serif" w:hAnsi="PT Astra Serif" w:cs="PT Astra Serif"/>
          <w:sz w:val="26"/>
          <w:szCs w:val="26"/>
        </w:rPr>
      </w:pPr>
      <w:r w:rsidRPr="00102BA7">
        <w:rPr>
          <w:rFonts w:ascii="PT Astra Serif" w:eastAsia="Calibri" w:hAnsi="PT Astra Serif" w:cs="Arial"/>
          <w:sz w:val="26"/>
          <w:szCs w:val="26"/>
        </w:rPr>
        <w:t xml:space="preserve">4. </w:t>
      </w:r>
      <w:r w:rsidR="0059539B" w:rsidRPr="00102BA7">
        <w:rPr>
          <w:rFonts w:ascii="PT Astra Serif" w:eastAsia="Calibri" w:hAnsi="PT Astra Serif" w:cs="Arial"/>
          <w:sz w:val="26"/>
          <w:szCs w:val="26"/>
        </w:rPr>
        <w:t>Документы,</w:t>
      </w:r>
      <w:r w:rsidRPr="00102BA7">
        <w:rPr>
          <w:rFonts w:ascii="PT Astra Serif" w:eastAsia="Calibri" w:hAnsi="PT Astra Serif" w:cs="Arial"/>
          <w:sz w:val="26"/>
          <w:szCs w:val="26"/>
        </w:rPr>
        <w:t xml:space="preserve"> приложенные к заявлению,</w:t>
      </w:r>
      <w:r w:rsidR="0059539B" w:rsidRPr="00102BA7">
        <w:rPr>
          <w:rFonts w:ascii="PT Astra Serif" w:eastAsia="Calibri" w:hAnsi="PT Astra Serif" w:cs="Arial"/>
          <w:sz w:val="26"/>
          <w:szCs w:val="26"/>
        </w:rPr>
        <w:t xml:space="preserve"> указанные в подпунктах 1</w:t>
      </w:r>
      <w:r w:rsidR="007820C3" w:rsidRPr="00102BA7">
        <w:rPr>
          <w:rFonts w:ascii="PT Astra Serif" w:eastAsia="Calibri" w:hAnsi="PT Astra Serif" w:cs="Arial"/>
          <w:sz w:val="26"/>
          <w:szCs w:val="26"/>
        </w:rPr>
        <w:t>)</w:t>
      </w:r>
      <w:r w:rsidR="0059539B" w:rsidRPr="00102BA7">
        <w:rPr>
          <w:rFonts w:ascii="PT Astra Serif" w:eastAsia="Calibri" w:hAnsi="PT Astra Serif" w:cs="Arial"/>
          <w:sz w:val="26"/>
          <w:szCs w:val="26"/>
        </w:rPr>
        <w:t>, 3</w:t>
      </w:r>
      <w:r w:rsidR="007820C3" w:rsidRPr="00102BA7">
        <w:rPr>
          <w:rFonts w:ascii="PT Astra Serif" w:eastAsia="Calibri" w:hAnsi="PT Astra Serif" w:cs="Arial"/>
          <w:sz w:val="26"/>
          <w:szCs w:val="26"/>
        </w:rPr>
        <w:t>)</w:t>
      </w:r>
      <w:r w:rsidR="0059539B" w:rsidRPr="00102BA7">
        <w:rPr>
          <w:rFonts w:ascii="PT Astra Serif" w:eastAsia="Calibri" w:hAnsi="PT Astra Serif" w:cs="Arial"/>
          <w:sz w:val="26"/>
          <w:szCs w:val="26"/>
        </w:rPr>
        <w:t xml:space="preserve"> </w:t>
      </w:r>
      <w:r w:rsidR="007820C3" w:rsidRPr="00102BA7">
        <w:rPr>
          <w:rFonts w:ascii="PT Astra Serif" w:eastAsia="Calibri" w:hAnsi="PT Astra Serif" w:cs="Arial"/>
          <w:sz w:val="26"/>
          <w:szCs w:val="26"/>
        </w:rPr>
        <w:t>–</w:t>
      </w:r>
      <w:r w:rsidR="0059539B" w:rsidRPr="00102BA7">
        <w:rPr>
          <w:rFonts w:ascii="PT Astra Serif" w:eastAsia="Calibri" w:hAnsi="PT Astra Serif" w:cs="Arial"/>
          <w:sz w:val="26"/>
          <w:szCs w:val="26"/>
        </w:rPr>
        <w:t xml:space="preserve"> 6</w:t>
      </w:r>
      <w:r w:rsidR="007820C3" w:rsidRPr="00102BA7">
        <w:rPr>
          <w:rFonts w:ascii="PT Astra Serif" w:eastAsia="Calibri" w:hAnsi="PT Astra Serif" w:cs="Arial"/>
          <w:sz w:val="26"/>
          <w:szCs w:val="26"/>
        </w:rPr>
        <w:t>)</w:t>
      </w:r>
      <w:r w:rsidR="0059539B" w:rsidRPr="00102BA7">
        <w:rPr>
          <w:rFonts w:ascii="PT Astra Serif" w:eastAsia="Calibri" w:hAnsi="PT Astra Serif" w:cs="Arial"/>
          <w:sz w:val="26"/>
          <w:szCs w:val="26"/>
        </w:rPr>
        <w:t>, 8</w:t>
      </w:r>
      <w:r w:rsidR="007820C3" w:rsidRPr="00102BA7">
        <w:rPr>
          <w:rFonts w:ascii="PT Astra Serif" w:eastAsia="Calibri" w:hAnsi="PT Astra Serif" w:cs="Arial"/>
          <w:sz w:val="26"/>
          <w:szCs w:val="26"/>
        </w:rPr>
        <w:t>)</w:t>
      </w:r>
      <w:r w:rsidR="0059539B" w:rsidRPr="00102BA7">
        <w:rPr>
          <w:rFonts w:ascii="PT Astra Serif" w:eastAsia="Calibri" w:hAnsi="PT Astra Serif" w:cs="Arial"/>
          <w:sz w:val="26"/>
          <w:szCs w:val="26"/>
        </w:rPr>
        <w:t>, 9</w:t>
      </w:r>
      <w:r w:rsidR="007820C3" w:rsidRPr="00102BA7">
        <w:rPr>
          <w:rFonts w:ascii="PT Astra Serif" w:eastAsia="Calibri" w:hAnsi="PT Astra Serif" w:cs="Arial"/>
          <w:sz w:val="26"/>
          <w:szCs w:val="26"/>
        </w:rPr>
        <w:t>)</w:t>
      </w:r>
      <w:r w:rsidR="0059539B" w:rsidRPr="00102BA7">
        <w:rPr>
          <w:rFonts w:ascii="PT Astra Serif" w:eastAsia="Calibri" w:hAnsi="PT Astra Serif" w:cs="Arial"/>
          <w:sz w:val="26"/>
          <w:szCs w:val="26"/>
        </w:rPr>
        <w:t>, 13</w:t>
      </w:r>
      <w:r w:rsidR="007820C3" w:rsidRPr="00102BA7">
        <w:rPr>
          <w:rFonts w:ascii="PT Astra Serif" w:eastAsia="Calibri" w:hAnsi="PT Astra Serif" w:cs="Arial"/>
          <w:sz w:val="26"/>
          <w:szCs w:val="26"/>
        </w:rPr>
        <w:t>)</w:t>
      </w:r>
      <w:r w:rsidR="0059539B" w:rsidRPr="00102BA7">
        <w:rPr>
          <w:rFonts w:ascii="PT Astra Serif" w:eastAsia="Calibri" w:hAnsi="PT Astra Serif" w:cs="Arial"/>
          <w:sz w:val="26"/>
          <w:szCs w:val="26"/>
        </w:rPr>
        <w:t xml:space="preserve"> пункта</w:t>
      </w:r>
      <w:r w:rsidR="007820C3" w:rsidRPr="00102BA7">
        <w:rPr>
          <w:rFonts w:ascii="PT Astra Serif" w:eastAsia="Calibri" w:hAnsi="PT Astra Serif" w:cs="Arial"/>
          <w:sz w:val="26"/>
          <w:szCs w:val="26"/>
        </w:rPr>
        <w:t xml:space="preserve"> 3 настоящего Порядка</w:t>
      </w:r>
      <w:r w:rsidR="0059539B" w:rsidRPr="00102BA7">
        <w:rPr>
          <w:rFonts w:ascii="PT Astra Serif" w:eastAsia="Calibri" w:hAnsi="PT Astra Serif" w:cs="Arial"/>
          <w:sz w:val="26"/>
          <w:szCs w:val="26"/>
        </w:rPr>
        <w:t>, представляются в виде оригиналов. Документы,</w:t>
      </w:r>
      <w:r w:rsidR="002A2416" w:rsidRPr="00102BA7">
        <w:rPr>
          <w:rFonts w:ascii="PT Astra Serif" w:eastAsia="Calibri" w:hAnsi="PT Astra Serif" w:cs="Arial"/>
          <w:sz w:val="26"/>
          <w:szCs w:val="26"/>
        </w:rPr>
        <w:t xml:space="preserve"> приложенные к заявлению,</w:t>
      </w:r>
      <w:r w:rsidR="0059539B" w:rsidRPr="00102BA7">
        <w:rPr>
          <w:rFonts w:ascii="PT Astra Serif" w:eastAsia="Calibri" w:hAnsi="PT Astra Serif" w:cs="Arial"/>
          <w:sz w:val="26"/>
          <w:szCs w:val="26"/>
        </w:rPr>
        <w:t xml:space="preserve"> указанные в подпунктах 2</w:t>
      </w:r>
      <w:r w:rsidR="002A2416" w:rsidRPr="00102BA7">
        <w:rPr>
          <w:rFonts w:ascii="PT Astra Serif" w:eastAsia="Calibri" w:hAnsi="PT Astra Serif" w:cs="Arial"/>
          <w:sz w:val="26"/>
          <w:szCs w:val="26"/>
        </w:rPr>
        <w:t>)</w:t>
      </w:r>
      <w:r w:rsidR="0059539B" w:rsidRPr="00102BA7">
        <w:rPr>
          <w:rFonts w:ascii="PT Astra Serif" w:eastAsia="Calibri" w:hAnsi="PT Astra Serif" w:cs="Arial"/>
          <w:sz w:val="26"/>
          <w:szCs w:val="26"/>
        </w:rPr>
        <w:t>, 7</w:t>
      </w:r>
      <w:r w:rsidR="002A2416" w:rsidRPr="00102BA7">
        <w:rPr>
          <w:rFonts w:ascii="PT Astra Serif" w:eastAsia="Calibri" w:hAnsi="PT Astra Serif" w:cs="Arial"/>
          <w:sz w:val="26"/>
          <w:szCs w:val="26"/>
        </w:rPr>
        <w:t>)</w:t>
      </w:r>
      <w:r w:rsidR="0059539B" w:rsidRPr="00102BA7">
        <w:rPr>
          <w:rFonts w:ascii="PT Astra Serif" w:eastAsia="Calibri" w:hAnsi="PT Astra Serif" w:cs="Arial"/>
          <w:sz w:val="26"/>
          <w:szCs w:val="26"/>
        </w:rPr>
        <w:t>, 10</w:t>
      </w:r>
      <w:r w:rsidR="002A2416" w:rsidRPr="00102BA7">
        <w:rPr>
          <w:rFonts w:ascii="PT Astra Serif" w:eastAsia="Calibri" w:hAnsi="PT Astra Serif" w:cs="Arial"/>
          <w:sz w:val="26"/>
          <w:szCs w:val="26"/>
        </w:rPr>
        <w:t>)</w:t>
      </w:r>
      <w:r w:rsidR="0059539B" w:rsidRPr="00102BA7">
        <w:rPr>
          <w:rFonts w:ascii="PT Astra Serif" w:eastAsia="Calibri" w:hAnsi="PT Astra Serif" w:cs="Arial"/>
          <w:sz w:val="26"/>
          <w:szCs w:val="26"/>
        </w:rPr>
        <w:t xml:space="preserve"> </w:t>
      </w:r>
      <w:r w:rsidR="002A2416" w:rsidRPr="00102BA7">
        <w:rPr>
          <w:rFonts w:ascii="PT Astra Serif" w:eastAsia="Calibri" w:hAnsi="PT Astra Serif" w:cs="Arial"/>
          <w:sz w:val="26"/>
          <w:szCs w:val="26"/>
        </w:rPr>
        <w:t>–</w:t>
      </w:r>
      <w:r w:rsidR="0059539B" w:rsidRPr="00102BA7">
        <w:rPr>
          <w:rFonts w:ascii="PT Astra Serif" w:eastAsia="Calibri" w:hAnsi="PT Astra Serif" w:cs="Arial"/>
          <w:sz w:val="26"/>
          <w:szCs w:val="26"/>
        </w:rPr>
        <w:t xml:space="preserve"> 12</w:t>
      </w:r>
      <w:r w:rsidR="002A2416" w:rsidRPr="00102BA7">
        <w:rPr>
          <w:rFonts w:ascii="PT Astra Serif" w:eastAsia="Calibri" w:hAnsi="PT Astra Serif" w:cs="Arial"/>
          <w:sz w:val="26"/>
          <w:szCs w:val="26"/>
        </w:rPr>
        <w:t>)</w:t>
      </w:r>
      <w:r w:rsidR="0059539B" w:rsidRPr="00102BA7">
        <w:rPr>
          <w:rFonts w:ascii="PT Astra Serif" w:eastAsia="Calibri" w:hAnsi="PT Astra Serif" w:cs="Arial"/>
          <w:sz w:val="26"/>
          <w:szCs w:val="26"/>
        </w:rPr>
        <w:t xml:space="preserve"> пункта</w:t>
      </w:r>
      <w:r w:rsidR="002A2416" w:rsidRPr="00102BA7">
        <w:rPr>
          <w:rFonts w:ascii="PT Astra Serif" w:eastAsia="Calibri" w:hAnsi="PT Astra Serif" w:cs="Arial"/>
          <w:sz w:val="26"/>
          <w:szCs w:val="26"/>
        </w:rPr>
        <w:t xml:space="preserve"> 3 настоящего Порядка</w:t>
      </w:r>
      <w:r w:rsidR="0059539B" w:rsidRPr="00102BA7">
        <w:rPr>
          <w:rFonts w:ascii="PT Astra Serif" w:eastAsia="Calibri" w:hAnsi="PT Astra Serif" w:cs="Arial"/>
          <w:sz w:val="26"/>
          <w:szCs w:val="26"/>
        </w:rPr>
        <w:t xml:space="preserve">, представляются в виде </w:t>
      </w:r>
      <w:r w:rsidR="0059539B" w:rsidRPr="00102BA7">
        <w:rPr>
          <w:rFonts w:ascii="PT Astra Serif" w:hAnsi="PT Astra Serif" w:cs="PT Astra Serif"/>
          <w:sz w:val="26"/>
          <w:szCs w:val="26"/>
        </w:rPr>
        <w:t>копий при условии предъявления оригиналов при приеме документов</w:t>
      </w:r>
      <w:r w:rsidR="0073197D" w:rsidRPr="00102BA7">
        <w:rPr>
          <w:rFonts w:ascii="PT Astra Serif" w:hAnsi="PT Astra Serif" w:cs="PT Astra Serif"/>
          <w:sz w:val="26"/>
          <w:szCs w:val="26"/>
        </w:rPr>
        <w:t>,</w:t>
      </w:r>
      <w:r w:rsidR="0059539B" w:rsidRPr="00102BA7">
        <w:rPr>
          <w:rFonts w:ascii="PT Astra Serif" w:hAnsi="PT Astra Serif" w:cs="PT Astra Serif"/>
          <w:sz w:val="26"/>
          <w:szCs w:val="26"/>
        </w:rPr>
        <w:t xml:space="preserve"> в случае личного обращения в Департамент, или в виде нотариально заверенных копий. </w:t>
      </w:r>
    </w:p>
    <w:p w:rsidR="0051527B" w:rsidRPr="00102BA7" w:rsidRDefault="00271B29">
      <w:pPr>
        <w:spacing w:after="0" w:line="240" w:lineRule="auto"/>
        <w:ind w:firstLine="567"/>
        <w:jc w:val="both"/>
        <w:rPr>
          <w:rFonts w:ascii="PT Astra Serif" w:eastAsia="Calibri" w:hAnsi="PT Astra Serif" w:cs="Arial"/>
          <w:sz w:val="26"/>
          <w:szCs w:val="26"/>
        </w:rPr>
      </w:pPr>
      <w:r w:rsidRPr="00102BA7">
        <w:rPr>
          <w:rFonts w:ascii="PT Astra Serif" w:eastAsia="Calibri" w:hAnsi="PT Astra Serif" w:cs="Arial"/>
          <w:sz w:val="26"/>
          <w:szCs w:val="26"/>
        </w:rPr>
        <w:t>5</w:t>
      </w:r>
      <w:r w:rsidR="0059539B" w:rsidRPr="00102BA7">
        <w:rPr>
          <w:rFonts w:ascii="PT Astra Serif" w:eastAsia="Calibri" w:hAnsi="PT Astra Serif" w:cs="Arial"/>
          <w:sz w:val="26"/>
          <w:szCs w:val="26"/>
        </w:rPr>
        <w:t xml:space="preserve">. Департамент возвращает заявление и прилагаемые к </w:t>
      </w:r>
      <w:r w:rsidR="0073197D" w:rsidRPr="00102BA7">
        <w:rPr>
          <w:rFonts w:ascii="PT Astra Serif" w:eastAsia="Calibri" w:hAnsi="PT Astra Serif" w:cs="Arial"/>
          <w:sz w:val="26"/>
          <w:szCs w:val="26"/>
        </w:rPr>
        <w:t>заявлению</w:t>
      </w:r>
      <w:r w:rsidR="0059539B" w:rsidRPr="00102BA7">
        <w:rPr>
          <w:rFonts w:ascii="PT Astra Serif" w:eastAsia="Calibri" w:hAnsi="PT Astra Serif" w:cs="Arial"/>
          <w:sz w:val="26"/>
          <w:szCs w:val="26"/>
        </w:rPr>
        <w:t xml:space="preserve"> документы</w:t>
      </w:r>
      <w:r w:rsidR="0048647F" w:rsidRPr="00102BA7">
        <w:rPr>
          <w:rFonts w:ascii="PT Astra Serif" w:eastAsia="Calibri" w:hAnsi="PT Astra Serif" w:cs="Arial"/>
          <w:sz w:val="26"/>
          <w:szCs w:val="26"/>
        </w:rPr>
        <w:t>, указанные в пункте 3 настоящего Порядка,</w:t>
      </w:r>
      <w:r w:rsidR="0059539B" w:rsidRPr="00102BA7">
        <w:rPr>
          <w:rFonts w:ascii="PT Astra Serif" w:eastAsia="Calibri" w:hAnsi="PT Astra Serif" w:cs="Arial"/>
          <w:sz w:val="26"/>
          <w:szCs w:val="26"/>
        </w:rPr>
        <w:t xml:space="preserve"> заявителю в течение семи дней со дня поступления заявления и документов в сл</w:t>
      </w:r>
      <w:bookmarkStart w:id="0" w:name="_GoBack"/>
      <w:bookmarkEnd w:id="0"/>
      <w:r w:rsidR="0059539B" w:rsidRPr="00102BA7">
        <w:rPr>
          <w:rFonts w:ascii="PT Astra Serif" w:eastAsia="Calibri" w:hAnsi="PT Astra Serif" w:cs="Arial"/>
          <w:sz w:val="26"/>
          <w:szCs w:val="26"/>
        </w:rPr>
        <w:t>едующих случаях:</w:t>
      </w:r>
    </w:p>
    <w:p w:rsidR="0051527B" w:rsidRPr="00102BA7" w:rsidRDefault="0059539B">
      <w:pPr>
        <w:spacing w:after="0" w:line="240" w:lineRule="auto"/>
        <w:ind w:firstLine="567"/>
        <w:jc w:val="both"/>
        <w:rPr>
          <w:rFonts w:ascii="PT Astra Serif" w:eastAsia="Calibri" w:hAnsi="PT Astra Serif" w:cs="Arial"/>
          <w:sz w:val="26"/>
          <w:szCs w:val="26"/>
        </w:rPr>
      </w:pPr>
      <w:r w:rsidRPr="00102BA7">
        <w:rPr>
          <w:rFonts w:ascii="PT Astra Serif" w:eastAsia="Calibri" w:hAnsi="PT Astra Serif" w:cs="Arial"/>
          <w:sz w:val="26"/>
          <w:szCs w:val="26"/>
        </w:rPr>
        <w:lastRenderedPageBreak/>
        <w:t>1)</w:t>
      </w:r>
      <w:r w:rsidRPr="00102BA7">
        <w:t xml:space="preserve"> </w:t>
      </w:r>
      <w:r w:rsidRPr="00102BA7">
        <w:rPr>
          <w:rFonts w:ascii="PT Astra Serif" w:eastAsia="Calibri" w:hAnsi="PT Astra Serif" w:cs="Arial"/>
          <w:sz w:val="26"/>
          <w:szCs w:val="26"/>
        </w:rPr>
        <w:t>заявление, прил</w:t>
      </w:r>
      <w:r w:rsidR="009F1DB4" w:rsidRPr="00102BA7">
        <w:rPr>
          <w:rFonts w:ascii="PT Astra Serif" w:eastAsia="Calibri" w:hAnsi="PT Astra Serif" w:cs="Arial"/>
          <w:sz w:val="26"/>
          <w:szCs w:val="26"/>
        </w:rPr>
        <w:t>агаемые</w:t>
      </w:r>
      <w:r w:rsidRPr="00102BA7">
        <w:rPr>
          <w:rFonts w:ascii="PT Astra Serif" w:eastAsia="Calibri" w:hAnsi="PT Astra Serif" w:cs="Arial"/>
          <w:sz w:val="26"/>
          <w:szCs w:val="26"/>
        </w:rPr>
        <w:t xml:space="preserve"> к </w:t>
      </w:r>
      <w:r w:rsidR="009F1DB4" w:rsidRPr="00102BA7">
        <w:rPr>
          <w:rFonts w:ascii="PT Astra Serif" w:eastAsia="Calibri" w:hAnsi="PT Astra Serif" w:cs="Arial"/>
          <w:sz w:val="26"/>
          <w:szCs w:val="26"/>
        </w:rPr>
        <w:t>заявлению</w:t>
      </w:r>
      <w:r w:rsidRPr="00102BA7">
        <w:rPr>
          <w:rFonts w:ascii="PT Astra Serif" w:eastAsia="Calibri" w:hAnsi="PT Astra Serif" w:cs="Arial"/>
          <w:sz w:val="26"/>
          <w:szCs w:val="26"/>
        </w:rPr>
        <w:t xml:space="preserve"> документы, указанные в пункте </w:t>
      </w:r>
      <w:r w:rsidR="009F1DB4" w:rsidRPr="00102BA7">
        <w:rPr>
          <w:rFonts w:ascii="PT Astra Serif" w:eastAsia="Calibri" w:hAnsi="PT Astra Serif" w:cs="Arial"/>
          <w:sz w:val="26"/>
          <w:szCs w:val="26"/>
        </w:rPr>
        <w:t>3</w:t>
      </w:r>
      <w:r w:rsidRPr="00102BA7">
        <w:rPr>
          <w:rFonts w:ascii="PT Astra Serif" w:eastAsia="Calibri" w:hAnsi="PT Astra Serif" w:cs="Arial"/>
          <w:sz w:val="26"/>
          <w:szCs w:val="26"/>
        </w:rPr>
        <w:t xml:space="preserve"> настоящего Порядка, содержат недостоверную информацию и (или) противоречат друг другу;</w:t>
      </w:r>
    </w:p>
    <w:p w:rsidR="0051527B" w:rsidRPr="00102BA7" w:rsidRDefault="0059539B">
      <w:pPr>
        <w:spacing w:after="0" w:line="240" w:lineRule="auto"/>
        <w:ind w:firstLine="567"/>
        <w:jc w:val="both"/>
        <w:rPr>
          <w:rFonts w:ascii="PT Astra Serif" w:eastAsia="Calibri" w:hAnsi="PT Astra Serif" w:cs="Arial"/>
          <w:sz w:val="26"/>
          <w:szCs w:val="26"/>
        </w:rPr>
      </w:pPr>
      <w:r w:rsidRPr="00102BA7">
        <w:rPr>
          <w:rFonts w:ascii="PT Astra Serif" w:eastAsia="Calibri" w:hAnsi="PT Astra Serif" w:cs="Arial"/>
          <w:sz w:val="26"/>
          <w:szCs w:val="26"/>
        </w:rPr>
        <w:t xml:space="preserve"> 2) представление </w:t>
      </w:r>
      <w:r w:rsidR="009F1DB4" w:rsidRPr="00102BA7">
        <w:rPr>
          <w:rFonts w:ascii="PT Astra Serif" w:eastAsia="Calibri" w:hAnsi="PT Astra Serif" w:cs="Arial"/>
          <w:sz w:val="26"/>
          <w:szCs w:val="26"/>
        </w:rPr>
        <w:t>заявления, прилагаемые к заявлению документы, указанны</w:t>
      </w:r>
      <w:r w:rsidR="00DE4C59" w:rsidRPr="00102BA7">
        <w:rPr>
          <w:rFonts w:ascii="PT Astra Serif" w:eastAsia="Calibri" w:hAnsi="PT Astra Serif" w:cs="Arial"/>
          <w:sz w:val="26"/>
          <w:szCs w:val="26"/>
        </w:rPr>
        <w:t>е</w:t>
      </w:r>
      <w:r w:rsidR="009F1DB4" w:rsidRPr="00102BA7">
        <w:rPr>
          <w:rFonts w:ascii="PT Astra Serif" w:eastAsia="Calibri" w:hAnsi="PT Astra Serif" w:cs="Arial"/>
          <w:sz w:val="26"/>
          <w:szCs w:val="26"/>
        </w:rPr>
        <w:t xml:space="preserve"> в пункте 3 настоящего Порядка</w:t>
      </w:r>
      <w:r w:rsidRPr="00102BA7">
        <w:rPr>
          <w:rFonts w:ascii="PT Astra Serif" w:eastAsia="Calibri" w:hAnsi="PT Astra Serif" w:cs="Arial"/>
          <w:sz w:val="26"/>
          <w:szCs w:val="26"/>
        </w:rPr>
        <w:t>, содержащи</w:t>
      </w:r>
      <w:r w:rsidR="000F0C8B" w:rsidRPr="00102BA7">
        <w:rPr>
          <w:rFonts w:ascii="PT Astra Serif" w:eastAsia="Calibri" w:hAnsi="PT Astra Serif" w:cs="Arial"/>
          <w:sz w:val="26"/>
          <w:szCs w:val="26"/>
        </w:rPr>
        <w:t>х</w:t>
      </w:r>
      <w:r w:rsidRPr="00102BA7">
        <w:rPr>
          <w:rFonts w:ascii="PT Astra Serif" w:eastAsia="Calibri" w:hAnsi="PT Astra Serif" w:cs="Arial"/>
          <w:sz w:val="26"/>
          <w:szCs w:val="26"/>
        </w:rPr>
        <w:t xml:space="preserve"> исправления, подчистки, помарки, наличие которых не позволяет однозначно истолковать их содержание, либо </w:t>
      </w:r>
      <w:r w:rsidR="000F0C8B" w:rsidRPr="00102BA7">
        <w:rPr>
          <w:rFonts w:ascii="PT Astra Serif" w:eastAsia="Calibri" w:hAnsi="PT Astra Serif" w:cs="Arial"/>
          <w:sz w:val="26"/>
          <w:szCs w:val="26"/>
        </w:rPr>
        <w:t>заявления, прилагаемые к заявлению документы, указанны</w:t>
      </w:r>
      <w:r w:rsidR="00DE4C59" w:rsidRPr="00102BA7">
        <w:rPr>
          <w:rFonts w:ascii="PT Astra Serif" w:eastAsia="Calibri" w:hAnsi="PT Astra Serif" w:cs="Arial"/>
          <w:sz w:val="26"/>
          <w:szCs w:val="26"/>
        </w:rPr>
        <w:t>е</w:t>
      </w:r>
      <w:r w:rsidR="000F0C8B" w:rsidRPr="00102BA7">
        <w:rPr>
          <w:rFonts w:ascii="PT Astra Serif" w:eastAsia="Calibri" w:hAnsi="PT Astra Serif" w:cs="Arial"/>
          <w:sz w:val="26"/>
          <w:szCs w:val="26"/>
        </w:rPr>
        <w:t xml:space="preserve"> в пункте 3 настоящего Порядка</w:t>
      </w:r>
      <w:r w:rsidRPr="00102BA7">
        <w:rPr>
          <w:rFonts w:ascii="PT Astra Serif" w:eastAsia="Calibri" w:hAnsi="PT Astra Serif" w:cs="Arial"/>
          <w:sz w:val="26"/>
          <w:szCs w:val="26"/>
        </w:rPr>
        <w:t>, не поддающихся прочтению;</w:t>
      </w:r>
    </w:p>
    <w:p w:rsidR="0051527B" w:rsidRPr="00102BA7" w:rsidRDefault="0059539B">
      <w:pPr>
        <w:spacing w:after="0" w:line="240" w:lineRule="auto"/>
        <w:ind w:firstLine="567"/>
        <w:jc w:val="both"/>
        <w:rPr>
          <w:rFonts w:ascii="PT Astra Serif" w:eastAsia="Calibri" w:hAnsi="PT Astra Serif" w:cs="Arial"/>
          <w:sz w:val="26"/>
          <w:szCs w:val="26"/>
        </w:rPr>
      </w:pPr>
      <w:r w:rsidRPr="00102BA7">
        <w:rPr>
          <w:rFonts w:ascii="PT Astra Serif" w:eastAsia="Calibri" w:hAnsi="PT Astra Serif" w:cs="Arial"/>
          <w:sz w:val="26"/>
          <w:szCs w:val="26"/>
        </w:rPr>
        <w:t xml:space="preserve">3) к заявлению не приложены документы, указанные в пункте </w:t>
      </w:r>
      <w:r w:rsidR="00DE4C59" w:rsidRPr="00102BA7">
        <w:rPr>
          <w:rFonts w:ascii="PT Astra Serif" w:eastAsia="Calibri" w:hAnsi="PT Astra Serif" w:cs="Arial"/>
          <w:sz w:val="26"/>
          <w:szCs w:val="26"/>
        </w:rPr>
        <w:t>3</w:t>
      </w:r>
      <w:r w:rsidRPr="00102BA7">
        <w:rPr>
          <w:rFonts w:ascii="PT Astra Serif" w:eastAsia="Calibri" w:hAnsi="PT Astra Serif" w:cs="Arial"/>
          <w:sz w:val="26"/>
          <w:szCs w:val="26"/>
        </w:rPr>
        <w:t xml:space="preserve"> настоящего Порядка, или документы</w:t>
      </w:r>
      <w:r w:rsidR="00DE4C59" w:rsidRPr="00102BA7">
        <w:rPr>
          <w:rFonts w:ascii="PT Astra Serif" w:eastAsia="Calibri" w:hAnsi="PT Astra Serif" w:cs="Arial"/>
          <w:sz w:val="26"/>
          <w:szCs w:val="26"/>
        </w:rPr>
        <w:t>, приложенные к заявлению,</w:t>
      </w:r>
      <w:r w:rsidRPr="00102BA7">
        <w:rPr>
          <w:rFonts w:ascii="PT Astra Serif" w:eastAsia="Calibri" w:hAnsi="PT Astra Serif" w:cs="Arial"/>
          <w:sz w:val="26"/>
          <w:szCs w:val="26"/>
        </w:rPr>
        <w:t xml:space="preserve"> представлены с нарушением пункта </w:t>
      </w:r>
      <w:r w:rsidR="007F409D" w:rsidRPr="00102BA7">
        <w:rPr>
          <w:rFonts w:ascii="PT Astra Serif" w:eastAsia="Calibri" w:hAnsi="PT Astra Serif" w:cs="Arial"/>
          <w:sz w:val="26"/>
          <w:szCs w:val="26"/>
        </w:rPr>
        <w:t>3</w:t>
      </w:r>
      <w:r w:rsidRPr="00102BA7">
        <w:rPr>
          <w:rFonts w:ascii="PT Astra Serif" w:eastAsia="Calibri" w:hAnsi="PT Astra Serif" w:cs="Arial"/>
          <w:sz w:val="26"/>
          <w:szCs w:val="26"/>
        </w:rPr>
        <w:t xml:space="preserve"> настоящего Порядка;</w:t>
      </w:r>
    </w:p>
    <w:p w:rsidR="0051527B" w:rsidRPr="00102BA7" w:rsidRDefault="0059539B">
      <w:pPr>
        <w:spacing w:after="0" w:line="240" w:lineRule="auto"/>
        <w:ind w:firstLine="567"/>
        <w:jc w:val="both"/>
        <w:rPr>
          <w:rFonts w:ascii="PT Astra Serif" w:eastAsia="Calibri" w:hAnsi="PT Astra Serif" w:cs="Arial"/>
          <w:sz w:val="26"/>
          <w:szCs w:val="26"/>
        </w:rPr>
      </w:pPr>
      <w:r w:rsidRPr="00102BA7">
        <w:rPr>
          <w:rFonts w:ascii="PT Astra Serif" w:eastAsia="Calibri" w:hAnsi="PT Astra Serif" w:cs="Arial"/>
          <w:sz w:val="26"/>
          <w:szCs w:val="26"/>
        </w:rPr>
        <w:t>4) лицо, указанное в качестве стороны договора, не является лицом, указанным в части 1 статьи 70 Градостроительного кодекса Российской Федерации;</w:t>
      </w:r>
    </w:p>
    <w:p w:rsidR="0051527B" w:rsidRPr="00102BA7" w:rsidRDefault="0059539B">
      <w:pPr>
        <w:spacing w:after="0" w:line="240" w:lineRule="auto"/>
        <w:ind w:firstLine="567"/>
        <w:jc w:val="both"/>
        <w:rPr>
          <w:rFonts w:ascii="PT Astra Serif" w:eastAsia="Calibri" w:hAnsi="PT Astra Serif" w:cs="Arial"/>
          <w:sz w:val="26"/>
          <w:szCs w:val="26"/>
        </w:rPr>
      </w:pPr>
      <w:r w:rsidRPr="00102BA7">
        <w:rPr>
          <w:rFonts w:ascii="PT Astra Serif" w:eastAsia="Calibri" w:hAnsi="PT Astra Serif" w:cs="Arial"/>
          <w:sz w:val="26"/>
          <w:szCs w:val="26"/>
        </w:rPr>
        <w:t xml:space="preserve">5) у Департамента отсутствуют полномочия на заключение договора. </w:t>
      </w:r>
    </w:p>
    <w:p w:rsidR="0051527B" w:rsidRPr="00102BA7" w:rsidRDefault="007F409D">
      <w:pPr>
        <w:spacing w:after="0" w:line="240" w:lineRule="auto"/>
        <w:ind w:firstLine="567"/>
        <w:jc w:val="both"/>
        <w:rPr>
          <w:rFonts w:ascii="PT Astra Serif" w:eastAsia="Calibri" w:hAnsi="PT Astra Serif" w:cs="Arial"/>
          <w:sz w:val="26"/>
          <w:szCs w:val="26"/>
        </w:rPr>
      </w:pPr>
      <w:r w:rsidRPr="00102BA7">
        <w:rPr>
          <w:rFonts w:ascii="PT Astra Serif" w:eastAsia="Calibri" w:hAnsi="PT Astra Serif" w:cs="Arial"/>
          <w:sz w:val="26"/>
          <w:szCs w:val="26"/>
        </w:rPr>
        <w:t xml:space="preserve">6. </w:t>
      </w:r>
      <w:r w:rsidR="0059539B" w:rsidRPr="00102BA7">
        <w:rPr>
          <w:rFonts w:ascii="PT Astra Serif" w:eastAsia="Calibri" w:hAnsi="PT Astra Serif" w:cs="Arial"/>
          <w:sz w:val="26"/>
          <w:szCs w:val="26"/>
        </w:rPr>
        <w:t xml:space="preserve">Проверка достоверности информации, содержащейся в заявлении и прилагаемых </w:t>
      </w:r>
      <w:r w:rsidRPr="00102BA7">
        <w:rPr>
          <w:rFonts w:ascii="PT Astra Serif" w:eastAsia="Calibri" w:hAnsi="PT Astra Serif" w:cs="Arial"/>
          <w:sz w:val="26"/>
          <w:szCs w:val="26"/>
        </w:rPr>
        <w:t>к заявлению документов, указанных</w:t>
      </w:r>
      <w:r w:rsidR="00E3394A" w:rsidRPr="00102BA7">
        <w:rPr>
          <w:rFonts w:ascii="PT Astra Serif" w:eastAsia="Calibri" w:hAnsi="PT Astra Serif" w:cs="Arial"/>
          <w:sz w:val="26"/>
          <w:szCs w:val="26"/>
        </w:rPr>
        <w:t xml:space="preserve"> в пункте 3 настоящего Порядка</w:t>
      </w:r>
      <w:r w:rsidR="0059539B" w:rsidRPr="00102BA7">
        <w:rPr>
          <w:rFonts w:ascii="PT Astra Serif" w:eastAsia="Calibri" w:hAnsi="PT Astra Serif" w:cs="Arial"/>
          <w:sz w:val="26"/>
          <w:szCs w:val="26"/>
        </w:rPr>
        <w:t>, осуществляется Департаментом на основании данных, полученных в порядке межведомственного информационного взаимодействия, а также из открытых источников путем анализа официальной общедоступной информации, размещенной в информационно-телекоммуникационной сети «Интернет».</w:t>
      </w:r>
    </w:p>
    <w:p w:rsidR="0051527B" w:rsidRPr="00102BA7" w:rsidRDefault="0074646C">
      <w:pPr>
        <w:spacing w:after="0" w:line="240" w:lineRule="auto"/>
        <w:ind w:firstLine="567"/>
        <w:jc w:val="both"/>
        <w:rPr>
          <w:rFonts w:ascii="PT Astra Serif" w:eastAsia="Calibri" w:hAnsi="PT Astra Serif" w:cs="Arial"/>
          <w:sz w:val="26"/>
          <w:szCs w:val="26"/>
        </w:rPr>
      </w:pPr>
      <w:r w:rsidRPr="00102BA7">
        <w:rPr>
          <w:rFonts w:ascii="PT Astra Serif" w:eastAsia="Calibri" w:hAnsi="PT Astra Serif" w:cs="Arial"/>
          <w:sz w:val="26"/>
          <w:szCs w:val="26"/>
        </w:rPr>
        <w:t>7</w:t>
      </w:r>
      <w:r w:rsidR="0059539B" w:rsidRPr="00102BA7">
        <w:rPr>
          <w:rFonts w:ascii="PT Astra Serif" w:eastAsia="Calibri" w:hAnsi="PT Astra Serif" w:cs="Arial"/>
          <w:sz w:val="26"/>
          <w:szCs w:val="26"/>
        </w:rPr>
        <w:t xml:space="preserve">. В случае отсутствия оснований для возврата заявления и прилагаемых к </w:t>
      </w:r>
      <w:r w:rsidRPr="00102BA7">
        <w:rPr>
          <w:rFonts w:ascii="PT Astra Serif" w:eastAsia="Calibri" w:hAnsi="PT Astra Serif" w:cs="Arial"/>
          <w:sz w:val="26"/>
          <w:szCs w:val="26"/>
        </w:rPr>
        <w:t>заявлению документов, указанных в пункте 3 настоящего Порядка,</w:t>
      </w:r>
      <w:r w:rsidR="0059539B" w:rsidRPr="00102BA7">
        <w:rPr>
          <w:rFonts w:ascii="PT Astra Serif" w:eastAsia="Calibri" w:hAnsi="PT Astra Serif" w:cs="Arial"/>
          <w:sz w:val="26"/>
          <w:szCs w:val="26"/>
        </w:rPr>
        <w:t xml:space="preserve"> Департамент направляет заявление и прилагаемые к </w:t>
      </w:r>
      <w:r w:rsidR="00CD3DEF" w:rsidRPr="00102BA7">
        <w:rPr>
          <w:rFonts w:ascii="PT Astra Serif" w:eastAsia="Calibri" w:hAnsi="PT Astra Serif" w:cs="Arial"/>
          <w:sz w:val="26"/>
          <w:szCs w:val="26"/>
        </w:rPr>
        <w:t xml:space="preserve">заявлению документы, указанные в пункте 3 настоящего Порядка </w:t>
      </w:r>
      <w:r w:rsidR="0059539B" w:rsidRPr="00102BA7">
        <w:rPr>
          <w:rFonts w:ascii="PT Astra Serif" w:eastAsia="Calibri" w:hAnsi="PT Astra Serif" w:cs="Arial"/>
          <w:sz w:val="26"/>
          <w:szCs w:val="26"/>
        </w:rPr>
        <w:t>документы:</w:t>
      </w:r>
    </w:p>
    <w:p w:rsidR="0051527B" w:rsidRPr="00102BA7" w:rsidRDefault="0059539B">
      <w:pPr>
        <w:spacing w:after="0" w:line="240" w:lineRule="auto"/>
        <w:ind w:firstLine="567"/>
        <w:jc w:val="both"/>
        <w:rPr>
          <w:rFonts w:ascii="PT Astra Serif" w:eastAsia="Calibri" w:hAnsi="PT Astra Serif" w:cs="Arial"/>
          <w:sz w:val="26"/>
          <w:szCs w:val="26"/>
        </w:rPr>
      </w:pPr>
      <w:r w:rsidRPr="00102BA7">
        <w:rPr>
          <w:rFonts w:ascii="PT Astra Serif" w:eastAsia="Calibri" w:hAnsi="PT Astra Serif" w:cs="Arial"/>
          <w:sz w:val="26"/>
          <w:szCs w:val="26"/>
        </w:rPr>
        <w:t>1) в Департамент транспорта, дорожной деятельности и связи Томской области (для предоставления информации о наличии автомобильных дорог регионального или межмуниципального значения на прилегающей территории (далее - региональные дороги), категории</w:t>
      </w:r>
      <w:r w:rsidR="00CD3DEF" w:rsidRPr="00102BA7">
        <w:rPr>
          <w:rFonts w:ascii="PT Astra Serif" w:eastAsia="Calibri" w:hAnsi="PT Astra Serif" w:cs="Arial"/>
          <w:sz w:val="26"/>
          <w:szCs w:val="26"/>
        </w:rPr>
        <w:t xml:space="preserve"> региональных дорог</w:t>
      </w:r>
      <w:r w:rsidRPr="00102BA7">
        <w:rPr>
          <w:rFonts w:ascii="PT Astra Serif" w:eastAsia="Calibri" w:hAnsi="PT Astra Serif" w:cs="Arial"/>
          <w:sz w:val="26"/>
          <w:szCs w:val="26"/>
        </w:rPr>
        <w:t>, а также о запланированных и проводимых мероприятиях по развитию</w:t>
      </w:r>
      <w:r w:rsidR="009830C5" w:rsidRPr="00102BA7">
        <w:rPr>
          <w:rFonts w:ascii="PT Astra Serif" w:eastAsia="Calibri" w:hAnsi="PT Astra Serif" w:cs="Arial"/>
          <w:sz w:val="26"/>
          <w:szCs w:val="26"/>
        </w:rPr>
        <w:t xml:space="preserve"> региональных дорог</w:t>
      </w:r>
      <w:r w:rsidRPr="00102BA7">
        <w:rPr>
          <w:rFonts w:ascii="PT Astra Serif" w:eastAsia="Calibri" w:hAnsi="PT Astra Serif" w:cs="Arial"/>
          <w:sz w:val="26"/>
          <w:szCs w:val="26"/>
        </w:rPr>
        <w:t xml:space="preserve"> либо информацию об отсутствии региональных дорог; о наличии нормативной возможности устройства дополнительных пересечений и примыканий (подъездов, съездов) региональной дороги с другими автомобильными дорогами исходя из категории региональных дорог, а также предложения по созданию условий для развития транспортной инфраструктуры, которые необходимо выполнить в рамках реализации договора);</w:t>
      </w:r>
    </w:p>
    <w:p w:rsidR="0051527B" w:rsidRPr="00102BA7" w:rsidRDefault="0059539B">
      <w:pPr>
        <w:spacing w:after="0" w:line="240" w:lineRule="auto"/>
        <w:ind w:firstLine="567"/>
        <w:jc w:val="both"/>
        <w:rPr>
          <w:rFonts w:ascii="PT Astra Serif" w:eastAsia="Calibri" w:hAnsi="PT Astra Serif" w:cs="Arial"/>
          <w:sz w:val="26"/>
          <w:szCs w:val="26"/>
        </w:rPr>
      </w:pPr>
      <w:r w:rsidRPr="00102BA7">
        <w:rPr>
          <w:rFonts w:ascii="PT Astra Serif" w:eastAsia="Calibri" w:hAnsi="PT Astra Serif" w:cs="Arial"/>
          <w:sz w:val="26"/>
          <w:szCs w:val="26"/>
        </w:rPr>
        <w:t>2) в Департамент здравоохранения Томской области (для предоставления информации о достаточности мест в объектах здравоохранения, обслуживающих рассматриваемую территорию, а также предложения по созданию и (или) развитию объектов здравоохранения, которые необходимо выполнить в рамках реализации договора);</w:t>
      </w:r>
    </w:p>
    <w:p w:rsidR="0051527B" w:rsidRPr="00102BA7" w:rsidRDefault="0059539B">
      <w:pPr>
        <w:spacing w:after="0" w:line="240" w:lineRule="auto"/>
        <w:ind w:firstLine="567"/>
        <w:jc w:val="both"/>
        <w:rPr>
          <w:rFonts w:ascii="PT Astra Serif" w:eastAsia="Calibri" w:hAnsi="PT Astra Serif" w:cs="Arial"/>
          <w:sz w:val="26"/>
          <w:szCs w:val="26"/>
        </w:rPr>
      </w:pPr>
      <w:r w:rsidRPr="00102BA7">
        <w:rPr>
          <w:rFonts w:ascii="PT Astra Serif" w:eastAsia="Calibri" w:hAnsi="PT Astra Serif" w:cs="Arial"/>
          <w:sz w:val="26"/>
          <w:szCs w:val="26"/>
        </w:rPr>
        <w:t>3) в Департамент по управлению государственной собственностью Томской области (для предоставления информации об объектах государственной собственности в границах рассматриваемой территории);</w:t>
      </w:r>
    </w:p>
    <w:p w:rsidR="0051527B" w:rsidRPr="00102BA7" w:rsidRDefault="0059539B">
      <w:pPr>
        <w:spacing w:after="0" w:line="240" w:lineRule="auto"/>
        <w:ind w:firstLine="567"/>
        <w:jc w:val="both"/>
        <w:rPr>
          <w:rFonts w:ascii="PT Astra Serif" w:eastAsia="Calibri" w:hAnsi="PT Astra Serif" w:cs="Arial"/>
          <w:sz w:val="26"/>
          <w:szCs w:val="26"/>
        </w:rPr>
      </w:pPr>
      <w:r w:rsidRPr="00102BA7">
        <w:rPr>
          <w:rFonts w:ascii="PT Astra Serif" w:eastAsia="Calibri" w:hAnsi="PT Astra Serif" w:cs="Arial"/>
          <w:sz w:val="26"/>
          <w:szCs w:val="26"/>
        </w:rPr>
        <w:t>4) в орган местного самоуправления муниципального образования Томской области,   для предоставления информации о:</w:t>
      </w:r>
    </w:p>
    <w:p w:rsidR="0051527B" w:rsidRPr="00102BA7" w:rsidRDefault="0059539B">
      <w:pPr>
        <w:spacing w:after="0" w:line="240" w:lineRule="auto"/>
        <w:ind w:firstLine="567"/>
        <w:jc w:val="both"/>
        <w:rPr>
          <w:rFonts w:ascii="PT Astra Serif" w:eastAsia="Calibri" w:hAnsi="PT Astra Serif" w:cs="Arial"/>
          <w:sz w:val="26"/>
          <w:szCs w:val="26"/>
        </w:rPr>
      </w:pPr>
      <w:r w:rsidRPr="00102BA7">
        <w:rPr>
          <w:rFonts w:ascii="PT Astra Serif" w:eastAsia="Calibri" w:hAnsi="PT Astra Serif" w:cs="Arial"/>
          <w:sz w:val="26"/>
          <w:szCs w:val="26"/>
        </w:rPr>
        <w:t xml:space="preserve">а) достаточности мест в объектах образования, а также предложений по созданию и (или) развитию объектов образования, которые необходимо выполнить в рамках реализации договора; </w:t>
      </w:r>
    </w:p>
    <w:p w:rsidR="0051527B" w:rsidRPr="00102BA7" w:rsidRDefault="0059539B">
      <w:pPr>
        <w:spacing w:after="0" w:line="240" w:lineRule="auto"/>
        <w:ind w:firstLine="567"/>
        <w:jc w:val="both"/>
        <w:rPr>
          <w:rFonts w:ascii="PT Astra Serif" w:eastAsia="Calibri" w:hAnsi="PT Astra Serif" w:cs="Arial"/>
          <w:sz w:val="26"/>
          <w:szCs w:val="26"/>
        </w:rPr>
      </w:pPr>
      <w:r w:rsidRPr="00102BA7">
        <w:rPr>
          <w:rFonts w:ascii="PT Astra Serif" w:eastAsia="Calibri" w:hAnsi="PT Astra Serif" w:cs="Arial"/>
          <w:sz w:val="26"/>
          <w:szCs w:val="26"/>
        </w:rPr>
        <w:lastRenderedPageBreak/>
        <w:t>б) об объектах муниципальной собственности в границах рассматриваемой территории);</w:t>
      </w:r>
    </w:p>
    <w:p w:rsidR="0051527B" w:rsidRPr="00102BA7" w:rsidRDefault="0059539B">
      <w:pPr>
        <w:spacing w:after="0" w:line="240" w:lineRule="auto"/>
        <w:ind w:firstLine="567"/>
        <w:jc w:val="both"/>
        <w:rPr>
          <w:rFonts w:ascii="PT Astra Serif" w:eastAsia="Calibri" w:hAnsi="PT Astra Serif" w:cs="Arial"/>
          <w:sz w:val="26"/>
          <w:szCs w:val="26"/>
        </w:rPr>
      </w:pPr>
      <w:r w:rsidRPr="00102BA7">
        <w:rPr>
          <w:rFonts w:ascii="PT Astra Serif" w:eastAsia="Calibri" w:hAnsi="PT Astra Serif" w:cs="Arial"/>
          <w:sz w:val="26"/>
          <w:szCs w:val="26"/>
        </w:rPr>
        <w:t>в) наличии автомобильных дорог местного значения на прилегающей территории (далее - местные дороги), категории</w:t>
      </w:r>
      <w:r w:rsidR="006C3B3E" w:rsidRPr="00102BA7">
        <w:rPr>
          <w:rFonts w:ascii="PT Astra Serif" w:eastAsia="Calibri" w:hAnsi="PT Astra Serif" w:cs="Arial"/>
          <w:sz w:val="26"/>
          <w:szCs w:val="26"/>
        </w:rPr>
        <w:t xml:space="preserve"> региональных дорог</w:t>
      </w:r>
      <w:r w:rsidRPr="00102BA7">
        <w:rPr>
          <w:rFonts w:ascii="PT Astra Serif" w:eastAsia="Calibri" w:hAnsi="PT Astra Serif" w:cs="Arial"/>
          <w:sz w:val="26"/>
          <w:szCs w:val="26"/>
        </w:rPr>
        <w:t>, а также о запланированных и проводимых мероприятиях по развитию</w:t>
      </w:r>
      <w:r w:rsidR="006C3B3E" w:rsidRPr="00102BA7">
        <w:rPr>
          <w:rFonts w:ascii="PT Astra Serif" w:eastAsia="Calibri" w:hAnsi="PT Astra Serif" w:cs="Arial"/>
          <w:sz w:val="26"/>
          <w:szCs w:val="26"/>
        </w:rPr>
        <w:t xml:space="preserve"> региональных дорог</w:t>
      </w:r>
      <w:r w:rsidRPr="00102BA7">
        <w:rPr>
          <w:rFonts w:ascii="PT Astra Serif" w:eastAsia="Calibri" w:hAnsi="PT Astra Serif" w:cs="Arial"/>
          <w:sz w:val="26"/>
          <w:szCs w:val="26"/>
        </w:rPr>
        <w:t xml:space="preserve"> либо информацию об отсутствии местных дорог; о наличии нормативной возможности устройства дополнительных пересечений и примыканий (подъездов, съездов) местной дороги с другими автомобильными дорогами исходя из категории местных дорог, а также предложения по созданию условий для развития транспортной инфраструктуры, которые необходимо выполнить в рамках реализации договора).</w:t>
      </w:r>
    </w:p>
    <w:p w:rsidR="0051527B" w:rsidRPr="00102BA7" w:rsidRDefault="006C3B3E">
      <w:pPr>
        <w:spacing w:after="0" w:line="240" w:lineRule="auto"/>
        <w:ind w:firstLine="567"/>
        <w:jc w:val="both"/>
        <w:rPr>
          <w:rFonts w:ascii="PT Astra Serif" w:eastAsia="Calibri" w:hAnsi="PT Astra Serif" w:cs="Arial"/>
          <w:sz w:val="26"/>
          <w:szCs w:val="26"/>
        </w:rPr>
      </w:pPr>
      <w:r w:rsidRPr="00102BA7">
        <w:rPr>
          <w:rFonts w:ascii="PT Astra Serif" w:eastAsia="Calibri" w:hAnsi="PT Astra Serif" w:cs="Arial"/>
          <w:sz w:val="26"/>
          <w:szCs w:val="26"/>
        </w:rPr>
        <w:t>8</w:t>
      </w:r>
      <w:r w:rsidR="0059539B" w:rsidRPr="00102BA7">
        <w:rPr>
          <w:rFonts w:ascii="PT Astra Serif" w:eastAsia="Calibri" w:hAnsi="PT Astra Serif" w:cs="Arial"/>
          <w:sz w:val="26"/>
          <w:szCs w:val="26"/>
        </w:rPr>
        <w:t xml:space="preserve">. Исполнительные органы Томской области и орган местного самоуправления, указанные в пункте </w:t>
      </w:r>
      <w:r w:rsidR="00E3609C" w:rsidRPr="00102BA7">
        <w:rPr>
          <w:rFonts w:ascii="PT Astra Serif" w:eastAsia="Calibri" w:hAnsi="PT Astra Serif" w:cs="Arial"/>
          <w:sz w:val="26"/>
          <w:szCs w:val="26"/>
        </w:rPr>
        <w:t>7</w:t>
      </w:r>
      <w:r w:rsidR="0059539B" w:rsidRPr="00102BA7">
        <w:rPr>
          <w:rFonts w:ascii="PT Astra Serif" w:eastAsia="Calibri" w:hAnsi="PT Astra Serif" w:cs="Arial"/>
          <w:sz w:val="26"/>
          <w:szCs w:val="26"/>
        </w:rPr>
        <w:t xml:space="preserve"> настоящего Порядка, в течение 10 дней с даты поступления заявления и прилагаемых к </w:t>
      </w:r>
      <w:r w:rsidR="00E3609C" w:rsidRPr="00102BA7">
        <w:rPr>
          <w:rFonts w:ascii="PT Astra Serif" w:eastAsia="Calibri" w:hAnsi="PT Astra Serif" w:cs="Arial"/>
          <w:sz w:val="26"/>
          <w:szCs w:val="26"/>
        </w:rPr>
        <w:t>заявлению</w:t>
      </w:r>
      <w:r w:rsidR="0059539B" w:rsidRPr="00102BA7">
        <w:rPr>
          <w:rFonts w:ascii="PT Astra Serif" w:eastAsia="Calibri" w:hAnsi="PT Astra Serif" w:cs="Arial"/>
          <w:sz w:val="26"/>
          <w:szCs w:val="26"/>
        </w:rPr>
        <w:t xml:space="preserve"> документов</w:t>
      </w:r>
      <w:r w:rsidR="00E3609C" w:rsidRPr="00102BA7">
        <w:rPr>
          <w:rFonts w:ascii="PT Astra Serif" w:eastAsia="Calibri" w:hAnsi="PT Astra Serif" w:cs="Arial"/>
          <w:sz w:val="26"/>
          <w:szCs w:val="26"/>
        </w:rPr>
        <w:t>, указанных в пункте 3 настоящего Порядка,</w:t>
      </w:r>
      <w:r w:rsidR="0059539B" w:rsidRPr="00102BA7">
        <w:rPr>
          <w:rFonts w:ascii="PT Astra Serif" w:eastAsia="Calibri" w:hAnsi="PT Astra Serif" w:cs="Arial"/>
          <w:sz w:val="26"/>
          <w:szCs w:val="26"/>
        </w:rPr>
        <w:t xml:space="preserve"> направляют запрашиваемую информацию в Департамент.</w:t>
      </w:r>
    </w:p>
    <w:p w:rsidR="0051527B" w:rsidRPr="00102BA7" w:rsidRDefault="00080011">
      <w:pPr>
        <w:spacing w:after="0" w:line="240" w:lineRule="auto"/>
        <w:ind w:firstLine="567"/>
        <w:jc w:val="both"/>
        <w:rPr>
          <w:rFonts w:ascii="PT Astra Serif" w:eastAsia="Calibri" w:hAnsi="PT Astra Serif" w:cs="Arial"/>
          <w:sz w:val="26"/>
          <w:szCs w:val="26"/>
        </w:rPr>
      </w:pPr>
      <w:r w:rsidRPr="00102BA7">
        <w:rPr>
          <w:rFonts w:ascii="PT Astra Serif" w:eastAsia="Calibri" w:hAnsi="PT Astra Serif" w:cs="Arial"/>
          <w:sz w:val="26"/>
          <w:szCs w:val="26"/>
        </w:rPr>
        <w:t>9</w:t>
      </w:r>
      <w:r w:rsidR="0059539B" w:rsidRPr="00102BA7">
        <w:rPr>
          <w:rFonts w:ascii="PT Astra Serif" w:eastAsia="Calibri" w:hAnsi="PT Astra Serif" w:cs="Arial"/>
          <w:sz w:val="26"/>
          <w:szCs w:val="26"/>
        </w:rPr>
        <w:t xml:space="preserve">. Департамент в течение 10 дней с даты получения информации в соответствии с пунктом </w:t>
      </w:r>
      <w:r w:rsidRPr="00102BA7">
        <w:rPr>
          <w:rFonts w:ascii="PT Astra Serif" w:eastAsia="Calibri" w:hAnsi="PT Astra Serif" w:cs="Arial"/>
          <w:sz w:val="26"/>
          <w:szCs w:val="26"/>
        </w:rPr>
        <w:t>8</w:t>
      </w:r>
      <w:r w:rsidR="0059539B" w:rsidRPr="00102BA7">
        <w:rPr>
          <w:rFonts w:ascii="PT Astra Serif" w:eastAsia="Calibri" w:hAnsi="PT Astra Serif" w:cs="Arial"/>
          <w:sz w:val="26"/>
          <w:szCs w:val="26"/>
        </w:rPr>
        <w:t xml:space="preserve"> настоящего Порядка организует заседание комиссии по комплексному развитию территорий Томской области, созданной в соответствии с</w:t>
      </w:r>
      <w:r w:rsidR="0059539B" w:rsidRPr="00102BA7">
        <w:t xml:space="preserve"> </w:t>
      </w:r>
      <w:r w:rsidR="0059539B" w:rsidRPr="00102BA7">
        <w:rPr>
          <w:rFonts w:ascii="PT Astra Serif" w:hAnsi="PT Astra Serif"/>
          <w:sz w:val="26"/>
          <w:szCs w:val="26"/>
        </w:rPr>
        <w:t>р</w:t>
      </w:r>
      <w:r w:rsidR="0059539B" w:rsidRPr="00102BA7">
        <w:rPr>
          <w:rFonts w:ascii="PT Astra Serif" w:eastAsia="Calibri" w:hAnsi="PT Astra Serif" w:cs="Arial"/>
          <w:sz w:val="26"/>
          <w:szCs w:val="26"/>
        </w:rPr>
        <w:t xml:space="preserve">аспоряжением Администрации Томской области от 23.05.2025 № 356-ра «О создании комиссии по комплексному развитию территорий Томской области» (далее – Комиссия). </w:t>
      </w:r>
    </w:p>
    <w:p w:rsidR="0051527B" w:rsidRPr="00102BA7" w:rsidRDefault="00080011">
      <w:pPr>
        <w:spacing w:after="0" w:line="240" w:lineRule="auto"/>
        <w:ind w:firstLine="567"/>
        <w:jc w:val="both"/>
        <w:rPr>
          <w:rFonts w:ascii="PT Astra Serif" w:eastAsia="Calibri" w:hAnsi="PT Astra Serif" w:cs="Arial"/>
          <w:sz w:val="26"/>
          <w:szCs w:val="26"/>
        </w:rPr>
      </w:pPr>
      <w:r w:rsidRPr="00102BA7">
        <w:rPr>
          <w:rFonts w:ascii="PT Astra Serif" w:eastAsia="Calibri" w:hAnsi="PT Astra Serif" w:cs="Arial"/>
          <w:sz w:val="26"/>
          <w:szCs w:val="26"/>
        </w:rPr>
        <w:t>10</w:t>
      </w:r>
      <w:r w:rsidR="0059539B" w:rsidRPr="00102BA7">
        <w:rPr>
          <w:rFonts w:ascii="PT Astra Serif" w:eastAsia="Calibri" w:hAnsi="PT Astra Serif" w:cs="Arial"/>
          <w:sz w:val="26"/>
          <w:szCs w:val="26"/>
        </w:rPr>
        <w:t xml:space="preserve">. В срок не позднее 45 дней со дня поступления заявления </w:t>
      </w:r>
      <w:r w:rsidR="00436325" w:rsidRPr="00102BA7">
        <w:rPr>
          <w:rFonts w:ascii="PT Astra Serif" w:eastAsia="Calibri" w:hAnsi="PT Astra Serif" w:cs="Arial"/>
          <w:sz w:val="26"/>
          <w:szCs w:val="26"/>
        </w:rPr>
        <w:t xml:space="preserve">и документов, приложенных к заявлению, указанных в пункте 3 настоящего Порядка, </w:t>
      </w:r>
      <w:r w:rsidR="0059539B" w:rsidRPr="00102BA7">
        <w:rPr>
          <w:rFonts w:ascii="PT Astra Serif" w:eastAsia="Calibri" w:hAnsi="PT Astra Serif" w:cs="Arial"/>
          <w:sz w:val="26"/>
          <w:szCs w:val="26"/>
        </w:rPr>
        <w:t>Департамент принимает одно из следующих решений</w:t>
      </w:r>
      <w:r w:rsidR="0059539B" w:rsidRPr="00102BA7">
        <w:t xml:space="preserve"> </w:t>
      </w:r>
      <w:r w:rsidR="0059539B" w:rsidRPr="00102BA7">
        <w:rPr>
          <w:rFonts w:ascii="PT Astra Serif" w:eastAsia="Calibri" w:hAnsi="PT Astra Serif" w:cs="Arial"/>
          <w:sz w:val="26"/>
          <w:szCs w:val="26"/>
        </w:rPr>
        <w:t>с учетом решений, принятых на заседании Комиссии:</w:t>
      </w:r>
    </w:p>
    <w:p w:rsidR="0051527B" w:rsidRPr="00102BA7" w:rsidRDefault="00436325">
      <w:pPr>
        <w:spacing w:after="0" w:line="240" w:lineRule="auto"/>
        <w:ind w:firstLine="567"/>
        <w:jc w:val="both"/>
        <w:rPr>
          <w:rFonts w:ascii="PT Astra Serif" w:eastAsia="Calibri" w:hAnsi="PT Astra Serif" w:cs="Arial"/>
          <w:sz w:val="26"/>
          <w:szCs w:val="26"/>
        </w:rPr>
      </w:pPr>
      <w:r w:rsidRPr="00102BA7">
        <w:rPr>
          <w:rFonts w:ascii="PT Astra Serif" w:eastAsia="Calibri" w:hAnsi="PT Astra Serif" w:cs="Arial"/>
          <w:sz w:val="26"/>
          <w:szCs w:val="26"/>
        </w:rPr>
        <w:t>1</w:t>
      </w:r>
      <w:r w:rsidR="0059539B" w:rsidRPr="00102BA7">
        <w:rPr>
          <w:rFonts w:ascii="PT Astra Serif" w:eastAsia="Calibri" w:hAnsi="PT Astra Serif" w:cs="Arial"/>
          <w:sz w:val="26"/>
          <w:szCs w:val="26"/>
        </w:rPr>
        <w:t>) о возможности заключения договора на условиях, предложенных правообладателем;</w:t>
      </w:r>
    </w:p>
    <w:p w:rsidR="0051527B" w:rsidRPr="00102BA7" w:rsidRDefault="00436325">
      <w:pPr>
        <w:spacing w:after="0" w:line="240" w:lineRule="auto"/>
        <w:ind w:firstLine="567"/>
        <w:jc w:val="both"/>
        <w:rPr>
          <w:rFonts w:ascii="PT Astra Serif" w:eastAsia="Calibri" w:hAnsi="PT Astra Serif" w:cs="Arial"/>
          <w:sz w:val="26"/>
          <w:szCs w:val="26"/>
        </w:rPr>
      </w:pPr>
      <w:r w:rsidRPr="00102BA7">
        <w:rPr>
          <w:rFonts w:ascii="PT Astra Serif" w:eastAsia="Calibri" w:hAnsi="PT Astra Serif" w:cs="Arial"/>
          <w:sz w:val="26"/>
          <w:szCs w:val="26"/>
        </w:rPr>
        <w:t>2</w:t>
      </w:r>
      <w:r w:rsidR="0059539B" w:rsidRPr="00102BA7">
        <w:rPr>
          <w:rFonts w:ascii="PT Astra Serif" w:eastAsia="Calibri" w:hAnsi="PT Astra Serif" w:cs="Arial"/>
          <w:sz w:val="26"/>
          <w:szCs w:val="26"/>
        </w:rPr>
        <w:t>) о возможности заключения договора на иных условиях (с указанием таких условий);</w:t>
      </w:r>
    </w:p>
    <w:p w:rsidR="0051527B" w:rsidRPr="00102BA7" w:rsidRDefault="00436325">
      <w:pPr>
        <w:spacing w:after="0" w:line="240" w:lineRule="auto"/>
        <w:ind w:firstLine="567"/>
        <w:jc w:val="both"/>
        <w:rPr>
          <w:rFonts w:ascii="PT Astra Serif" w:eastAsia="Calibri" w:hAnsi="PT Astra Serif" w:cs="Arial"/>
          <w:sz w:val="26"/>
          <w:szCs w:val="26"/>
        </w:rPr>
      </w:pPr>
      <w:r w:rsidRPr="00102BA7">
        <w:rPr>
          <w:rFonts w:ascii="PT Astra Serif" w:eastAsia="Calibri" w:hAnsi="PT Astra Serif" w:cs="Arial"/>
          <w:sz w:val="26"/>
          <w:szCs w:val="26"/>
        </w:rPr>
        <w:t>3</w:t>
      </w:r>
      <w:r w:rsidR="0059539B" w:rsidRPr="00102BA7">
        <w:rPr>
          <w:rFonts w:ascii="PT Astra Serif" w:eastAsia="Calibri" w:hAnsi="PT Astra Serif" w:cs="Arial"/>
          <w:sz w:val="26"/>
          <w:szCs w:val="26"/>
        </w:rPr>
        <w:t>) об отказе в заключении договора (с указанием оснований для отказа в заключении договора).</w:t>
      </w:r>
    </w:p>
    <w:p w:rsidR="0051527B" w:rsidRPr="00102BA7" w:rsidRDefault="00436325">
      <w:pPr>
        <w:spacing w:after="0" w:line="240" w:lineRule="auto"/>
        <w:ind w:firstLine="567"/>
        <w:jc w:val="both"/>
        <w:rPr>
          <w:rFonts w:ascii="PT Astra Serif" w:eastAsia="Calibri" w:hAnsi="PT Astra Serif" w:cs="Arial"/>
          <w:sz w:val="26"/>
          <w:szCs w:val="26"/>
        </w:rPr>
      </w:pPr>
      <w:r w:rsidRPr="00102BA7">
        <w:rPr>
          <w:rFonts w:ascii="PT Astra Serif" w:eastAsia="Calibri" w:hAnsi="PT Astra Serif" w:cs="Arial"/>
          <w:sz w:val="26"/>
          <w:szCs w:val="26"/>
        </w:rPr>
        <w:t>11</w:t>
      </w:r>
      <w:r w:rsidR="0059539B" w:rsidRPr="00102BA7">
        <w:rPr>
          <w:rFonts w:ascii="PT Astra Serif" w:eastAsia="Calibri" w:hAnsi="PT Astra Serif" w:cs="Arial"/>
          <w:sz w:val="26"/>
          <w:szCs w:val="26"/>
        </w:rPr>
        <w:t>. В случае если к заявлению приложены документы, указанные в подпунктах 8</w:t>
      </w:r>
      <w:r w:rsidRPr="00102BA7">
        <w:rPr>
          <w:rFonts w:ascii="PT Astra Serif" w:eastAsia="Calibri" w:hAnsi="PT Astra Serif" w:cs="Arial"/>
          <w:sz w:val="26"/>
          <w:szCs w:val="26"/>
        </w:rPr>
        <w:t>)</w:t>
      </w:r>
      <w:r w:rsidR="0059539B" w:rsidRPr="00102BA7">
        <w:rPr>
          <w:rFonts w:ascii="PT Astra Serif" w:eastAsia="Calibri" w:hAnsi="PT Astra Serif" w:cs="Arial"/>
          <w:sz w:val="26"/>
          <w:szCs w:val="26"/>
        </w:rPr>
        <w:t>, 9</w:t>
      </w:r>
      <w:r w:rsidRPr="00102BA7">
        <w:rPr>
          <w:rFonts w:ascii="PT Astra Serif" w:eastAsia="Calibri" w:hAnsi="PT Astra Serif" w:cs="Arial"/>
          <w:sz w:val="26"/>
          <w:szCs w:val="26"/>
        </w:rPr>
        <w:t>)</w:t>
      </w:r>
      <w:r w:rsidR="0059539B" w:rsidRPr="00102BA7">
        <w:rPr>
          <w:rFonts w:ascii="PT Astra Serif" w:eastAsia="Calibri" w:hAnsi="PT Astra Serif" w:cs="Arial"/>
          <w:sz w:val="26"/>
          <w:szCs w:val="26"/>
        </w:rPr>
        <w:t xml:space="preserve"> </w:t>
      </w:r>
      <w:r w:rsidR="0059539B" w:rsidRPr="00102BA7">
        <w:rPr>
          <w:rFonts w:ascii="PT Astra Serif" w:eastAsia="Calibri" w:hAnsi="PT Astra Serif" w:cs="Arial"/>
          <w:sz w:val="26"/>
          <w:szCs w:val="26"/>
        </w:rPr>
        <w:br/>
        <w:t xml:space="preserve">пункта </w:t>
      </w:r>
      <w:r w:rsidRPr="00102BA7">
        <w:rPr>
          <w:rFonts w:ascii="PT Astra Serif" w:eastAsia="Calibri" w:hAnsi="PT Astra Serif" w:cs="Arial"/>
          <w:sz w:val="26"/>
          <w:szCs w:val="26"/>
        </w:rPr>
        <w:t>3</w:t>
      </w:r>
      <w:r w:rsidR="0059539B" w:rsidRPr="00102BA7">
        <w:rPr>
          <w:rFonts w:ascii="PT Astra Serif" w:eastAsia="Calibri" w:hAnsi="PT Astra Serif" w:cs="Arial"/>
          <w:sz w:val="26"/>
          <w:szCs w:val="26"/>
        </w:rPr>
        <w:t xml:space="preserve"> настоящего Порядка, Департамент одновременно с рассмотрением документов, указанных в пункте </w:t>
      </w:r>
      <w:r w:rsidR="00BE3549" w:rsidRPr="00102BA7">
        <w:rPr>
          <w:rFonts w:ascii="PT Astra Serif" w:eastAsia="Calibri" w:hAnsi="PT Astra Serif" w:cs="Arial"/>
          <w:sz w:val="26"/>
          <w:szCs w:val="26"/>
        </w:rPr>
        <w:t>3</w:t>
      </w:r>
      <w:r w:rsidR="0059539B" w:rsidRPr="00102BA7">
        <w:rPr>
          <w:rFonts w:ascii="PT Astra Serif" w:eastAsia="Calibri" w:hAnsi="PT Astra Serif" w:cs="Arial"/>
          <w:sz w:val="26"/>
          <w:szCs w:val="26"/>
        </w:rPr>
        <w:t xml:space="preserve"> настоящего Порядка, осуществляет согласование включения в границы территории, подлежащей комплексному развитию по инициативе правообладателей земельных участков и (или) расположенных на них объектов недвижимого имущества, земельных участков для размещения объектов коммунальной и транспортной, социальной инфраструктур, в порядке, установленном Правительством Российской Федерации.</w:t>
      </w:r>
    </w:p>
    <w:p w:rsidR="0051527B" w:rsidRPr="00102BA7" w:rsidRDefault="00BE3549">
      <w:pPr>
        <w:spacing w:after="0" w:line="240" w:lineRule="auto"/>
        <w:ind w:firstLine="567"/>
        <w:jc w:val="both"/>
        <w:rPr>
          <w:rFonts w:ascii="PT Astra Serif" w:eastAsia="Calibri" w:hAnsi="PT Astra Serif" w:cs="Arial"/>
          <w:sz w:val="26"/>
          <w:szCs w:val="26"/>
        </w:rPr>
      </w:pPr>
      <w:r w:rsidRPr="00102BA7">
        <w:rPr>
          <w:rFonts w:ascii="PT Astra Serif" w:eastAsia="Calibri" w:hAnsi="PT Astra Serif" w:cs="Arial"/>
          <w:sz w:val="26"/>
          <w:szCs w:val="26"/>
        </w:rPr>
        <w:t>12</w:t>
      </w:r>
      <w:r w:rsidR="0059539B" w:rsidRPr="00102BA7">
        <w:rPr>
          <w:rFonts w:ascii="PT Astra Serif" w:eastAsia="Calibri" w:hAnsi="PT Astra Serif" w:cs="Arial"/>
          <w:sz w:val="26"/>
          <w:szCs w:val="26"/>
        </w:rPr>
        <w:t>. Основаниями для отказа в заключении договора являются:</w:t>
      </w:r>
    </w:p>
    <w:p w:rsidR="0051527B" w:rsidRPr="00102BA7" w:rsidRDefault="00BE3549">
      <w:pPr>
        <w:spacing w:after="0" w:line="240" w:lineRule="auto"/>
        <w:ind w:firstLine="567"/>
        <w:jc w:val="both"/>
        <w:rPr>
          <w:rFonts w:ascii="PT Astra Serif" w:eastAsia="Calibri" w:hAnsi="PT Astra Serif" w:cs="Arial"/>
          <w:sz w:val="26"/>
          <w:szCs w:val="26"/>
        </w:rPr>
      </w:pPr>
      <w:r w:rsidRPr="00102BA7">
        <w:rPr>
          <w:rFonts w:ascii="PT Astra Serif" w:eastAsia="Calibri" w:hAnsi="PT Astra Serif" w:cs="Arial"/>
          <w:sz w:val="26"/>
          <w:szCs w:val="26"/>
        </w:rPr>
        <w:t>1</w:t>
      </w:r>
      <w:r w:rsidR="0059539B" w:rsidRPr="00102BA7">
        <w:rPr>
          <w:rFonts w:ascii="PT Astra Serif" w:eastAsia="Calibri" w:hAnsi="PT Astra Serif" w:cs="Arial"/>
          <w:sz w:val="26"/>
          <w:szCs w:val="26"/>
        </w:rPr>
        <w:t xml:space="preserve">) принятие решения об отказе в согласовании включения в границы </w:t>
      </w:r>
      <w:r w:rsidR="00740708" w:rsidRPr="00102BA7">
        <w:rPr>
          <w:rFonts w:ascii="PT Astra Serif" w:eastAsia="Calibri" w:hAnsi="PT Astra Serif" w:cs="Arial"/>
          <w:sz w:val="26"/>
          <w:szCs w:val="26"/>
        </w:rPr>
        <w:t>т</w:t>
      </w:r>
      <w:r w:rsidR="0059539B" w:rsidRPr="00102BA7">
        <w:rPr>
          <w:rFonts w:ascii="PT Astra Serif" w:eastAsia="Calibri" w:hAnsi="PT Astra Serif" w:cs="Arial"/>
          <w:sz w:val="26"/>
          <w:szCs w:val="26"/>
        </w:rPr>
        <w:t>ерритории, подлежащей комплексному развитию по инициативе правообладателей</w:t>
      </w:r>
      <w:r w:rsidR="00740708" w:rsidRPr="00102BA7">
        <w:rPr>
          <w:rFonts w:ascii="PT Astra Serif" w:eastAsia="Calibri" w:hAnsi="PT Astra Serif" w:cs="Arial"/>
          <w:sz w:val="26"/>
          <w:szCs w:val="26"/>
        </w:rPr>
        <w:t>,</w:t>
      </w:r>
      <w:r w:rsidR="0059539B" w:rsidRPr="00102BA7">
        <w:rPr>
          <w:rFonts w:ascii="PT Astra Serif" w:eastAsia="Calibri" w:hAnsi="PT Astra Serif" w:cs="Arial"/>
          <w:sz w:val="26"/>
          <w:szCs w:val="26"/>
        </w:rPr>
        <w:t xml:space="preserve"> земельных участков и (или) расположенных на них объектов недвижимого имущества, земельных участков для размещения объектов коммунальной и транспортной, социальной инфраструктур, в порядке, установленном Правительством Российской Федерации;</w:t>
      </w:r>
    </w:p>
    <w:p w:rsidR="0051527B" w:rsidRPr="00102BA7" w:rsidRDefault="00BE3549">
      <w:pPr>
        <w:spacing w:after="0" w:line="240" w:lineRule="auto"/>
        <w:ind w:firstLine="567"/>
        <w:jc w:val="both"/>
        <w:rPr>
          <w:rFonts w:ascii="PT Astra Serif" w:eastAsia="Calibri" w:hAnsi="PT Astra Serif" w:cs="Arial"/>
          <w:sz w:val="26"/>
          <w:szCs w:val="26"/>
        </w:rPr>
      </w:pPr>
      <w:r w:rsidRPr="00102BA7">
        <w:rPr>
          <w:rFonts w:ascii="PT Astra Serif" w:eastAsia="Calibri" w:hAnsi="PT Astra Serif" w:cs="Arial"/>
          <w:sz w:val="26"/>
          <w:szCs w:val="26"/>
        </w:rPr>
        <w:t>2</w:t>
      </w:r>
      <w:r w:rsidR="0059539B" w:rsidRPr="00102BA7">
        <w:rPr>
          <w:rFonts w:ascii="PT Astra Serif" w:eastAsia="Calibri" w:hAnsi="PT Astra Serif" w:cs="Arial"/>
          <w:sz w:val="26"/>
          <w:szCs w:val="26"/>
        </w:rPr>
        <w:t xml:space="preserve">) опубликование на дату подачи заявления проекта решения о комплексном развитии территории жилой застройки, проекта решения о комплексном развитии территории нежилой застройки, решения о комплексном развитии незастроенной территории, в границах которой полностью или частично расположены принадлежащие </w:t>
      </w:r>
      <w:r w:rsidR="0059539B" w:rsidRPr="00102BA7">
        <w:rPr>
          <w:rFonts w:ascii="PT Astra Serif" w:eastAsia="Calibri" w:hAnsi="PT Astra Serif" w:cs="Arial"/>
          <w:sz w:val="26"/>
          <w:szCs w:val="26"/>
        </w:rPr>
        <w:lastRenderedPageBreak/>
        <w:t>правообладателям земельные участки и (или) объекты недвижимого имущества, указанные в проекте договора;</w:t>
      </w:r>
    </w:p>
    <w:p w:rsidR="0051527B" w:rsidRPr="00102BA7" w:rsidRDefault="00BE3549">
      <w:pPr>
        <w:spacing w:after="0" w:line="240" w:lineRule="auto"/>
        <w:ind w:firstLine="567"/>
        <w:jc w:val="both"/>
        <w:rPr>
          <w:rFonts w:ascii="PT Astra Serif" w:eastAsia="Calibri" w:hAnsi="PT Astra Serif" w:cs="Arial"/>
          <w:sz w:val="26"/>
          <w:szCs w:val="26"/>
        </w:rPr>
      </w:pPr>
      <w:r w:rsidRPr="00102BA7">
        <w:rPr>
          <w:rFonts w:ascii="PT Astra Serif" w:eastAsia="Calibri" w:hAnsi="PT Astra Serif" w:cs="Arial"/>
          <w:sz w:val="26"/>
          <w:szCs w:val="26"/>
        </w:rPr>
        <w:t>3</w:t>
      </w:r>
      <w:r w:rsidR="0059539B" w:rsidRPr="00102BA7">
        <w:rPr>
          <w:rFonts w:ascii="PT Astra Serif" w:eastAsia="Calibri" w:hAnsi="PT Astra Serif" w:cs="Arial"/>
          <w:sz w:val="26"/>
          <w:szCs w:val="26"/>
        </w:rPr>
        <w:t xml:space="preserve">) заключение договора противоречит требованиям законодательства Российской Федерации, </w:t>
      </w:r>
      <w:r w:rsidR="0085664F" w:rsidRPr="00102BA7">
        <w:rPr>
          <w:rFonts w:ascii="PT Astra Serif" w:eastAsia="Calibri" w:hAnsi="PT Astra Serif" w:cs="Arial"/>
          <w:sz w:val="26"/>
          <w:szCs w:val="26"/>
        </w:rPr>
        <w:t xml:space="preserve">законодательства </w:t>
      </w:r>
      <w:r w:rsidR="0059539B" w:rsidRPr="00102BA7">
        <w:rPr>
          <w:rFonts w:ascii="PT Astra Serif" w:eastAsia="Calibri" w:hAnsi="PT Astra Serif" w:cs="Arial"/>
          <w:sz w:val="26"/>
          <w:szCs w:val="26"/>
        </w:rPr>
        <w:t>Томской области, муниципальных правовых актов муниципального образования Томской области,</w:t>
      </w:r>
      <w:r w:rsidR="0059539B" w:rsidRPr="00102BA7">
        <w:t xml:space="preserve"> </w:t>
      </w:r>
      <w:r w:rsidR="0059539B" w:rsidRPr="00102BA7">
        <w:rPr>
          <w:rFonts w:ascii="PT Astra Serif" w:eastAsia="Calibri" w:hAnsi="PT Astra Serif" w:cs="Arial"/>
          <w:sz w:val="26"/>
          <w:szCs w:val="26"/>
        </w:rPr>
        <w:t>на территории которого планируется осуществление комплексного развития территории;</w:t>
      </w:r>
    </w:p>
    <w:p w:rsidR="0051527B" w:rsidRPr="00102BA7" w:rsidRDefault="00BE3549">
      <w:pPr>
        <w:spacing w:after="0" w:line="240" w:lineRule="auto"/>
        <w:ind w:firstLine="567"/>
        <w:jc w:val="both"/>
        <w:rPr>
          <w:rFonts w:ascii="PT Astra Serif" w:eastAsia="Calibri" w:hAnsi="PT Astra Serif" w:cs="Arial"/>
          <w:sz w:val="26"/>
          <w:szCs w:val="26"/>
        </w:rPr>
      </w:pPr>
      <w:r w:rsidRPr="00102BA7">
        <w:rPr>
          <w:rFonts w:ascii="PT Astra Serif" w:eastAsia="Calibri" w:hAnsi="PT Astra Serif" w:cs="Arial"/>
          <w:sz w:val="26"/>
          <w:szCs w:val="26"/>
        </w:rPr>
        <w:t>4</w:t>
      </w:r>
      <w:r w:rsidR="0059539B" w:rsidRPr="00102BA7">
        <w:rPr>
          <w:rFonts w:ascii="PT Astra Serif" w:eastAsia="Calibri" w:hAnsi="PT Astra Serif" w:cs="Arial"/>
          <w:sz w:val="26"/>
          <w:szCs w:val="26"/>
        </w:rPr>
        <w:t xml:space="preserve">) содержание договора не соответствует требованиям частей 3, 4 статьи 68 Градостроительного кодекса Российской Федерации. </w:t>
      </w:r>
    </w:p>
    <w:p w:rsidR="0051527B" w:rsidRPr="00102BA7" w:rsidRDefault="0059539B">
      <w:pPr>
        <w:spacing w:after="0" w:line="240" w:lineRule="auto"/>
        <w:ind w:firstLine="567"/>
        <w:jc w:val="both"/>
        <w:rPr>
          <w:rFonts w:ascii="PT Astra Serif" w:eastAsia="Calibri" w:hAnsi="PT Astra Serif" w:cs="Arial"/>
          <w:sz w:val="26"/>
          <w:szCs w:val="26"/>
        </w:rPr>
      </w:pPr>
      <w:r w:rsidRPr="00102BA7">
        <w:rPr>
          <w:rFonts w:ascii="PT Astra Serif" w:eastAsia="Calibri" w:hAnsi="PT Astra Serif" w:cs="Arial"/>
          <w:sz w:val="26"/>
          <w:szCs w:val="26"/>
        </w:rPr>
        <w:t>1</w:t>
      </w:r>
      <w:r w:rsidR="0085664F" w:rsidRPr="00102BA7">
        <w:rPr>
          <w:rFonts w:ascii="PT Astra Serif" w:eastAsia="Calibri" w:hAnsi="PT Astra Serif" w:cs="Arial"/>
          <w:sz w:val="26"/>
          <w:szCs w:val="26"/>
        </w:rPr>
        <w:t>3</w:t>
      </w:r>
      <w:r w:rsidRPr="00102BA7">
        <w:rPr>
          <w:rFonts w:ascii="PT Astra Serif" w:eastAsia="Calibri" w:hAnsi="PT Astra Serif" w:cs="Arial"/>
          <w:sz w:val="26"/>
          <w:szCs w:val="26"/>
        </w:rPr>
        <w:t xml:space="preserve">. В течение пяти дней со дня принятия решения, указанного в пункте </w:t>
      </w:r>
      <w:r w:rsidR="0085664F" w:rsidRPr="00102BA7">
        <w:rPr>
          <w:rFonts w:ascii="PT Astra Serif" w:eastAsia="Calibri" w:hAnsi="PT Astra Serif" w:cs="Arial"/>
          <w:sz w:val="26"/>
          <w:szCs w:val="26"/>
        </w:rPr>
        <w:t>10</w:t>
      </w:r>
      <w:r w:rsidRPr="00102BA7">
        <w:rPr>
          <w:rFonts w:ascii="PT Astra Serif" w:eastAsia="Calibri" w:hAnsi="PT Astra Serif" w:cs="Arial"/>
          <w:sz w:val="26"/>
          <w:szCs w:val="26"/>
        </w:rPr>
        <w:t xml:space="preserve"> настоящего Порядка, Департамент уведомляет правообладателя о принятом решении посредством почтовой связи или иным способом, указанным в заявлении.</w:t>
      </w:r>
    </w:p>
    <w:p w:rsidR="0051527B" w:rsidRPr="00102BA7" w:rsidRDefault="0059539B">
      <w:pPr>
        <w:spacing w:after="0" w:line="240" w:lineRule="auto"/>
        <w:ind w:firstLine="567"/>
        <w:jc w:val="both"/>
        <w:rPr>
          <w:rFonts w:ascii="PT Astra Serif" w:eastAsia="Calibri" w:hAnsi="PT Astra Serif" w:cs="Arial"/>
          <w:sz w:val="26"/>
          <w:szCs w:val="26"/>
        </w:rPr>
      </w:pPr>
      <w:r w:rsidRPr="00102BA7">
        <w:rPr>
          <w:rFonts w:ascii="PT Astra Serif" w:eastAsia="Calibri" w:hAnsi="PT Astra Serif" w:cs="Arial"/>
          <w:sz w:val="26"/>
          <w:szCs w:val="26"/>
        </w:rPr>
        <w:t>1</w:t>
      </w:r>
      <w:r w:rsidR="0085664F" w:rsidRPr="00102BA7">
        <w:rPr>
          <w:rFonts w:ascii="PT Astra Serif" w:eastAsia="Calibri" w:hAnsi="PT Astra Serif" w:cs="Arial"/>
          <w:sz w:val="26"/>
          <w:szCs w:val="26"/>
        </w:rPr>
        <w:t>4</w:t>
      </w:r>
      <w:r w:rsidRPr="00102BA7">
        <w:rPr>
          <w:rFonts w:ascii="PT Astra Serif" w:eastAsia="Calibri" w:hAnsi="PT Astra Serif" w:cs="Arial"/>
          <w:sz w:val="26"/>
          <w:szCs w:val="26"/>
        </w:rPr>
        <w:t xml:space="preserve">. Не позднее 15 дней со дня принятия решений, указанных в подпунктах </w:t>
      </w:r>
      <w:r w:rsidR="00501BFF" w:rsidRPr="00102BA7">
        <w:rPr>
          <w:rFonts w:ascii="PT Astra Serif" w:eastAsia="Calibri" w:hAnsi="PT Astra Serif" w:cs="Arial"/>
          <w:sz w:val="26"/>
          <w:szCs w:val="26"/>
        </w:rPr>
        <w:t>1</w:t>
      </w:r>
      <w:r w:rsidRPr="00102BA7">
        <w:rPr>
          <w:rFonts w:ascii="PT Astra Serif" w:eastAsia="Calibri" w:hAnsi="PT Astra Serif" w:cs="Arial"/>
          <w:sz w:val="26"/>
          <w:szCs w:val="26"/>
        </w:rPr>
        <w:t xml:space="preserve">), </w:t>
      </w:r>
      <w:r w:rsidR="00501BFF" w:rsidRPr="00102BA7">
        <w:rPr>
          <w:rFonts w:ascii="PT Astra Serif" w:eastAsia="Calibri" w:hAnsi="PT Astra Serif" w:cs="Arial"/>
          <w:sz w:val="26"/>
          <w:szCs w:val="26"/>
        </w:rPr>
        <w:t>2</w:t>
      </w:r>
      <w:r w:rsidRPr="00102BA7">
        <w:rPr>
          <w:rFonts w:ascii="PT Astra Serif" w:eastAsia="Calibri" w:hAnsi="PT Astra Serif" w:cs="Arial"/>
          <w:sz w:val="26"/>
          <w:szCs w:val="26"/>
        </w:rPr>
        <w:t xml:space="preserve">) пункта </w:t>
      </w:r>
      <w:r w:rsidR="0085664F" w:rsidRPr="00102BA7">
        <w:rPr>
          <w:rFonts w:ascii="PT Astra Serif" w:eastAsia="Calibri" w:hAnsi="PT Astra Serif" w:cs="Arial"/>
          <w:sz w:val="26"/>
          <w:szCs w:val="26"/>
        </w:rPr>
        <w:t>10</w:t>
      </w:r>
      <w:r w:rsidRPr="00102BA7">
        <w:rPr>
          <w:rFonts w:ascii="PT Astra Serif" w:eastAsia="Calibri" w:hAnsi="PT Astra Serif" w:cs="Arial"/>
          <w:sz w:val="26"/>
          <w:szCs w:val="26"/>
        </w:rPr>
        <w:t xml:space="preserve"> настоящего Порядка, Департамент направляет правообладателям подписанный проект договора по адресу, указанному в заявлении. </w:t>
      </w:r>
    </w:p>
    <w:p w:rsidR="0051527B" w:rsidRPr="00102BA7" w:rsidRDefault="007A3C56">
      <w:pPr>
        <w:spacing w:after="0" w:line="240" w:lineRule="auto"/>
        <w:ind w:firstLine="567"/>
        <w:jc w:val="both"/>
        <w:rPr>
          <w:rFonts w:ascii="PT Astra Serif" w:eastAsia="Calibri" w:hAnsi="PT Astra Serif" w:cs="Arial"/>
          <w:sz w:val="26"/>
          <w:szCs w:val="26"/>
        </w:rPr>
      </w:pPr>
      <w:r w:rsidRPr="00102BA7">
        <w:rPr>
          <w:rFonts w:ascii="PT Astra Serif" w:eastAsia="Calibri" w:hAnsi="PT Astra Serif" w:cs="Arial"/>
          <w:sz w:val="26"/>
          <w:szCs w:val="26"/>
        </w:rPr>
        <w:t>15</w:t>
      </w:r>
      <w:r w:rsidR="0059539B" w:rsidRPr="00102BA7">
        <w:rPr>
          <w:rFonts w:ascii="PT Astra Serif" w:eastAsia="Calibri" w:hAnsi="PT Astra Serif" w:cs="Arial"/>
          <w:sz w:val="26"/>
          <w:szCs w:val="26"/>
        </w:rPr>
        <w:t xml:space="preserve">. В случае, если Департаментом принято решение, предусмотренное подпунктом </w:t>
      </w:r>
      <w:r w:rsidR="00501BFF" w:rsidRPr="00102BA7">
        <w:rPr>
          <w:rFonts w:ascii="PT Astra Serif" w:eastAsia="Calibri" w:hAnsi="PT Astra Serif" w:cs="Arial"/>
          <w:sz w:val="26"/>
          <w:szCs w:val="26"/>
        </w:rPr>
        <w:t>1</w:t>
      </w:r>
      <w:r w:rsidR="0059539B" w:rsidRPr="00102BA7">
        <w:rPr>
          <w:rFonts w:ascii="PT Astra Serif" w:eastAsia="Calibri" w:hAnsi="PT Astra Serif" w:cs="Arial"/>
          <w:sz w:val="26"/>
          <w:szCs w:val="26"/>
        </w:rPr>
        <w:t xml:space="preserve">) пункта </w:t>
      </w:r>
      <w:r w:rsidRPr="00102BA7">
        <w:rPr>
          <w:rFonts w:ascii="PT Astra Serif" w:eastAsia="Calibri" w:hAnsi="PT Astra Serif" w:cs="Arial"/>
          <w:sz w:val="26"/>
          <w:szCs w:val="26"/>
        </w:rPr>
        <w:t>10</w:t>
      </w:r>
      <w:r w:rsidR="0059539B" w:rsidRPr="00102BA7">
        <w:rPr>
          <w:rFonts w:ascii="PT Astra Serif" w:eastAsia="Calibri" w:hAnsi="PT Astra Serif" w:cs="Arial"/>
          <w:sz w:val="26"/>
          <w:szCs w:val="26"/>
        </w:rPr>
        <w:t xml:space="preserve"> настоящего Порядка, договор считается заключенным со дня направления Департаментом подписанного проекта договора.</w:t>
      </w:r>
    </w:p>
    <w:p w:rsidR="0051527B" w:rsidRDefault="00501BFF">
      <w:pPr>
        <w:spacing w:after="0" w:line="240" w:lineRule="auto"/>
        <w:ind w:firstLine="567"/>
        <w:jc w:val="both"/>
        <w:rPr>
          <w:rFonts w:ascii="PT Astra Serif" w:eastAsia="Calibri" w:hAnsi="PT Astra Serif" w:cs="Arial"/>
          <w:sz w:val="26"/>
          <w:szCs w:val="26"/>
        </w:rPr>
      </w:pPr>
      <w:r w:rsidRPr="00102BA7">
        <w:rPr>
          <w:rFonts w:ascii="PT Astra Serif" w:eastAsia="Calibri" w:hAnsi="PT Astra Serif" w:cs="Arial"/>
          <w:sz w:val="26"/>
          <w:szCs w:val="26"/>
        </w:rPr>
        <w:t xml:space="preserve">16. </w:t>
      </w:r>
      <w:r w:rsidR="0059539B" w:rsidRPr="00102BA7">
        <w:rPr>
          <w:rFonts w:ascii="PT Astra Serif" w:eastAsia="Calibri" w:hAnsi="PT Astra Serif" w:cs="Arial"/>
          <w:sz w:val="26"/>
          <w:szCs w:val="26"/>
        </w:rPr>
        <w:t xml:space="preserve">В случае, если Департаментом принято решение, предусмотренное подпунктом </w:t>
      </w:r>
      <w:r w:rsidRPr="00102BA7">
        <w:rPr>
          <w:rFonts w:ascii="PT Astra Serif" w:eastAsia="Calibri" w:hAnsi="PT Astra Serif" w:cs="Arial"/>
          <w:sz w:val="26"/>
          <w:szCs w:val="26"/>
        </w:rPr>
        <w:t>2</w:t>
      </w:r>
      <w:r w:rsidR="0059539B" w:rsidRPr="00102BA7">
        <w:rPr>
          <w:rFonts w:ascii="PT Astra Serif" w:eastAsia="Calibri" w:hAnsi="PT Astra Serif" w:cs="Arial"/>
          <w:sz w:val="26"/>
          <w:szCs w:val="26"/>
        </w:rPr>
        <w:t xml:space="preserve">) пункта </w:t>
      </w:r>
      <w:r w:rsidRPr="00102BA7">
        <w:rPr>
          <w:rFonts w:ascii="PT Astra Serif" w:eastAsia="Calibri" w:hAnsi="PT Astra Serif" w:cs="Arial"/>
          <w:sz w:val="26"/>
          <w:szCs w:val="26"/>
        </w:rPr>
        <w:t>10</w:t>
      </w:r>
      <w:r w:rsidR="0059539B" w:rsidRPr="00102BA7">
        <w:rPr>
          <w:rFonts w:ascii="PT Astra Serif" w:eastAsia="Calibri" w:hAnsi="PT Astra Serif" w:cs="Arial"/>
          <w:sz w:val="26"/>
          <w:szCs w:val="26"/>
        </w:rPr>
        <w:t xml:space="preserve"> настоящего Порядка, и в Департамент в течение 30 дней со дня направления подписанного Департаментом проекта договора не поступил подписанный правообладателем (в случае обращения нескольких правообладателей - всеми правообладателями) договор, соответствующий условиям, содержащимся в решении, указанном в подпункте </w:t>
      </w:r>
      <w:r w:rsidRPr="00102BA7">
        <w:rPr>
          <w:rFonts w:ascii="PT Astra Serif" w:eastAsia="Calibri" w:hAnsi="PT Astra Serif" w:cs="Arial"/>
          <w:sz w:val="26"/>
          <w:szCs w:val="26"/>
        </w:rPr>
        <w:t>2</w:t>
      </w:r>
      <w:r w:rsidR="0059539B" w:rsidRPr="00102BA7">
        <w:rPr>
          <w:rFonts w:ascii="PT Astra Serif" w:eastAsia="Calibri" w:hAnsi="PT Astra Serif" w:cs="Arial"/>
          <w:sz w:val="26"/>
          <w:szCs w:val="26"/>
        </w:rPr>
        <w:t xml:space="preserve">) пункта </w:t>
      </w:r>
      <w:r w:rsidRPr="00102BA7">
        <w:rPr>
          <w:rFonts w:ascii="PT Astra Serif" w:eastAsia="Calibri" w:hAnsi="PT Astra Serif" w:cs="Arial"/>
          <w:sz w:val="26"/>
          <w:szCs w:val="26"/>
        </w:rPr>
        <w:t>10</w:t>
      </w:r>
      <w:r w:rsidR="0059539B" w:rsidRPr="00102BA7">
        <w:rPr>
          <w:rFonts w:ascii="PT Astra Serif" w:eastAsia="Calibri" w:hAnsi="PT Astra Serif" w:cs="Arial"/>
          <w:sz w:val="26"/>
          <w:szCs w:val="26"/>
        </w:rPr>
        <w:t xml:space="preserve"> настоящего Порядка, договор считается незаключенным.</w:t>
      </w:r>
      <w:r w:rsidR="0059539B">
        <w:rPr>
          <w:rFonts w:ascii="PT Astra Serif" w:eastAsia="Calibri" w:hAnsi="PT Astra Serif" w:cs="Arial"/>
          <w:sz w:val="26"/>
          <w:szCs w:val="26"/>
        </w:rPr>
        <w:t xml:space="preserve"> </w:t>
      </w:r>
    </w:p>
    <w:p w:rsidR="0051527B" w:rsidRDefault="0051527B">
      <w:pPr>
        <w:jc w:val="center"/>
        <w:rPr>
          <w:rFonts w:ascii="Times New Roman" w:eastAsia="Calibri" w:hAnsi="Times New Roman" w:cs="Times New Roman"/>
        </w:rPr>
      </w:pPr>
    </w:p>
    <w:sectPr w:rsidR="0051527B">
      <w:pgSz w:w="11906" w:h="16838"/>
      <w:pgMar w:top="1440" w:right="566" w:bottom="1440" w:left="1133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539B" w:rsidRDefault="0059539B">
      <w:pPr>
        <w:spacing w:after="0" w:line="240" w:lineRule="auto"/>
      </w:pPr>
      <w:r>
        <w:separator/>
      </w:r>
    </w:p>
  </w:endnote>
  <w:endnote w:type="continuationSeparator" w:id="0">
    <w:p w:rsidR="0059539B" w:rsidRDefault="00595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539B" w:rsidRDefault="0059539B">
      <w:pPr>
        <w:spacing w:after="0" w:line="240" w:lineRule="auto"/>
      </w:pPr>
      <w:r>
        <w:separator/>
      </w:r>
    </w:p>
  </w:footnote>
  <w:footnote w:type="continuationSeparator" w:id="0">
    <w:p w:rsidR="0059539B" w:rsidRDefault="005953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24482F"/>
    <w:multiLevelType w:val="hybridMultilevel"/>
    <w:tmpl w:val="090C779C"/>
    <w:lvl w:ilvl="0" w:tplc="FD6A5D6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D250FBF2">
      <w:start w:val="1"/>
      <w:numFmt w:val="lowerLetter"/>
      <w:lvlText w:val="%2."/>
      <w:lvlJc w:val="left"/>
      <w:pPr>
        <w:ind w:left="1620" w:hanging="360"/>
      </w:pPr>
    </w:lvl>
    <w:lvl w:ilvl="2" w:tplc="10341AFE">
      <w:start w:val="1"/>
      <w:numFmt w:val="lowerRoman"/>
      <w:lvlText w:val="%3."/>
      <w:lvlJc w:val="right"/>
      <w:pPr>
        <w:ind w:left="2340" w:hanging="180"/>
      </w:pPr>
    </w:lvl>
    <w:lvl w:ilvl="3" w:tplc="CBBA3864">
      <w:start w:val="1"/>
      <w:numFmt w:val="decimal"/>
      <w:lvlText w:val="%4."/>
      <w:lvlJc w:val="left"/>
      <w:pPr>
        <w:ind w:left="3060" w:hanging="360"/>
      </w:pPr>
    </w:lvl>
    <w:lvl w:ilvl="4" w:tplc="AD46C420">
      <w:start w:val="1"/>
      <w:numFmt w:val="lowerLetter"/>
      <w:lvlText w:val="%5."/>
      <w:lvlJc w:val="left"/>
      <w:pPr>
        <w:ind w:left="3780" w:hanging="360"/>
      </w:pPr>
    </w:lvl>
    <w:lvl w:ilvl="5" w:tplc="AC7C9486">
      <w:start w:val="1"/>
      <w:numFmt w:val="lowerRoman"/>
      <w:lvlText w:val="%6."/>
      <w:lvlJc w:val="right"/>
      <w:pPr>
        <w:ind w:left="4500" w:hanging="180"/>
      </w:pPr>
    </w:lvl>
    <w:lvl w:ilvl="6" w:tplc="533EE628">
      <w:start w:val="1"/>
      <w:numFmt w:val="decimal"/>
      <w:lvlText w:val="%7."/>
      <w:lvlJc w:val="left"/>
      <w:pPr>
        <w:ind w:left="5220" w:hanging="360"/>
      </w:pPr>
    </w:lvl>
    <w:lvl w:ilvl="7" w:tplc="0A4C7F8A">
      <w:start w:val="1"/>
      <w:numFmt w:val="lowerLetter"/>
      <w:lvlText w:val="%8."/>
      <w:lvlJc w:val="left"/>
      <w:pPr>
        <w:ind w:left="5940" w:hanging="360"/>
      </w:pPr>
    </w:lvl>
    <w:lvl w:ilvl="8" w:tplc="4CD020AC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41EA7ABE"/>
    <w:multiLevelType w:val="hybridMultilevel"/>
    <w:tmpl w:val="4CB41B02"/>
    <w:lvl w:ilvl="0" w:tplc="740EA602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44980A3E">
      <w:start w:val="1"/>
      <w:numFmt w:val="lowerLetter"/>
      <w:lvlText w:val="%2."/>
      <w:lvlJc w:val="left"/>
      <w:pPr>
        <w:ind w:left="1619" w:hanging="360"/>
      </w:pPr>
    </w:lvl>
    <w:lvl w:ilvl="2" w:tplc="311EA8FA">
      <w:start w:val="1"/>
      <w:numFmt w:val="lowerRoman"/>
      <w:lvlText w:val="%3."/>
      <w:lvlJc w:val="right"/>
      <w:pPr>
        <w:ind w:left="2339" w:hanging="180"/>
      </w:pPr>
    </w:lvl>
    <w:lvl w:ilvl="3" w:tplc="0C5A5440">
      <w:start w:val="1"/>
      <w:numFmt w:val="decimal"/>
      <w:lvlText w:val="%4."/>
      <w:lvlJc w:val="left"/>
      <w:pPr>
        <w:ind w:left="3059" w:hanging="360"/>
      </w:pPr>
    </w:lvl>
    <w:lvl w:ilvl="4" w:tplc="B5FC1A98">
      <w:start w:val="1"/>
      <w:numFmt w:val="lowerLetter"/>
      <w:lvlText w:val="%5."/>
      <w:lvlJc w:val="left"/>
      <w:pPr>
        <w:ind w:left="3779" w:hanging="360"/>
      </w:pPr>
    </w:lvl>
    <w:lvl w:ilvl="5" w:tplc="9844115C">
      <w:start w:val="1"/>
      <w:numFmt w:val="lowerRoman"/>
      <w:lvlText w:val="%6."/>
      <w:lvlJc w:val="right"/>
      <w:pPr>
        <w:ind w:left="4499" w:hanging="180"/>
      </w:pPr>
    </w:lvl>
    <w:lvl w:ilvl="6" w:tplc="5088F6C8">
      <w:start w:val="1"/>
      <w:numFmt w:val="decimal"/>
      <w:lvlText w:val="%7."/>
      <w:lvlJc w:val="left"/>
      <w:pPr>
        <w:ind w:left="5219" w:hanging="360"/>
      </w:pPr>
    </w:lvl>
    <w:lvl w:ilvl="7" w:tplc="1A12A814">
      <w:start w:val="1"/>
      <w:numFmt w:val="lowerLetter"/>
      <w:lvlText w:val="%8."/>
      <w:lvlJc w:val="left"/>
      <w:pPr>
        <w:ind w:left="5939" w:hanging="360"/>
      </w:pPr>
    </w:lvl>
    <w:lvl w:ilvl="8" w:tplc="85AC9436">
      <w:start w:val="1"/>
      <w:numFmt w:val="lowerRoman"/>
      <w:lvlText w:val="%9."/>
      <w:lvlJc w:val="right"/>
      <w:pPr>
        <w:ind w:left="6659" w:hanging="180"/>
      </w:pPr>
    </w:lvl>
  </w:abstractNum>
  <w:abstractNum w:abstractNumId="2" w15:restartNumberingAfterBreak="0">
    <w:nsid w:val="44CA2E17"/>
    <w:multiLevelType w:val="hybridMultilevel"/>
    <w:tmpl w:val="B5DE72C2"/>
    <w:lvl w:ilvl="0" w:tplc="F24AB922">
      <w:start w:val="2"/>
      <w:numFmt w:val="decimal"/>
      <w:lvlText w:val="%1."/>
      <w:lvlJc w:val="left"/>
      <w:pPr>
        <w:ind w:left="1259" w:hanging="360"/>
      </w:pPr>
      <w:rPr>
        <w:rFonts w:hint="default"/>
      </w:rPr>
    </w:lvl>
    <w:lvl w:ilvl="1" w:tplc="D5664C9C">
      <w:start w:val="1"/>
      <w:numFmt w:val="lowerLetter"/>
      <w:lvlText w:val="%2."/>
      <w:lvlJc w:val="left"/>
      <w:pPr>
        <w:ind w:left="1979" w:hanging="360"/>
      </w:pPr>
    </w:lvl>
    <w:lvl w:ilvl="2" w:tplc="691AA056">
      <w:start w:val="1"/>
      <w:numFmt w:val="lowerRoman"/>
      <w:lvlText w:val="%3."/>
      <w:lvlJc w:val="right"/>
      <w:pPr>
        <w:ind w:left="2699" w:hanging="180"/>
      </w:pPr>
    </w:lvl>
    <w:lvl w:ilvl="3" w:tplc="90883BBC">
      <w:start w:val="1"/>
      <w:numFmt w:val="decimal"/>
      <w:lvlText w:val="%4."/>
      <w:lvlJc w:val="left"/>
      <w:pPr>
        <w:ind w:left="3419" w:hanging="360"/>
      </w:pPr>
    </w:lvl>
    <w:lvl w:ilvl="4" w:tplc="003AF8BA">
      <w:start w:val="1"/>
      <w:numFmt w:val="lowerLetter"/>
      <w:lvlText w:val="%5."/>
      <w:lvlJc w:val="left"/>
      <w:pPr>
        <w:ind w:left="4139" w:hanging="360"/>
      </w:pPr>
    </w:lvl>
    <w:lvl w:ilvl="5" w:tplc="95626DC0">
      <w:start w:val="1"/>
      <w:numFmt w:val="lowerRoman"/>
      <w:lvlText w:val="%6."/>
      <w:lvlJc w:val="right"/>
      <w:pPr>
        <w:ind w:left="4859" w:hanging="180"/>
      </w:pPr>
    </w:lvl>
    <w:lvl w:ilvl="6" w:tplc="F5C40D8E">
      <w:start w:val="1"/>
      <w:numFmt w:val="decimal"/>
      <w:lvlText w:val="%7."/>
      <w:lvlJc w:val="left"/>
      <w:pPr>
        <w:ind w:left="5579" w:hanging="360"/>
      </w:pPr>
    </w:lvl>
    <w:lvl w:ilvl="7" w:tplc="63703064">
      <w:start w:val="1"/>
      <w:numFmt w:val="lowerLetter"/>
      <w:lvlText w:val="%8."/>
      <w:lvlJc w:val="left"/>
      <w:pPr>
        <w:ind w:left="6299" w:hanging="360"/>
      </w:pPr>
    </w:lvl>
    <w:lvl w:ilvl="8" w:tplc="F2786822">
      <w:start w:val="1"/>
      <w:numFmt w:val="lowerRoman"/>
      <w:lvlText w:val="%9."/>
      <w:lvlJc w:val="right"/>
      <w:pPr>
        <w:ind w:left="7019" w:hanging="180"/>
      </w:pPr>
    </w:lvl>
  </w:abstractNum>
  <w:abstractNum w:abstractNumId="3" w15:restartNumberingAfterBreak="0">
    <w:nsid w:val="575816C1"/>
    <w:multiLevelType w:val="hybridMultilevel"/>
    <w:tmpl w:val="63A07A92"/>
    <w:lvl w:ilvl="0" w:tplc="C7FEF5F2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E7AAE246">
      <w:start w:val="1"/>
      <w:numFmt w:val="lowerLetter"/>
      <w:lvlText w:val="%2."/>
      <w:lvlJc w:val="left"/>
      <w:pPr>
        <w:ind w:left="1619" w:hanging="360"/>
      </w:pPr>
    </w:lvl>
    <w:lvl w:ilvl="2" w:tplc="511AA1E0">
      <w:start w:val="1"/>
      <w:numFmt w:val="lowerRoman"/>
      <w:lvlText w:val="%3."/>
      <w:lvlJc w:val="right"/>
      <w:pPr>
        <w:ind w:left="2339" w:hanging="180"/>
      </w:pPr>
    </w:lvl>
    <w:lvl w:ilvl="3" w:tplc="9580DB02">
      <w:start w:val="1"/>
      <w:numFmt w:val="decimal"/>
      <w:lvlText w:val="%4."/>
      <w:lvlJc w:val="left"/>
      <w:pPr>
        <w:ind w:left="3059" w:hanging="360"/>
      </w:pPr>
    </w:lvl>
    <w:lvl w:ilvl="4" w:tplc="6002B154">
      <w:start w:val="1"/>
      <w:numFmt w:val="lowerLetter"/>
      <w:lvlText w:val="%5."/>
      <w:lvlJc w:val="left"/>
      <w:pPr>
        <w:ind w:left="3779" w:hanging="360"/>
      </w:pPr>
    </w:lvl>
    <w:lvl w:ilvl="5" w:tplc="74A8E816">
      <w:start w:val="1"/>
      <w:numFmt w:val="lowerRoman"/>
      <w:lvlText w:val="%6."/>
      <w:lvlJc w:val="right"/>
      <w:pPr>
        <w:ind w:left="4499" w:hanging="180"/>
      </w:pPr>
    </w:lvl>
    <w:lvl w:ilvl="6" w:tplc="3FBA27D4">
      <w:start w:val="1"/>
      <w:numFmt w:val="decimal"/>
      <w:lvlText w:val="%7."/>
      <w:lvlJc w:val="left"/>
      <w:pPr>
        <w:ind w:left="5219" w:hanging="360"/>
      </w:pPr>
    </w:lvl>
    <w:lvl w:ilvl="7" w:tplc="7BB2BE40">
      <w:start w:val="1"/>
      <w:numFmt w:val="lowerLetter"/>
      <w:lvlText w:val="%8."/>
      <w:lvlJc w:val="left"/>
      <w:pPr>
        <w:ind w:left="5939" w:hanging="360"/>
      </w:pPr>
    </w:lvl>
    <w:lvl w:ilvl="8" w:tplc="5492CC22">
      <w:start w:val="1"/>
      <w:numFmt w:val="lowerRoman"/>
      <w:lvlText w:val="%9."/>
      <w:lvlJc w:val="right"/>
      <w:pPr>
        <w:ind w:left="6659" w:hanging="180"/>
      </w:pPr>
    </w:lvl>
  </w:abstractNum>
  <w:abstractNum w:abstractNumId="4" w15:restartNumberingAfterBreak="0">
    <w:nsid w:val="58A31F11"/>
    <w:multiLevelType w:val="hybridMultilevel"/>
    <w:tmpl w:val="30DCB5E2"/>
    <w:lvl w:ilvl="0" w:tplc="1898FAE8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2B444244">
      <w:start w:val="1"/>
      <w:numFmt w:val="lowerLetter"/>
      <w:lvlText w:val="%2."/>
      <w:lvlJc w:val="left"/>
      <w:pPr>
        <w:ind w:left="1619" w:hanging="360"/>
      </w:pPr>
    </w:lvl>
    <w:lvl w:ilvl="2" w:tplc="809C5D52">
      <w:start w:val="1"/>
      <w:numFmt w:val="lowerRoman"/>
      <w:lvlText w:val="%3."/>
      <w:lvlJc w:val="right"/>
      <w:pPr>
        <w:ind w:left="2339" w:hanging="180"/>
      </w:pPr>
    </w:lvl>
    <w:lvl w:ilvl="3" w:tplc="78C0E448">
      <w:start w:val="1"/>
      <w:numFmt w:val="decimal"/>
      <w:lvlText w:val="%4."/>
      <w:lvlJc w:val="left"/>
      <w:pPr>
        <w:ind w:left="3059" w:hanging="360"/>
      </w:pPr>
    </w:lvl>
    <w:lvl w:ilvl="4" w:tplc="32B6C250">
      <w:start w:val="1"/>
      <w:numFmt w:val="lowerLetter"/>
      <w:lvlText w:val="%5."/>
      <w:lvlJc w:val="left"/>
      <w:pPr>
        <w:ind w:left="3779" w:hanging="360"/>
      </w:pPr>
    </w:lvl>
    <w:lvl w:ilvl="5" w:tplc="12AA4566">
      <w:start w:val="1"/>
      <w:numFmt w:val="lowerRoman"/>
      <w:lvlText w:val="%6."/>
      <w:lvlJc w:val="right"/>
      <w:pPr>
        <w:ind w:left="4499" w:hanging="180"/>
      </w:pPr>
    </w:lvl>
    <w:lvl w:ilvl="6" w:tplc="AAC83B14">
      <w:start w:val="1"/>
      <w:numFmt w:val="decimal"/>
      <w:lvlText w:val="%7."/>
      <w:lvlJc w:val="left"/>
      <w:pPr>
        <w:ind w:left="5219" w:hanging="360"/>
      </w:pPr>
    </w:lvl>
    <w:lvl w:ilvl="7" w:tplc="D43A42D6">
      <w:start w:val="1"/>
      <w:numFmt w:val="lowerLetter"/>
      <w:lvlText w:val="%8."/>
      <w:lvlJc w:val="left"/>
      <w:pPr>
        <w:ind w:left="5939" w:hanging="360"/>
      </w:pPr>
    </w:lvl>
    <w:lvl w:ilvl="8" w:tplc="80A227AE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27B"/>
    <w:rsid w:val="000210F3"/>
    <w:rsid w:val="00080011"/>
    <w:rsid w:val="000F0C8B"/>
    <w:rsid w:val="000F72C0"/>
    <w:rsid w:val="00102BA7"/>
    <w:rsid w:val="00172C6C"/>
    <w:rsid w:val="00271B29"/>
    <w:rsid w:val="002A2416"/>
    <w:rsid w:val="00303F76"/>
    <w:rsid w:val="00403B4A"/>
    <w:rsid w:val="00436325"/>
    <w:rsid w:val="0048647F"/>
    <w:rsid w:val="00501BFF"/>
    <w:rsid w:val="0051527B"/>
    <w:rsid w:val="00560C94"/>
    <w:rsid w:val="0059539B"/>
    <w:rsid w:val="00605EFE"/>
    <w:rsid w:val="006C3B3E"/>
    <w:rsid w:val="0073197D"/>
    <w:rsid w:val="00740708"/>
    <w:rsid w:val="0074646C"/>
    <w:rsid w:val="007820C3"/>
    <w:rsid w:val="00793717"/>
    <w:rsid w:val="007A3C56"/>
    <w:rsid w:val="007F409D"/>
    <w:rsid w:val="0085664F"/>
    <w:rsid w:val="008B3D52"/>
    <w:rsid w:val="009830C5"/>
    <w:rsid w:val="009A4F91"/>
    <w:rsid w:val="009F1DB4"/>
    <w:rsid w:val="00A00D76"/>
    <w:rsid w:val="00A703A6"/>
    <w:rsid w:val="00B02C11"/>
    <w:rsid w:val="00BE3549"/>
    <w:rsid w:val="00C22177"/>
    <w:rsid w:val="00CD3DEF"/>
    <w:rsid w:val="00D31718"/>
    <w:rsid w:val="00DE4C59"/>
    <w:rsid w:val="00E3394A"/>
    <w:rsid w:val="00E3609C"/>
    <w:rsid w:val="00FE0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D8953"/>
  <w15:docId w15:val="{E39EDC54-A4F2-4745-9205-2DDEFCF42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5B9BD5" w:themeColor="accent1"/>
      <w:sz w:val="18"/>
      <w:szCs w:val="18"/>
    </w:rPr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hAnsi="Segoe UI" w:cs="Segoe UI"/>
      <w:sz w:val="18"/>
      <w:szCs w:val="18"/>
    </w:rPr>
  </w:style>
  <w:style w:type="character" w:styleId="afd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Pr>
      <w:sz w:val="20"/>
      <w:szCs w:val="20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Pr>
      <w:b/>
      <w:bCs/>
      <w:sz w:val="20"/>
      <w:szCs w:val="20"/>
    </w:rPr>
  </w:style>
  <w:style w:type="paragraph" w:styleId="aff2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917DB6-4262-45B6-BD97-EA30CCAFD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3799</Words>
  <Characters>21659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Евдунова  Анастасия   Юрьевна</dc:creator>
  <cp:keywords/>
  <dc:description/>
  <cp:lastModifiedBy>Евдунова  Анастасия   Юрьевна</cp:lastModifiedBy>
  <cp:revision>3</cp:revision>
  <dcterms:created xsi:type="dcterms:W3CDTF">2025-10-07T03:13:00Z</dcterms:created>
  <dcterms:modified xsi:type="dcterms:W3CDTF">2025-10-07T03:14:00Z</dcterms:modified>
</cp:coreProperties>
</file>