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BF7" w:rsidRDefault="0068262E">
      <w:pPr>
        <w:spacing w:after="120"/>
        <w:ind w:firstLine="0"/>
        <w:jc w:val="center"/>
        <w:rPr>
          <w:rFonts w:ascii="PT Astra Serif" w:hAnsi="PT Astra Serif"/>
          <w:b/>
          <w:lang w:val="en-US"/>
        </w:rPr>
      </w:pPr>
      <w:r w:rsidRPr="0068262E">
        <w:rPr>
          <w:rFonts w:ascii="PT Astra Serif" w:hAnsi="PT Astra Seri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Pr="0068262E">
        <w:rPr>
          <w:rFonts w:ascii="PT Astra Serif" w:hAnsi="PT Astra Serif"/>
        </w:rPr>
        <w:pict>
          <v:shape id="_x0000_i0" o:spid="_x0000_i1025" type="#_x0000_t75" style="width:56.25pt;height:50.8pt;mso-wrap-distance-left:0;mso-wrap-distance-top:0;mso-wrap-distance-right:0;mso-wrap-distance-bottom:0">
            <v:imagedata r:id="rId8" o:title=""/>
            <v:path textboxrect="0,0,0,0"/>
          </v:shape>
        </w:pict>
      </w:r>
    </w:p>
    <w:p w:rsidR="00604BF7" w:rsidRDefault="009415F9">
      <w:pPr>
        <w:pStyle w:val="Header"/>
        <w:spacing w:before="0" w:after="0" w:line="360" w:lineRule="exact"/>
        <w:ind w:firstLine="0"/>
        <w:rPr>
          <w:rFonts w:ascii="PT Astra Serif" w:hAnsi="PT Astra Serif"/>
          <w:sz w:val="26"/>
          <w:szCs w:val="26"/>
        </w:rPr>
      </w:pPr>
      <w:r>
        <w:rPr>
          <w:rFonts w:ascii="PT Astra Serif" w:hAnsi="PT Astra Serif"/>
          <w:sz w:val="26"/>
          <w:szCs w:val="26"/>
        </w:rPr>
        <w:t>АДМИНИСТРАЦИЯ ТОМСКОЙ ОБЛАСТИ</w:t>
      </w:r>
    </w:p>
    <w:p w:rsidR="00604BF7" w:rsidRDefault="009415F9">
      <w:pPr>
        <w:pStyle w:val="Header"/>
        <w:spacing w:before="240" w:after="0"/>
        <w:ind w:firstLine="0"/>
        <w:rPr>
          <w:rFonts w:ascii="PT Astra Serif" w:hAnsi="PT Astra Serif"/>
          <w:spacing w:val="20"/>
          <w:sz w:val="26"/>
          <w:szCs w:val="26"/>
        </w:rPr>
      </w:pPr>
      <w:r>
        <w:rPr>
          <w:rFonts w:ascii="PT Astra Serif" w:hAnsi="PT Astra Serif"/>
          <w:spacing w:val="20"/>
          <w:sz w:val="26"/>
          <w:szCs w:val="26"/>
        </w:rPr>
        <w:t>постановление</w:t>
      </w:r>
    </w:p>
    <w:p w:rsidR="00604BF7" w:rsidRDefault="00604BF7">
      <w:pPr>
        <w:pStyle w:val="Header"/>
        <w:spacing w:before="240" w:after="0"/>
        <w:ind w:firstLine="0"/>
        <w:rPr>
          <w:rFonts w:ascii="PT Astra Serif" w:hAnsi="PT Astra Serif"/>
          <w:sz w:val="26"/>
          <w:szCs w:val="26"/>
        </w:rPr>
      </w:pPr>
    </w:p>
    <w:p w:rsidR="00604BF7" w:rsidRDefault="009415F9">
      <w:pPr>
        <w:pStyle w:val="22"/>
        <w:spacing w:after="480"/>
        <w:ind w:right="0"/>
        <w:jc w:val="left"/>
        <w:rPr>
          <w:rFonts w:ascii="PT Astra Serif" w:hAnsi="PT Astra Serif"/>
          <w:szCs w:val="26"/>
        </w:rPr>
      </w:pPr>
      <w:r>
        <w:rPr>
          <w:rFonts w:ascii="PT Astra Serif" w:hAnsi="PT Astra Serif"/>
          <w:szCs w:val="26"/>
        </w:rPr>
        <w:t xml:space="preserve">___________                                                                                                   № _________ </w:t>
      </w:r>
    </w:p>
    <w:p w:rsidR="00604BF7" w:rsidRPr="00195566" w:rsidRDefault="009415F9">
      <w:pPr>
        <w:ind w:firstLine="0"/>
        <w:jc w:val="center"/>
        <w:rPr>
          <w:rFonts w:ascii="PT Astra Serif" w:hAnsi="PT Astra Serif"/>
          <w:sz w:val="26"/>
          <w:szCs w:val="26"/>
        </w:rPr>
      </w:pPr>
      <w:r>
        <w:rPr>
          <w:rFonts w:ascii="PT Astra Serif" w:hAnsi="PT Astra Serif"/>
        </w:rPr>
        <w:t xml:space="preserve">       </w:t>
      </w:r>
      <w:r w:rsidRPr="00195566">
        <w:rPr>
          <w:rFonts w:ascii="PT Astra Serif" w:hAnsi="PT Astra Serif"/>
          <w:sz w:val="26"/>
          <w:szCs w:val="26"/>
        </w:rPr>
        <w:t xml:space="preserve">О внесении изменений в постановление Администрации Томской области </w:t>
      </w:r>
    </w:p>
    <w:p w:rsidR="00604BF7" w:rsidRPr="00195566" w:rsidRDefault="009415F9">
      <w:pPr>
        <w:ind w:firstLine="0"/>
        <w:jc w:val="center"/>
        <w:rPr>
          <w:rFonts w:ascii="PT Astra Serif" w:hAnsi="PT Astra Serif"/>
          <w:sz w:val="26"/>
          <w:szCs w:val="26"/>
        </w:rPr>
      </w:pPr>
      <w:r w:rsidRPr="00195566">
        <w:rPr>
          <w:rFonts w:ascii="PT Astra Serif" w:hAnsi="PT Astra Serif"/>
          <w:sz w:val="26"/>
          <w:szCs w:val="26"/>
        </w:rPr>
        <w:t>от 01.10.2021 № 419а</w:t>
      </w:r>
    </w:p>
    <w:p w:rsidR="00604BF7" w:rsidRPr="00195566" w:rsidRDefault="00604BF7">
      <w:pPr>
        <w:ind w:firstLine="0"/>
        <w:rPr>
          <w:rFonts w:ascii="PT Astra Serif" w:hAnsi="PT Astra Serif" w:cs="Arial"/>
          <w:sz w:val="26"/>
          <w:szCs w:val="26"/>
        </w:rPr>
      </w:pPr>
    </w:p>
    <w:p w:rsidR="00604BF7" w:rsidRPr="00195566" w:rsidRDefault="009415F9">
      <w:pPr>
        <w:rPr>
          <w:rFonts w:ascii="PT Astra Serif" w:hAnsi="PT Astra Serif"/>
          <w:sz w:val="26"/>
          <w:szCs w:val="26"/>
        </w:rPr>
      </w:pPr>
      <w:bookmarkStart w:id="0" w:name="sub_108"/>
      <w:r w:rsidRPr="00195566">
        <w:rPr>
          <w:rFonts w:ascii="PT Astra Serif" w:hAnsi="PT Astra Serif"/>
          <w:sz w:val="26"/>
          <w:szCs w:val="26"/>
        </w:rPr>
        <w:t>В целях совершенствования нормативного правового акта</w:t>
      </w:r>
      <w:bookmarkEnd w:id="0"/>
    </w:p>
    <w:p w:rsidR="00604BF7" w:rsidRPr="00195566" w:rsidRDefault="009415F9">
      <w:pPr>
        <w:rPr>
          <w:rFonts w:ascii="PT Astra Serif" w:hAnsi="PT Astra Serif"/>
          <w:sz w:val="26"/>
          <w:szCs w:val="26"/>
        </w:rPr>
      </w:pPr>
      <w:r w:rsidRPr="00195566">
        <w:rPr>
          <w:rFonts w:ascii="PT Astra Serif" w:hAnsi="PT Astra Serif"/>
          <w:sz w:val="26"/>
          <w:szCs w:val="26"/>
        </w:rPr>
        <w:t>ПОСТАНОВЛЯЮ:</w:t>
      </w:r>
    </w:p>
    <w:p w:rsidR="00604BF7" w:rsidRPr="00195566" w:rsidRDefault="009415F9">
      <w:pPr>
        <w:rPr>
          <w:rFonts w:ascii="PT Astra Serif" w:hAnsi="PT Astra Serif"/>
          <w:sz w:val="26"/>
          <w:szCs w:val="26"/>
        </w:rPr>
      </w:pPr>
      <w:bookmarkStart w:id="1" w:name="sub_800"/>
      <w:r w:rsidRPr="00195566">
        <w:rPr>
          <w:rFonts w:ascii="PT Astra Serif" w:hAnsi="PT Astra Serif"/>
          <w:sz w:val="26"/>
          <w:szCs w:val="26"/>
        </w:rPr>
        <w:t xml:space="preserve">1. </w:t>
      </w:r>
      <w:proofErr w:type="gramStart"/>
      <w:r w:rsidRPr="00195566">
        <w:rPr>
          <w:rFonts w:ascii="PT Astra Serif" w:hAnsi="PT Astra Serif"/>
          <w:sz w:val="26"/>
          <w:szCs w:val="26"/>
        </w:rPr>
        <w:t>Внести в постановление Администрации Томской области от 01.10.2021 № 419а «Об утверждении Положения о региональном государственном контроле (надзоре) за соблюдением законодательства об архивном деле на территории Томской области» («Собрание законодательства Томской области», 2021, №</w:t>
      </w:r>
      <w:r w:rsidR="00701F7C">
        <w:rPr>
          <w:rFonts w:ascii="PT Astra Serif" w:hAnsi="PT Astra Serif"/>
          <w:sz w:val="26"/>
          <w:szCs w:val="26"/>
        </w:rPr>
        <w:t> </w:t>
      </w:r>
      <w:r w:rsidRPr="00195566">
        <w:rPr>
          <w:rFonts w:ascii="PT Astra Serif" w:hAnsi="PT Astra Serif"/>
          <w:sz w:val="26"/>
          <w:szCs w:val="26"/>
        </w:rPr>
        <w:t>10/1(276) следующие изменения:</w:t>
      </w:r>
      <w:proofErr w:type="gramEnd"/>
    </w:p>
    <w:p w:rsidR="00604BF7" w:rsidRPr="00195566" w:rsidRDefault="009415F9">
      <w:pPr>
        <w:ind w:firstLine="709"/>
        <w:rPr>
          <w:rFonts w:ascii="PT Astra Serif" w:hAnsi="PT Astra Serif"/>
          <w:sz w:val="26"/>
          <w:szCs w:val="26"/>
        </w:rPr>
      </w:pPr>
      <w:r w:rsidRPr="00195566">
        <w:rPr>
          <w:rFonts w:ascii="PT Astra Serif" w:hAnsi="PT Astra Serif"/>
          <w:sz w:val="26"/>
          <w:szCs w:val="26"/>
        </w:rPr>
        <w:t>в Положении о региональном государственном контроле (надзоре) за соблюдением законодательства об архивном деле на территории Томской области, утвержденном указанным постановлением:</w:t>
      </w:r>
    </w:p>
    <w:p w:rsidR="00604BF7" w:rsidRPr="00FD1EC0" w:rsidRDefault="009415F9">
      <w:pPr>
        <w:rPr>
          <w:rFonts w:ascii="PT Astra Serif" w:hAnsi="PT Astra Serif"/>
          <w:sz w:val="26"/>
          <w:szCs w:val="26"/>
        </w:rPr>
      </w:pPr>
      <w:r w:rsidRPr="00FD1EC0">
        <w:rPr>
          <w:rFonts w:ascii="PT Astra Serif" w:hAnsi="PT Astra Serif"/>
          <w:sz w:val="26"/>
          <w:szCs w:val="26"/>
        </w:rPr>
        <w:t xml:space="preserve">а) </w:t>
      </w:r>
      <w:r w:rsidR="001D6D1E" w:rsidRPr="00FD1EC0">
        <w:rPr>
          <w:rFonts w:ascii="PT Astra Serif" w:hAnsi="PT Astra Serif"/>
          <w:sz w:val="26"/>
          <w:szCs w:val="26"/>
        </w:rPr>
        <w:t>пункт 12 изложить в следующей редакции:</w:t>
      </w:r>
    </w:p>
    <w:p w:rsidR="001D6D1E" w:rsidRPr="00FD1EC0" w:rsidRDefault="001D6D1E">
      <w:pPr>
        <w:rPr>
          <w:rFonts w:ascii="PT Astra Serif" w:hAnsi="PT Astra Serif"/>
          <w:sz w:val="26"/>
          <w:szCs w:val="26"/>
        </w:rPr>
      </w:pPr>
      <w:r w:rsidRPr="00FD1EC0">
        <w:rPr>
          <w:rFonts w:ascii="PT Astra Serif" w:hAnsi="PT Astra Serif"/>
          <w:sz w:val="26"/>
          <w:szCs w:val="26"/>
        </w:rPr>
        <w:t xml:space="preserve">«12. </w:t>
      </w:r>
      <w:r w:rsidR="00672E48" w:rsidRPr="00FD1EC0">
        <w:rPr>
          <w:rFonts w:ascii="PT Astra Serif" w:hAnsi="PT Astra Serif"/>
          <w:sz w:val="26"/>
          <w:szCs w:val="26"/>
        </w:rPr>
        <w:t xml:space="preserve">Проведение плановых контрольных (надзорных) мероприятий </w:t>
      </w:r>
      <w:r w:rsidR="00A86034" w:rsidRPr="00FD1EC0">
        <w:rPr>
          <w:rFonts w:ascii="PT Astra Serif" w:hAnsi="PT Astra Serif"/>
          <w:sz w:val="26"/>
          <w:szCs w:val="26"/>
        </w:rPr>
        <w:t>и обязательных профилактических визито</w:t>
      </w:r>
      <w:r w:rsidR="00206A58" w:rsidRPr="00FD1EC0">
        <w:rPr>
          <w:rFonts w:ascii="PT Astra Serif" w:hAnsi="PT Astra Serif"/>
          <w:sz w:val="26"/>
          <w:szCs w:val="26"/>
        </w:rPr>
        <w:t>в в отношении объектов контроля, отнесенных к категории значительного и среднего риска, осуществляется с периодичностью, которая определяется Правительством Российской Федерации</w:t>
      </w:r>
      <w:proofErr w:type="gramStart"/>
      <w:r w:rsidR="00206A58" w:rsidRPr="00FD1EC0">
        <w:rPr>
          <w:rFonts w:ascii="PT Astra Serif" w:hAnsi="PT Astra Serif"/>
          <w:sz w:val="26"/>
          <w:szCs w:val="26"/>
        </w:rPr>
        <w:t>.</w:t>
      </w:r>
      <w:r w:rsidRPr="00FD1EC0">
        <w:rPr>
          <w:rFonts w:ascii="PT Astra Serif" w:hAnsi="PT Astra Serif"/>
          <w:sz w:val="26"/>
          <w:szCs w:val="26"/>
        </w:rPr>
        <w:t>»</w:t>
      </w:r>
      <w:r w:rsidR="001575ED" w:rsidRPr="00FD1EC0">
        <w:rPr>
          <w:rFonts w:ascii="PT Astra Serif" w:hAnsi="PT Astra Serif"/>
          <w:sz w:val="26"/>
          <w:szCs w:val="26"/>
        </w:rPr>
        <w:t>;</w:t>
      </w:r>
      <w:proofErr w:type="gramEnd"/>
    </w:p>
    <w:p w:rsidR="001575ED" w:rsidRPr="00FD1EC0" w:rsidRDefault="001575ED">
      <w:pPr>
        <w:rPr>
          <w:rFonts w:ascii="PT Astra Serif" w:hAnsi="PT Astra Serif"/>
          <w:sz w:val="26"/>
          <w:szCs w:val="26"/>
        </w:rPr>
      </w:pPr>
      <w:r w:rsidRPr="00FD1EC0">
        <w:rPr>
          <w:rFonts w:ascii="PT Astra Serif" w:hAnsi="PT Astra Serif"/>
          <w:sz w:val="26"/>
          <w:szCs w:val="26"/>
        </w:rPr>
        <w:t xml:space="preserve">б) пункт 18 дополнить подпунктом 5) следующего содержания: </w:t>
      </w:r>
    </w:p>
    <w:p w:rsidR="001575ED" w:rsidRPr="00195566" w:rsidRDefault="001575ED" w:rsidP="001575ED">
      <w:pPr>
        <w:widowControl/>
        <w:autoSpaceDE w:val="0"/>
        <w:autoSpaceDN w:val="0"/>
        <w:adjustRightInd w:val="0"/>
        <w:ind w:firstLine="709"/>
        <w:rPr>
          <w:rFonts w:ascii="PT Astra Serif" w:hAnsi="PT Astra Serif"/>
          <w:sz w:val="26"/>
          <w:szCs w:val="26"/>
        </w:rPr>
      </w:pPr>
      <w:r w:rsidRPr="00FD1EC0">
        <w:rPr>
          <w:rFonts w:ascii="PT Astra Serif" w:hAnsi="PT Astra Serif"/>
          <w:sz w:val="26"/>
          <w:szCs w:val="26"/>
        </w:rPr>
        <w:t xml:space="preserve">«5) </w:t>
      </w:r>
      <w:r w:rsidRPr="00FD1EC0">
        <w:rPr>
          <w:rFonts w:ascii="PT Astra Serif" w:eastAsiaTheme="minorHAnsi" w:hAnsi="PT Astra Serif" w:cs="PT Astra Serif"/>
          <w:sz w:val="26"/>
          <w:szCs w:val="26"/>
          <w:lang w:eastAsia="en-US"/>
        </w:rPr>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roofErr w:type="gramStart"/>
      <w:r w:rsidRPr="00FD1EC0">
        <w:rPr>
          <w:rFonts w:ascii="PT Astra Serif" w:eastAsiaTheme="minorHAnsi" w:hAnsi="PT Astra Serif" w:cs="PT Astra Serif"/>
          <w:sz w:val="26"/>
          <w:szCs w:val="26"/>
          <w:lang w:eastAsia="en-US"/>
        </w:rPr>
        <w:t>.</w:t>
      </w:r>
      <w:r w:rsidRPr="00FD1EC0">
        <w:rPr>
          <w:rFonts w:ascii="PT Astra Serif" w:hAnsi="PT Astra Serif"/>
          <w:sz w:val="26"/>
          <w:szCs w:val="26"/>
        </w:rPr>
        <w:t>»;</w:t>
      </w:r>
      <w:proofErr w:type="gramEnd"/>
    </w:p>
    <w:p w:rsidR="00655FC9" w:rsidRPr="00195566" w:rsidRDefault="008338A4">
      <w:pPr>
        <w:rPr>
          <w:rFonts w:ascii="PT Astra Serif" w:hAnsi="PT Astra Serif"/>
          <w:sz w:val="26"/>
          <w:szCs w:val="26"/>
        </w:rPr>
      </w:pPr>
      <w:r w:rsidRPr="00195566">
        <w:rPr>
          <w:rFonts w:ascii="PT Astra Serif" w:hAnsi="PT Astra Serif"/>
          <w:sz w:val="26"/>
          <w:szCs w:val="26"/>
        </w:rPr>
        <w:t>в</w:t>
      </w:r>
      <w:r w:rsidR="002828A3" w:rsidRPr="00195566">
        <w:rPr>
          <w:rFonts w:ascii="PT Astra Serif" w:hAnsi="PT Astra Serif"/>
          <w:sz w:val="26"/>
          <w:szCs w:val="26"/>
        </w:rPr>
        <w:t xml:space="preserve">) </w:t>
      </w:r>
      <w:r w:rsidR="00655FC9" w:rsidRPr="00195566">
        <w:rPr>
          <w:rFonts w:ascii="PT Astra Serif" w:hAnsi="PT Astra Serif"/>
          <w:sz w:val="26"/>
          <w:szCs w:val="26"/>
        </w:rPr>
        <w:t>подпункт 3) пункта 22 изложить в следующей редакции:</w:t>
      </w:r>
    </w:p>
    <w:p w:rsidR="00655FC9" w:rsidRPr="00195566" w:rsidRDefault="00655FC9" w:rsidP="00D80833">
      <w:pPr>
        <w:widowControl/>
        <w:autoSpaceDE w:val="0"/>
        <w:autoSpaceDN w:val="0"/>
        <w:adjustRightInd w:val="0"/>
        <w:ind w:firstLine="0"/>
        <w:rPr>
          <w:rFonts w:ascii="PT Astra Serif" w:hAnsi="PT Astra Serif"/>
          <w:sz w:val="26"/>
          <w:szCs w:val="26"/>
        </w:rPr>
      </w:pPr>
      <w:r w:rsidRPr="00195566">
        <w:rPr>
          <w:rFonts w:ascii="PT Astra Serif" w:hAnsi="PT Astra Serif" w:hint="eastAsia"/>
          <w:sz w:val="26"/>
          <w:szCs w:val="26"/>
        </w:rPr>
        <w:t>«</w:t>
      </w:r>
      <w:r w:rsidRPr="00195566">
        <w:rPr>
          <w:rFonts w:ascii="PT Astra Serif" w:hAnsi="PT Astra Serif"/>
          <w:sz w:val="26"/>
          <w:szCs w:val="26"/>
        </w:rPr>
        <w:t xml:space="preserve">3) </w:t>
      </w:r>
      <w:r w:rsidR="00D80833" w:rsidRPr="00195566">
        <w:rPr>
          <w:rFonts w:ascii="PT Astra Serif" w:hAnsi="PT Astra Serif"/>
          <w:sz w:val="26"/>
          <w:szCs w:val="26"/>
        </w:rPr>
        <w:t xml:space="preserve">порядок обжалования </w:t>
      </w:r>
      <w:r w:rsidR="00D80833" w:rsidRPr="00195566">
        <w:rPr>
          <w:rFonts w:ascii="PT Astra Serif" w:eastAsiaTheme="minorHAnsi" w:hAnsi="PT Astra Serif" w:cs="PT Astra Serif"/>
          <w:sz w:val="26"/>
          <w:szCs w:val="26"/>
          <w:lang w:eastAsia="en-US"/>
        </w:rPr>
        <w:t>действий (бездействий) должностных лиц Департамента, решений Департамента, повлекшие за собой нарушение прав контролируемых лиц при осуществлении государственного контроля (надзора) в досудебном и (или) судебном порядке в соответствии с законодательством Российской Федерации</w:t>
      </w:r>
      <w:proofErr w:type="gramStart"/>
      <w:r w:rsidR="00AB7726" w:rsidRPr="00195566">
        <w:rPr>
          <w:rFonts w:ascii="PT Astra Serif" w:eastAsiaTheme="minorHAnsi" w:hAnsi="PT Astra Serif" w:cs="PT Astra Serif"/>
          <w:sz w:val="26"/>
          <w:szCs w:val="26"/>
          <w:lang w:eastAsia="en-US"/>
        </w:rPr>
        <w:t>;</w:t>
      </w:r>
      <w:r w:rsidR="00D80833" w:rsidRPr="00195566">
        <w:rPr>
          <w:rFonts w:ascii="PT Astra Serif" w:eastAsiaTheme="minorHAnsi" w:hAnsi="PT Astra Serif" w:cs="PT Astra Serif"/>
          <w:sz w:val="26"/>
          <w:szCs w:val="26"/>
          <w:lang w:eastAsia="en-US"/>
        </w:rPr>
        <w:t>»</w:t>
      </w:r>
      <w:proofErr w:type="gramEnd"/>
      <w:r w:rsidR="00D80833" w:rsidRPr="00195566">
        <w:rPr>
          <w:rFonts w:ascii="PT Astra Serif" w:eastAsiaTheme="minorHAnsi" w:hAnsi="PT Astra Serif" w:cs="PT Astra Serif"/>
          <w:sz w:val="26"/>
          <w:szCs w:val="26"/>
          <w:lang w:eastAsia="en-US"/>
        </w:rPr>
        <w:t>;</w:t>
      </w:r>
    </w:p>
    <w:p w:rsidR="001575ED" w:rsidRPr="00FD1EC0" w:rsidRDefault="008338A4">
      <w:pPr>
        <w:rPr>
          <w:rFonts w:ascii="PT Astra Serif" w:hAnsi="PT Astra Serif"/>
          <w:sz w:val="26"/>
          <w:szCs w:val="26"/>
        </w:rPr>
      </w:pPr>
      <w:r w:rsidRPr="00FD1EC0">
        <w:rPr>
          <w:rFonts w:ascii="PT Astra Serif" w:hAnsi="PT Astra Serif"/>
          <w:sz w:val="26"/>
          <w:szCs w:val="26"/>
        </w:rPr>
        <w:t>г</w:t>
      </w:r>
      <w:r w:rsidR="00C0308E" w:rsidRPr="00FD1EC0">
        <w:rPr>
          <w:rFonts w:ascii="PT Astra Serif" w:hAnsi="PT Astra Serif"/>
          <w:sz w:val="26"/>
          <w:szCs w:val="26"/>
        </w:rPr>
        <w:t>)</w:t>
      </w:r>
      <w:r w:rsidR="001575ED" w:rsidRPr="00FD1EC0">
        <w:rPr>
          <w:rFonts w:ascii="PT Astra Serif" w:hAnsi="PT Astra Serif"/>
          <w:sz w:val="26"/>
          <w:szCs w:val="26"/>
        </w:rPr>
        <w:t xml:space="preserve"> пункт 25 изложить в следующей редакции:</w:t>
      </w:r>
    </w:p>
    <w:p w:rsidR="00E852B9" w:rsidRPr="00FD1EC0" w:rsidRDefault="001575ED" w:rsidP="001575ED">
      <w:pPr>
        <w:widowControl/>
        <w:autoSpaceDE w:val="0"/>
        <w:autoSpaceDN w:val="0"/>
        <w:adjustRightInd w:val="0"/>
        <w:ind w:firstLine="709"/>
        <w:rPr>
          <w:rFonts w:ascii="PT Astra Serif" w:eastAsiaTheme="minorHAnsi" w:hAnsi="PT Astra Serif" w:cs="PT Astra Serif"/>
          <w:sz w:val="26"/>
          <w:szCs w:val="26"/>
          <w:lang w:eastAsia="en-US"/>
        </w:rPr>
      </w:pPr>
      <w:r w:rsidRPr="00FD1EC0">
        <w:rPr>
          <w:rFonts w:ascii="PT Astra Serif" w:hAnsi="PT Astra Serif"/>
          <w:sz w:val="26"/>
          <w:szCs w:val="26"/>
        </w:rPr>
        <w:t xml:space="preserve">«25. </w:t>
      </w:r>
      <w:r w:rsidRPr="00FD1EC0">
        <w:rPr>
          <w:rFonts w:ascii="PT Astra Serif" w:eastAsiaTheme="minorHAnsi" w:hAnsi="PT Astra Serif" w:cs="PT Astra Serif"/>
          <w:sz w:val="26"/>
          <w:szCs w:val="26"/>
          <w:lang w:eastAsia="en-US"/>
        </w:rPr>
        <w:t xml:space="preserve">Профилактический визит проводится в форме профилактической беседы должностными лицами Департамента по месту осуществления деятельности контролируемого лица либо путем использования </w:t>
      </w:r>
      <w:proofErr w:type="spellStart"/>
      <w:r w:rsidRPr="00FD1EC0">
        <w:rPr>
          <w:rFonts w:ascii="PT Astra Serif" w:eastAsiaTheme="minorHAnsi" w:hAnsi="PT Astra Serif" w:cs="PT Astra Serif"/>
          <w:sz w:val="26"/>
          <w:szCs w:val="26"/>
          <w:lang w:eastAsia="en-US"/>
        </w:rPr>
        <w:t>видео-конференц-связи</w:t>
      </w:r>
      <w:proofErr w:type="spellEnd"/>
      <w:r w:rsidRPr="00FD1EC0">
        <w:rPr>
          <w:rFonts w:ascii="PT Astra Serif" w:eastAsiaTheme="minorHAnsi" w:hAnsi="PT Astra Serif" w:cs="PT Astra Serif"/>
          <w:sz w:val="26"/>
          <w:szCs w:val="26"/>
          <w:lang w:eastAsia="en-US"/>
        </w:rPr>
        <w:t xml:space="preserve"> или мобильного приложения </w:t>
      </w:r>
      <w:r w:rsidR="00EF4271" w:rsidRPr="00FD1EC0">
        <w:rPr>
          <w:rFonts w:ascii="PT Astra Serif" w:eastAsiaTheme="minorHAnsi" w:hAnsi="PT Astra Serif" w:cs="PT Astra Serif"/>
          <w:sz w:val="26"/>
          <w:szCs w:val="26"/>
          <w:lang w:eastAsia="en-US"/>
        </w:rPr>
        <w:t>«</w:t>
      </w:r>
      <w:r w:rsidRPr="00FD1EC0">
        <w:rPr>
          <w:rFonts w:ascii="PT Astra Serif" w:eastAsiaTheme="minorHAnsi" w:hAnsi="PT Astra Serif" w:cs="PT Astra Serif"/>
          <w:sz w:val="26"/>
          <w:szCs w:val="26"/>
          <w:lang w:eastAsia="en-US"/>
        </w:rPr>
        <w:t>Инспектор</w:t>
      </w:r>
      <w:r w:rsidR="00EF4271" w:rsidRPr="00FD1EC0">
        <w:rPr>
          <w:rFonts w:ascii="PT Astra Serif" w:eastAsiaTheme="minorHAnsi" w:hAnsi="PT Astra Serif" w:cs="PT Astra Serif"/>
          <w:sz w:val="26"/>
          <w:szCs w:val="26"/>
          <w:lang w:eastAsia="en-US"/>
        </w:rPr>
        <w:t>»</w:t>
      </w:r>
      <w:r w:rsidRPr="00FD1EC0">
        <w:rPr>
          <w:rFonts w:ascii="PT Astra Serif" w:eastAsiaTheme="minorHAnsi" w:hAnsi="PT Astra Serif" w:cs="PT Astra Serif"/>
          <w:sz w:val="26"/>
          <w:szCs w:val="26"/>
          <w:lang w:eastAsia="en-US"/>
        </w:rPr>
        <w:t xml:space="preserve"> в порядке, установленном стат</w:t>
      </w:r>
      <w:r w:rsidR="00701F7C">
        <w:rPr>
          <w:rFonts w:ascii="PT Astra Serif" w:eastAsiaTheme="minorHAnsi" w:hAnsi="PT Astra Serif" w:cs="PT Astra Serif"/>
          <w:sz w:val="26"/>
          <w:szCs w:val="26"/>
          <w:lang w:eastAsia="en-US"/>
        </w:rPr>
        <w:t>ьями</w:t>
      </w:r>
      <w:r w:rsidRPr="00FD1EC0">
        <w:rPr>
          <w:rFonts w:ascii="PT Astra Serif" w:eastAsiaTheme="minorHAnsi" w:hAnsi="PT Astra Serif" w:cs="PT Astra Serif"/>
          <w:sz w:val="26"/>
          <w:szCs w:val="26"/>
          <w:lang w:eastAsia="en-US"/>
        </w:rPr>
        <w:t xml:space="preserve"> </w:t>
      </w:r>
      <w:r w:rsidR="00E852B9" w:rsidRPr="00FD1EC0">
        <w:rPr>
          <w:rFonts w:ascii="PT Astra Serif" w:eastAsiaTheme="minorHAnsi" w:hAnsi="PT Astra Serif" w:cs="PT Astra Serif"/>
          <w:sz w:val="26"/>
          <w:szCs w:val="26"/>
          <w:lang w:eastAsia="en-US"/>
        </w:rPr>
        <w:t>52 – 52.2 Федерального закона № 248 – ФЗ.</w:t>
      </w:r>
    </w:p>
    <w:p w:rsidR="006B4748" w:rsidRPr="00FD1EC0" w:rsidRDefault="008338A4" w:rsidP="001575ED">
      <w:pPr>
        <w:widowControl/>
        <w:autoSpaceDE w:val="0"/>
        <w:autoSpaceDN w:val="0"/>
        <w:adjustRightInd w:val="0"/>
        <w:ind w:firstLine="709"/>
        <w:rPr>
          <w:rFonts w:ascii="PT Astra Serif" w:hAnsi="PT Astra Serif"/>
          <w:sz w:val="26"/>
          <w:szCs w:val="26"/>
        </w:rPr>
      </w:pPr>
      <w:r w:rsidRPr="00FD1EC0">
        <w:rPr>
          <w:rFonts w:ascii="PT Astra Serif" w:eastAsiaTheme="minorHAnsi" w:hAnsi="PT Astra Serif" w:cs="PT Astra Serif"/>
          <w:sz w:val="26"/>
          <w:szCs w:val="26"/>
          <w:lang w:eastAsia="en-US"/>
        </w:rPr>
        <w:t>Профилактический визит проводится по инициативе Департамента (обязательный профилактический визит) или по инициативе контролируемого лица</w:t>
      </w:r>
      <w:proofErr w:type="gramStart"/>
      <w:r w:rsidRPr="00FD1EC0">
        <w:rPr>
          <w:rFonts w:ascii="PT Astra Serif" w:eastAsiaTheme="minorHAnsi" w:hAnsi="PT Astra Serif" w:cs="PT Astra Serif"/>
          <w:sz w:val="26"/>
          <w:szCs w:val="26"/>
          <w:lang w:eastAsia="en-US"/>
        </w:rPr>
        <w:t>.</w:t>
      </w:r>
      <w:r w:rsidR="001575ED" w:rsidRPr="00FD1EC0">
        <w:rPr>
          <w:rFonts w:ascii="PT Astra Serif" w:hAnsi="PT Astra Serif"/>
          <w:sz w:val="26"/>
          <w:szCs w:val="26"/>
        </w:rPr>
        <w:t>»</w:t>
      </w:r>
      <w:r w:rsidRPr="00FD1EC0">
        <w:rPr>
          <w:rFonts w:ascii="PT Astra Serif" w:hAnsi="PT Astra Serif"/>
          <w:sz w:val="26"/>
          <w:szCs w:val="26"/>
        </w:rPr>
        <w:t>;</w:t>
      </w:r>
      <w:proofErr w:type="gramEnd"/>
    </w:p>
    <w:p w:rsidR="00EC40A8" w:rsidRPr="00FD1EC0" w:rsidRDefault="008338A4" w:rsidP="00013296">
      <w:pPr>
        <w:rPr>
          <w:rFonts w:ascii="PT Astra Serif" w:eastAsiaTheme="minorHAnsi" w:hAnsi="PT Astra Serif" w:cs="PT Astra Serif"/>
          <w:sz w:val="26"/>
          <w:szCs w:val="26"/>
          <w:lang w:eastAsia="en-US"/>
        </w:rPr>
      </w:pPr>
      <w:proofErr w:type="spellStart"/>
      <w:r w:rsidRPr="00FD1EC0">
        <w:rPr>
          <w:rFonts w:ascii="PT Astra Serif" w:eastAsiaTheme="minorHAnsi" w:hAnsi="PT Astra Serif" w:cs="PT Astra Serif"/>
          <w:sz w:val="26"/>
          <w:szCs w:val="26"/>
          <w:lang w:eastAsia="en-US"/>
        </w:rPr>
        <w:t>д</w:t>
      </w:r>
      <w:proofErr w:type="spellEnd"/>
      <w:r w:rsidRPr="00FD1EC0">
        <w:rPr>
          <w:rFonts w:ascii="PT Astra Serif" w:eastAsiaTheme="minorHAnsi" w:hAnsi="PT Astra Serif" w:cs="PT Astra Serif"/>
          <w:sz w:val="26"/>
          <w:szCs w:val="26"/>
          <w:lang w:eastAsia="en-US"/>
        </w:rPr>
        <w:t>) пункт 26 изложить в следующей редакции:</w:t>
      </w:r>
    </w:p>
    <w:p w:rsidR="00EB31DC" w:rsidRPr="00FD1EC0" w:rsidRDefault="008338A4" w:rsidP="00013296">
      <w:pPr>
        <w:rPr>
          <w:rFonts w:ascii="PT Astra Serif" w:eastAsiaTheme="minorHAnsi" w:hAnsi="PT Astra Serif" w:cs="PT Astra Serif"/>
          <w:sz w:val="26"/>
          <w:szCs w:val="26"/>
          <w:lang w:eastAsia="en-US"/>
        </w:rPr>
      </w:pPr>
      <w:r w:rsidRPr="00FD1EC0">
        <w:rPr>
          <w:rFonts w:ascii="PT Astra Serif" w:eastAsiaTheme="minorHAnsi" w:hAnsi="PT Astra Serif" w:cs="PT Astra Serif"/>
          <w:sz w:val="26"/>
          <w:szCs w:val="26"/>
          <w:lang w:eastAsia="en-US"/>
        </w:rPr>
        <w:lastRenderedPageBreak/>
        <w:t>«26. Обязательные профилактические визиты проводятся Департаментом</w:t>
      </w:r>
      <w:r w:rsidR="00EB31DC" w:rsidRPr="00FD1EC0">
        <w:rPr>
          <w:rFonts w:ascii="PT Astra Serif" w:eastAsiaTheme="minorHAnsi" w:hAnsi="PT Astra Serif" w:cs="PT Astra Serif"/>
          <w:sz w:val="26"/>
          <w:szCs w:val="26"/>
          <w:lang w:eastAsia="en-US"/>
        </w:rPr>
        <w:t>:</w:t>
      </w:r>
    </w:p>
    <w:p w:rsidR="00EB31DC" w:rsidRPr="00FD1EC0" w:rsidRDefault="008338A4" w:rsidP="00EB31DC">
      <w:pPr>
        <w:pStyle w:val="afb"/>
        <w:numPr>
          <w:ilvl w:val="0"/>
          <w:numId w:val="2"/>
        </w:numPr>
        <w:ind w:left="0" w:firstLine="709"/>
        <w:rPr>
          <w:rFonts w:ascii="PT Astra Serif" w:eastAsiaTheme="minorHAnsi" w:hAnsi="PT Astra Serif" w:cs="PT Astra Serif"/>
          <w:sz w:val="26"/>
          <w:szCs w:val="26"/>
          <w:lang w:eastAsia="en-US"/>
        </w:rPr>
      </w:pPr>
      <w:r w:rsidRPr="00FD1EC0">
        <w:rPr>
          <w:rFonts w:ascii="PT Astra Serif" w:eastAsiaTheme="minorHAnsi" w:hAnsi="PT Astra Serif" w:cs="PT Astra Serif"/>
          <w:sz w:val="26"/>
          <w:szCs w:val="26"/>
          <w:lang w:eastAsia="en-US"/>
        </w:rPr>
        <w:t>в отношении</w:t>
      </w:r>
      <w:r w:rsidR="00631301" w:rsidRPr="00FD1EC0">
        <w:rPr>
          <w:rFonts w:ascii="PT Astra Serif" w:eastAsiaTheme="minorHAnsi" w:hAnsi="PT Astra Serif" w:cs="PT Astra Serif"/>
          <w:sz w:val="26"/>
          <w:szCs w:val="26"/>
          <w:lang w:eastAsia="en-US"/>
        </w:rPr>
        <w:t xml:space="preserve"> контролируемых лиц, принадлежащих им объектов контроля, отнесенных к категории значительного и среднего риска, с учетом периодичности установленной</w:t>
      </w:r>
      <w:r w:rsidR="00FC76B0" w:rsidRPr="00FD1EC0">
        <w:rPr>
          <w:rFonts w:ascii="PT Astra Serif" w:eastAsiaTheme="minorHAnsi" w:hAnsi="PT Astra Serif" w:cs="PT Astra Serif"/>
          <w:sz w:val="26"/>
          <w:szCs w:val="26"/>
          <w:lang w:eastAsia="en-US"/>
        </w:rPr>
        <w:t xml:space="preserve"> Правительством Российской Федерации</w:t>
      </w:r>
      <w:r w:rsidR="00EB31DC" w:rsidRPr="00FD1EC0">
        <w:rPr>
          <w:rFonts w:ascii="PT Astra Serif" w:eastAsiaTheme="minorHAnsi" w:hAnsi="PT Astra Serif" w:cs="PT Astra Serif"/>
          <w:sz w:val="26"/>
          <w:szCs w:val="26"/>
          <w:lang w:eastAsia="en-US"/>
        </w:rPr>
        <w:t>;</w:t>
      </w:r>
    </w:p>
    <w:p w:rsidR="00EB31DC" w:rsidRPr="00FD1EC0" w:rsidRDefault="00EB31DC" w:rsidP="00EB31DC">
      <w:pPr>
        <w:pStyle w:val="afb"/>
        <w:widowControl/>
        <w:numPr>
          <w:ilvl w:val="0"/>
          <w:numId w:val="2"/>
        </w:numPr>
        <w:autoSpaceDE w:val="0"/>
        <w:autoSpaceDN w:val="0"/>
        <w:adjustRightInd w:val="0"/>
        <w:ind w:left="0" w:firstLine="709"/>
        <w:rPr>
          <w:rFonts w:ascii="PT Astra Serif" w:eastAsiaTheme="minorHAnsi" w:hAnsi="PT Astra Serif" w:cs="PT Astra Serif"/>
          <w:sz w:val="26"/>
          <w:szCs w:val="26"/>
          <w:lang w:eastAsia="en-US"/>
        </w:rPr>
      </w:pPr>
      <w:r w:rsidRPr="00FD1EC0">
        <w:rPr>
          <w:rFonts w:ascii="PT Astra Serif" w:eastAsiaTheme="minorHAnsi" w:hAnsi="PT Astra Serif" w:cs="PT Astra Serif"/>
          <w:sz w:val="26"/>
          <w:szCs w:val="26"/>
          <w:lang w:eastAsia="en-US"/>
        </w:rPr>
        <w:t>по поручению:</w:t>
      </w:r>
    </w:p>
    <w:p w:rsidR="00EB31DC" w:rsidRPr="00FD1EC0" w:rsidRDefault="00D07578" w:rsidP="00EB31DC">
      <w:pPr>
        <w:pStyle w:val="afb"/>
        <w:widowControl/>
        <w:autoSpaceDE w:val="0"/>
        <w:autoSpaceDN w:val="0"/>
        <w:adjustRightInd w:val="0"/>
        <w:ind w:left="0" w:firstLine="709"/>
        <w:rPr>
          <w:rFonts w:ascii="PT Astra Serif" w:eastAsiaTheme="minorHAnsi" w:hAnsi="PT Astra Serif" w:cs="PT Astra Serif"/>
          <w:sz w:val="26"/>
          <w:szCs w:val="26"/>
          <w:lang w:eastAsia="en-US"/>
        </w:rPr>
      </w:pPr>
      <w:r w:rsidRPr="00FD1EC0">
        <w:rPr>
          <w:rFonts w:ascii="PT Astra Serif" w:eastAsiaTheme="minorHAnsi" w:hAnsi="PT Astra Serif" w:cs="PT Astra Serif"/>
          <w:sz w:val="26"/>
          <w:szCs w:val="26"/>
          <w:lang w:eastAsia="en-US"/>
        </w:rPr>
        <w:t>-</w:t>
      </w:r>
      <w:r w:rsidR="00EB31DC" w:rsidRPr="00FD1EC0">
        <w:rPr>
          <w:rFonts w:ascii="PT Astra Serif" w:eastAsiaTheme="minorHAnsi" w:hAnsi="PT Astra Serif" w:cs="PT Astra Serif"/>
          <w:sz w:val="26"/>
          <w:szCs w:val="26"/>
          <w:lang w:eastAsia="en-US"/>
        </w:rPr>
        <w:t xml:space="preserve"> Президента Российской Федерации;</w:t>
      </w:r>
    </w:p>
    <w:p w:rsidR="00EB31DC" w:rsidRPr="00FD1EC0" w:rsidRDefault="00D07578" w:rsidP="00EB31DC">
      <w:pPr>
        <w:pStyle w:val="afb"/>
        <w:widowControl/>
        <w:autoSpaceDE w:val="0"/>
        <w:autoSpaceDN w:val="0"/>
        <w:adjustRightInd w:val="0"/>
        <w:ind w:left="0" w:firstLine="709"/>
        <w:rPr>
          <w:rFonts w:ascii="PT Astra Serif" w:eastAsiaTheme="minorHAnsi" w:hAnsi="PT Astra Serif" w:cs="PT Astra Serif"/>
          <w:sz w:val="26"/>
          <w:szCs w:val="26"/>
          <w:lang w:eastAsia="en-US"/>
        </w:rPr>
      </w:pPr>
      <w:r w:rsidRPr="00FD1EC0">
        <w:rPr>
          <w:rFonts w:ascii="PT Astra Serif" w:eastAsiaTheme="minorHAnsi" w:hAnsi="PT Astra Serif" w:cs="PT Astra Serif"/>
          <w:sz w:val="26"/>
          <w:szCs w:val="26"/>
          <w:lang w:eastAsia="en-US"/>
        </w:rPr>
        <w:t>-</w:t>
      </w:r>
      <w:r w:rsidR="00EB31DC" w:rsidRPr="00FD1EC0">
        <w:rPr>
          <w:rFonts w:ascii="PT Astra Serif" w:eastAsiaTheme="minorHAnsi" w:hAnsi="PT Astra Serif" w:cs="PT Astra Serif"/>
          <w:sz w:val="26"/>
          <w:szCs w:val="26"/>
          <w:lang w:eastAsia="en-US"/>
        </w:rPr>
        <w:t xml:space="preserve"> Председателя Правительства Российской Федерации или Заместителя Председателя Правительства Российской Федерации, </w:t>
      </w:r>
      <w:proofErr w:type="gramStart"/>
      <w:r w:rsidR="00EB31DC" w:rsidRPr="00FD1EC0">
        <w:rPr>
          <w:rFonts w:ascii="PT Astra Serif" w:eastAsiaTheme="minorHAnsi" w:hAnsi="PT Astra Serif" w:cs="PT Astra Serif"/>
          <w:sz w:val="26"/>
          <w:szCs w:val="26"/>
          <w:lang w:eastAsia="en-US"/>
        </w:rPr>
        <w:t>согласованному</w:t>
      </w:r>
      <w:proofErr w:type="gramEnd"/>
      <w:r w:rsidR="00EB31DC" w:rsidRPr="00FD1EC0">
        <w:rPr>
          <w:rFonts w:ascii="PT Astra Serif" w:eastAsiaTheme="minorHAnsi" w:hAnsi="PT Astra Serif" w:cs="PT Astra Serif"/>
          <w:sz w:val="26"/>
          <w:szCs w:val="26"/>
          <w:lang w:eastAsia="en-US"/>
        </w:rPr>
        <w:t xml:space="preserve"> с Заместителем Председателя Правительства Российской Федерации - Руководителем Аппарата Правительства Российской Федерации;</w:t>
      </w:r>
    </w:p>
    <w:p w:rsidR="00EB31DC" w:rsidRPr="00FD1EC0" w:rsidRDefault="00D07578" w:rsidP="00EB31DC">
      <w:pPr>
        <w:pStyle w:val="afb"/>
        <w:widowControl/>
        <w:autoSpaceDE w:val="0"/>
        <w:autoSpaceDN w:val="0"/>
        <w:adjustRightInd w:val="0"/>
        <w:ind w:left="0" w:firstLine="709"/>
        <w:rPr>
          <w:rFonts w:ascii="PT Astra Serif" w:eastAsiaTheme="minorHAnsi" w:hAnsi="PT Astra Serif" w:cs="PT Astra Serif"/>
          <w:sz w:val="26"/>
          <w:szCs w:val="26"/>
          <w:lang w:eastAsia="en-US"/>
        </w:rPr>
      </w:pPr>
      <w:r w:rsidRPr="00FD1EC0">
        <w:rPr>
          <w:rFonts w:ascii="PT Astra Serif" w:eastAsiaTheme="minorHAnsi" w:hAnsi="PT Astra Serif" w:cs="PT Astra Serif"/>
          <w:sz w:val="26"/>
          <w:szCs w:val="26"/>
          <w:lang w:eastAsia="en-US"/>
        </w:rPr>
        <w:t>-</w:t>
      </w:r>
      <w:r w:rsidR="00C44184" w:rsidRPr="00FD1EC0">
        <w:rPr>
          <w:rFonts w:ascii="PT Astra Serif" w:eastAsiaTheme="minorHAnsi" w:hAnsi="PT Astra Serif" w:cs="PT Astra Serif"/>
          <w:sz w:val="26"/>
          <w:szCs w:val="26"/>
          <w:lang w:eastAsia="en-US"/>
        </w:rPr>
        <w:t xml:space="preserve"> Губернатора Томской области</w:t>
      </w:r>
      <w:r w:rsidR="00EB31DC" w:rsidRPr="00FD1EC0">
        <w:rPr>
          <w:rFonts w:ascii="PT Astra Serif" w:eastAsiaTheme="minorHAnsi" w:hAnsi="PT Astra Serif" w:cs="PT Astra Serif"/>
          <w:sz w:val="26"/>
          <w:szCs w:val="26"/>
          <w:lang w:eastAsia="en-US"/>
        </w:rPr>
        <w:t>.</w:t>
      </w:r>
    </w:p>
    <w:p w:rsidR="004B35FE" w:rsidRPr="00FD1EC0" w:rsidRDefault="004B35FE" w:rsidP="004B35FE">
      <w:pPr>
        <w:widowControl/>
        <w:autoSpaceDE w:val="0"/>
        <w:autoSpaceDN w:val="0"/>
        <w:adjustRightInd w:val="0"/>
        <w:ind w:firstLine="709"/>
        <w:rPr>
          <w:rFonts w:ascii="PT Astra Serif" w:eastAsiaTheme="minorHAnsi" w:hAnsi="PT Astra Serif" w:cs="PT Astra Serif"/>
          <w:sz w:val="26"/>
          <w:szCs w:val="26"/>
          <w:lang w:eastAsia="en-US"/>
        </w:rPr>
      </w:pPr>
      <w:r w:rsidRPr="00FD1EC0">
        <w:rPr>
          <w:rFonts w:ascii="PT Astra Serif" w:eastAsiaTheme="minorHAnsi" w:hAnsi="PT Astra Serif" w:cs="PT Astra Serif"/>
          <w:sz w:val="26"/>
          <w:szCs w:val="26"/>
          <w:lang w:eastAsia="en-US"/>
        </w:rPr>
        <w:t xml:space="preserve">Срок проведения обязательного профилактического визита </w:t>
      </w:r>
      <w:r w:rsidR="001E6D95" w:rsidRPr="00FD1EC0">
        <w:rPr>
          <w:rFonts w:ascii="PT Astra Serif" w:eastAsiaTheme="minorHAnsi" w:hAnsi="PT Astra Serif" w:cs="PT Astra Serif"/>
          <w:sz w:val="26"/>
          <w:szCs w:val="26"/>
          <w:lang w:eastAsia="en-US"/>
        </w:rPr>
        <w:t>составляет не более десяти</w:t>
      </w:r>
      <w:r w:rsidRPr="00FD1EC0">
        <w:rPr>
          <w:rFonts w:ascii="PT Astra Serif" w:eastAsiaTheme="minorHAnsi" w:hAnsi="PT Astra Serif" w:cs="PT Astra Serif"/>
          <w:sz w:val="26"/>
          <w:szCs w:val="26"/>
          <w:lang w:eastAsia="en-US"/>
        </w:rPr>
        <w:t xml:space="preserve"> рабочих дней.</w:t>
      </w:r>
    </w:p>
    <w:p w:rsidR="0032672D" w:rsidRPr="00FD1EC0" w:rsidRDefault="003112AA" w:rsidP="00EB31DC">
      <w:pPr>
        <w:pStyle w:val="afb"/>
        <w:widowControl/>
        <w:autoSpaceDE w:val="0"/>
        <w:autoSpaceDN w:val="0"/>
        <w:adjustRightInd w:val="0"/>
        <w:ind w:left="0" w:firstLine="709"/>
        <w:rPr>
          <w:rFonts w:ascii="PT Astra Serif" w:eastAsiaTheme="minorHAnsi" w:hAnsi="PT Astra Serif" w:cs="PT Astra Serif"/>
          <w:sz w:val="26"/>
          <w:szCs w:val="26"/>
          <w:lang w:eastAsia="en-US"/>
        </w:rPr>
      </w:pPr>
      <w:r>
        <w:rPr>
          <w:rFonts w:ascii="PT Astra Serif" w:eastAsiaTheme="minorHAnsi" w:hAnsi="PT Astra Serif" w:cs="PT Astra Serif"/>
          <w:sz w:val="26"/>
          <w:szCs w:val="26"/>
          <w:lang w:eastAsia="en-US"/>
        </w:rPr>
        <w:t>Контролируемое лицо не в</w:t>
      </w:r>
      <w:r w:rsidR="0032672D" w:rsidRPr="00FD1EC0">
        <w:rPr>
          <w:rFonts w:ascii="PT Astra Serif" w:eastAsiaTheme="minorHAnsi" w:hAnsi="PT Astra Serif" w:cs="PT Astra Serif"/>
          <w:sz w:val="26"/>
          <w:szCs w:val="26"/>
          <w:lang w:eastAsia="en-US"/>
        </w:rPr>
        <w:t>праве отказаться от проведения обязательного профилактического визита.</w:t>
      </w:r>
    </w:p>
    <w:p w:rsidR="0032672D" w:rsidRPr="00EA7B73" w:rsidRDefault="0032672D" w:rsidP="0032672D">
      <w:pPr>
        <w:widowControl/>
        <w:autoSpaceDE w:val="0"/>
        <w:autoSpaceDN w:val="0"/>
        <w:adjustRightInd w:val="0"/>
        <w:ind w:firstLine="709"/>
        <w:rPr>
          <w:rFonts w:ascii="PT Astra Serif" w:eastAsiaTheme="minorHAnsi" w:hAnsi="PT Astra Serif" w:cs="PT Astra Serif"/>
          <w:sz w:val="26"/>
          <w:szCs w:val="26"/>
          <w:lang w:eastAsia="en-US"/>
        </w:rPr>
      </w:pPr>
      <w:r w:rsidRPr="00FD1EC0">
        <w:rPr>
          <w:rFonts w:ascii="PT Astra Serif" w:eastAsiaTheme="minorHAnsi" w:hAnsi="PT Astra Serif" w:cs="PT Astra Serif"/>
          <w:sz w:val="26"/>
          <w:szCs w:val="26"/>
          <w:lang w:eastAsia="en-US"/>
        </w:rPr>
        <w:t xml:space="preserve">В рамках обязательного профилактического визита должностное лицо Департамента при необходимости проводит осмотр, истребование необходимых </w:t>
      </w:r>
      <w:r w:rsidRPr="00EA7B73">
        <w:rPr>
          <w:rFonts w:ascii="PT Astra Serif" w:eastAsiaTheme="minorHAnsi" w:hAnsi="PT Astra Serif" w:cs="PT Astra Serif"/>
          <w:sz w:val="26"/>
          <w:szCs w:val="26"/>
          <w:lang w:eastAsia="en-US"/>
        </w:rPr>
        <w:t>документов.</w:t>
      </w:r>
    </w:p>
    <w:p w:rsidR="0032672D" w:rsidRPr="00EA7B73" w:rsidRDefault="0032672D" w:rsidP="0032672D">
      <w:pPr>
        <w:widowControl/>
        <w:autoSpaceDE w:val="0"/>
        <w:autoSpaceDN w:val="0"/>
        <w:adjustRightInd w:val="0"/>
        <w:ind w:firstLine="709"/>
        <w:rPr>
          <w:rFonts w:ascii="PT Astra Serif" w:eastAsiaTheme="minorHAnsi" w:hAnsi="PT Astra Serif" w:cs="PT Astra Serif"/>
          <w:sz w:val="26"/>
          <w:szCs w:val="26"/>
          <w:lang w:eastAsia="en-US"/>
        </w:rPr>
      </w:pPr>
      <w:r w:rsidRPr="00EA7B73">
        <w:rPr>
          <w:rFonts w:ascii="PT Astra Serif" w:eastAsiaTheme="minorHAnsi" w:hAnsi="PT Astra Serif" w:cs="PT Astra Serif"/>
          <w:sz w:val="26"/>
          <w:szCs w:val="26"/>
          <w:lang w:eastAsia="en-US"/>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9" w:history="1">
        <w:r w:rsidRPr="00EA7B73">
          <w:rPr>
            <w:rFonts w:ascii="PT Astra Serif" w:eastAsiaTheme="minorHAnsi" w:hAnsi="PT Astra Serif" w:cs="PT Astra Serif"/>
            <w:sz w:val="26"/>
            <w:szCs w:val="26"/>
            <w:lang w:eastAsia="en-US"/>
          </w:rPr>
          <w:t>статьей 90</w:t>
        </w:r>
      </w:hyperlink>
      <w:r w:rsidRPr="00EA7B73">
        <w:rPr>
          <w:rFonts w:ascii="PT Astra Serif" w:eastAsiaTheme="minorHAnsi" w:hAnsi="PT Astra Serif" w:cs="PT Astra Serif"/>
          <w:sz w:val="26"/>
          <w:szCs w:val="26"/>
          <w:lang w:eastAsia="en-US"/>
        </w:rPr>
        <w:t xml:space="preserve"> Федерального закона № 248-ФЗ.</w:t>
      </w:r>
    </w:p>
    <w:p w:rsidR="004B35FE" w:rsidRPr="00EA7B73" w:rsidRDefault="0032672D" w:rsidP="004B35FE">
      <w:pPr>
        <w:widowControl/>
        <w:autoSpaceDE w:val="0"/>
        <w:autoSpaceDN w:val="0"/>
        <w:adjustRightInd w:val="0"/>
        <w:ind w:firstLine="709"/>
        <w:rPr>
          <w:rFonts w:ascii="PT Astra Serif" w:eastAsiaTheme="minorHAnsi" w:hAnsi="PT Astra Serif" w:cs="PT Astra Serif"/>
          <w:sz w:val="26"/>
          <w:szCs w:val="26"/>
          <w:lang w:eastAsia="en-US"/>
        </w:rPr>
      </w:pPr>
      <w:r w:rsidRPr="00EA7B73">
        <w:rPr>
          <w:rFonts w:ascii="PT Astra Serif" w:eastAsiaTheme="minorHAnsi" w:hAnsi="PT Astra Serif" w:cs="PT Astra Serif"/>
          <w:sz w:val="26"/>
          <w:szCs w:val="2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0" w:history="1">
        <w:r w:rsidRPr="00EA7B73">
          <w:rPr>
            <w:rFonts w:ascii="PT Astra Serif" w:eastAsiaTheme="minorHAnsi" w:hAnsi="PT Astra Serif" w:cs="PT Astra Serif"/>
            <w:sz w:val="26"/>
            <w:szCs w:val="26"/>
            <w:lang w:eastAsia="en-US"/>
          </w:rPr>
          <w:t>статьей 88</w:t>
        </w:r>
      </w:hyperlink>
      <w:r w:rsidRPr="00EA7B73">
        <w:rPr>
          <w:rFonts w:ascii="PT Astra Serif" w:eastAsiaTheme="minorHAnsi" w:hAnsi="PT Astra Serif" w:cs="PT Astra Serif"/>
          <w:sz w:val="26"/>
          <w:szCs w:val="26"/>
          <w:lang w:eastAsia="en-US"/>
        </w:rPr>
        <w:t xml:space="preserve"> </w:t>
      </w:r>
      <w:r w:rsidR="004B35FE" w:rsidRPr="00EA7B73">
        <w:rPr>
          <w:rFonts w:ascii="PT Astra Serif" w:eastAsiaTheme="minorHAnsi" w:hAnsi="PT Astra Serif" w:cs="PT Astra Serif"/>
          <w:sz w:val="26"/>
          <w:szCs w:val="26"/>
          <w:lang w:eastAsia="en-US"/>
        </w:rPr>
        <w:t>Федерального закона № 248-ФЗ.</w:t>
      </w:r>
    </w:p>
    <w:p w:rsidR="008338A4" w:rsidRPr="00EA7B73" w:rsidRDefault="004B35FE" w:rsidP="004B35FE">
      <w:pPr>
        <w:widowControl/>
        <w:autoSpaceDE w:val="0"/>
        <w:autoSpaceDN w:val="0"/>
        <w:adjustRightInd w:val="0"/>
        <w:ind w:firstLine="709"/>
        <w:rPr>
          <w:rFonts w:ascii="PT Astra Serif" w:eastAsiaTheme="minorHAnsi" w:hAnsi="PT Astra Serif" w:cs="PT Astra Serif"/>
          <w:sz w:val="26"/>
          <w:szCs w:val="26"/>
          <w:lang w:eastAsia="en-US"/>
        </w:rPr>
      </w:pPr>
      <w:r w:rsidRPr="00EA7B73">
        <w:rPr>
          <w:rFonts w:ascii="PT Astra Serif" w:eastAsiaTheme="minorHAnsi" w:hAnsi="PT Astra Serif" w:cs="PT Astra Serif"/>
          <w:sz w:val="26"/>
          <w:szCs w:val="2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1" w:history="1">
        <w:r w:rsidRPr="00EA7B73">
          <w:rPr>
            <w:rFonts w:ascii="PT Astra Serif" w:eastAsiaTheme="minorHAnsi" w:hAnsi="PT Astra Serif" w:cs="PT Astra Serif"/>
            <w:sz w:val="26"/>
            <w:szCs w:val="26"/>
            <w:lang w:eastAsia="en-US"/>
          </w:rPr>
          <w:t>статьей 90.1</w:t>
        </w:r>
      </w:hyperlink>
      <w:r w:rsidRPr="00EA7B73">
        <w:rPr>
          <w:rFonts w:ascii="PT Astra Serif" w:eastAsiaTheme="minorHAnsi" w:hAnsi="PT Astra Serif" w:cs="PT Astra Serif"/>
          <w:sz w:val="26"/>
          <w:szCs w:val="26"/>
          <w:lang w:eastAsia="en-US"/>
        </w:rPr>
        <w:t xml:space="preserve"> Федерального закона № 248-ФЗ.</w:t>
      </w:r>
      <w:r w:rsidR="008338A4" w:rsidRPr="00EA7B73">
        <w:rPr>
          <w:rFonts w:ascii="PT Astra Serif" w:eastAsiaTheme="minorHAnsi" w:hAnsi="PT Astra Serif" w:cs="PT Astra Serif"/>
          <w:sz w:val="26"/>
          <w:szCs w:val="26"/>
          <w:lang w:eastAsia="en-US"/>
        </w:rPr>
        <w:t>»</w:t>
      </w:r>
      <w:r w:rsidR="00D07578" w:rsidRPr="00EA7B73">
        <w:rPr>
          <w:rFonts w:ascii="PT Astra Serif" w:eastAsiaTheme="minorHAnsi" w:hAnsi="PT Astra Serif" w:cs="PT Astra Serif"/>
          <w:sz w:val="26"/>
          <w:szCs w:val="26"/>
          <w:lang w:eastAsia="en-US"/>
        </w:rPr>
        <w:t>;</w:t>
      </w:r>
    </w:p>
    <w:p w:rsidR="00D07578" w:rsidRPr="00EA7B73" w:rsidRDefault="00C80261" w:rsidP="004B35FE">
      <w:pPr>
        <w:widowControl/>
        <w:autoSpaceDE w:val="0"/>
        <w:autoSpaceDN w:val="0"/>
        <w:adjustRightInd w:val="0"/>
        <w:ind w:firstLine="709"/>
        <w:rPr>
          <w:rFonts w:ascii="PT Astra Serif" w:eastAsiaTheme="minorHAnsi" w:hAnsi="PT Astra Serif" w:cs="PT Astra Serif"/>
          <w:sz w:val="26"/>
          <w:szCs w:val="26"/>
          <w:lang w:eastAsia="en-US"/>
        </w:rPr>
      </w:pPr>
      <w:r w:rsidRPr="00EA7B73">
        <w:rPr>
          <w:rFonts w:ascii="PT Astra Serif" w:eastAsiaTheme="minorHAnsi" w:hAnsi="PT Astra Serif" w:cs="PT Astra Serif"/>
          <w:sz w:val="26"/>
          <w:szCs w:val="26"/>
          <w:lang w:eastAsia="en-US"/>
        </w:rPr>
        <w:t>е</w:t>
      </w:r>
      <w:r w:rsidR="00D07578" w:rsidRPr="00EA7B73">
        <w:rPr>
          <w:rFonts w:ascii="PT Astra Serif" w:eastAsiaTheme="minorHAnsi" w:hAnsi="PT Astra Serif" w:cs="PT Astra Serif"/>
          <w:sz w:val="26"/>
          <w:szCs w:val="26"/>
          <w:lang w:eastAsia="en-US"/>
        </w:rPr>
        <w:t>) пункт 26.1. изложить в следующей редакции:</w:t>
      </w:r>
    </w:p>
    <w:p w:rsidR="00D07578" w:rsidRPr="00FD1EC0" w:rsidRDefault="00D07578" w:rsidP="00D07578">
      <w:pPr>
        <w:widowControl/>
        <w:autoSpaceDE w:val="0"/>
        <w:autoSpaceDN w:val="0"/>
        <w:adjustRightInd w:val="0"/>
        <w:ind w:firstLine="709"/>
        <w:rPr>
          <w:rFonts w:ascii="PT Astra Serif" w:eastAsiaTheme="minorHAnsi" w:hAnsi="PT Astra Serif" w:cs="PT Astra Serif"/>
          <w:sz w:val="26"/>
          <w:szCs w:val="26"/>
          <w:lang w:eastAsia="en-US"/>
        </w:rPr>
      </w:pPr>
      <w:r w:rsidRPr="00EA7B73">
        <w:rPr>
          <w:rFonts w:ascii="PT Astra Serif" w:eastAsiaTheme="minorHAnsi" w:hAnsi="PT Astra Serif" w:cs="PT Astra Serif"/>
          <w:sz w:val="26"/>
          <w:szCs w:val="26"/>
          <w:lang w:eastAsia="en-US"/>
        </w:rPr>
        <w:t>«26.1.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w:t>
      </w:r>
      <w:r w:rsidRPr="00FD1EC0">
        <w:rPr>
          <w:rFonts w:ascii="PT Astra Serif" w:eastAsiaTheme="minorHAnsi" w:hAnsi="PT Astra Serif" w:cs="PT Astra Serif"/>
          <w:sz w:val="26"/>
          <w:szCs w:val="26"/>
          <w:lang w:eastAsia="en-US"/>
        </w:rPr>
        <w:t xml:space="preserve"> организацией либо государственным или муниципальным учреждением.</w:t>
      </w:r>
    </w:p>
    <w:p w:rsidR="00D07578" w:rsidRPr="00FD1EC0" w:rsidRDefault="00D07578" w:rsidP="00D07578">
      <w:pPr>
        <w:widowControl/>
        <w:autoSpaceDE w:val="0"/>
        <w:autoSpaceDN w:val="0"/>
        <w:adjustRightInd w:val="0"/>
        <w:ind w:firstLine="709"/>
        <w:rPr>
          <w:rFonts w:ascii="PT Astra Serif" w:eastAsiaTheme="minorHAnsi" w:hAnsi="PT Astra Serif" w:cs="PT Astra Serif"/>
          <w:sz w:val="26"/>
          <w:szCs w:val="26"/>
          <w:lang w:eastAsia="en-US"/>
        </w:rPr>
      </w:pPr>
      <w:r w:rsidRPr="00FD1EC0">
        <w:rPr>
          <w:rFonts w:ascii="PT Astra Serif" w:eastAsiaTheme="minorHAnsi" w:hAnsi="PT Astra Serif" w:cs="PT Astra Serif"/>
          <w:sz w:val="26"/>
          <w:szCs w:val="26"/>
          <w:lang w:eastAsia="en-US"/>
        </w:rPr>
        <w:t xml:space="preserve">Контролируемое лицо подает </w:t>
      </w:r>
      <w:r w:rsidR="000A50D6" w:rsidRPr="00FD1EC0">
        <w:rPr>
          <w:rFonts w:ascii="PT Astra Serif" w:eastAsiaTheme="minorHAnsi" w:hAnsi="PT Astra Serif" w:cs="PT Astra Serif"/>
          <w:sz w:val="26"/>
          <w:szCs w:val="26"/>
          <w:lang w:eastAsia="en-US"/>
        </w:rPr>
        <w:t xml:space="preserve">в Департамент </w:t>
      </w:r>
      <w:r w:rsidRPr="00FD1EC0">
        <w:rPr>
          <w:rFonts w:ascii="PT Astra Serif" w:eastAsiaTheme="minorHAnsi" w:hAnsi="PT Astra Serif" w:cs="PT Astra Serif"/>
          <w:sz w:val="26"/>
          <w:szCs w:val="26"/>
          <w:lang w:eastAsia="en-US"/>
        </w:rPr>
        <w:t>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Департамент рассматривает заявление в течение десяти рабочих дней и принимает решение о проведении профилактического визита либо об отказе в его проведении</w:t>
      </w:r>
      <w:r w:rsidR="008610FC" w:rsidRPr="00FD1EC0">
        <w:rPr>
          <w:rFonts w:ascii="PT Astra Serif" w:eastAsiaTheme="minorHAnsi" w:hAnsi="PT Astra Serif" w:cs="PT Astra Serif"/>
          <w:sz w:val="26"/>
          <w:szCs w:val="26"/>
          <w:lang w:eastAsia="en-US"/>
        </w:rPr>
        <w:t xml:space="preserve"> по одному из оснований, указанных в части 4 статьи 52.2 Федерального закона № 248-ФЗ</w:t>
      </w:r>
      <w:r w:rsidRPr="00FD1EC0">
        <w:rPr>
          <w:rFonts w:ascii="PT Astra Serif" w:eastAsiaTheme="minorHAnsi" w:hAnsi="PT Astra Serif" w:cs="PT Astra Serif"/>
          <w:sz w:val="26"/>
          <w:szCs w:val="26"/>
          <w:lang w:eastAsia="en-US"/>
        </w:rPr>
        <w:t>, о чем уведомляет контролируемое лицо.</w:t>
      </w:r>
    </w:p>
    <w:p w:rsidR="008610FC" w:rsidRPr="00FD1EC0" w:rsidRDefault="008610FC" w:rsidP="008610FC">
      <w:pPr>
        <w:widowControl/>
        <w:autoSpaceDE w:val="0"/>
        <w:autoSpaceDN w:val="0"/>
        <w:adjustRightInd w:val="0"/>
        <w:ind w:firstLine="709"/>
        <w:rPr>
          <w:rFonts w:ascii="PT Astra Serif" w:eastAsiaTheme="minorHAnsi" w:hAnsi="PT Astra Serif" w:cs="PT Astra Serif"/>
          <w:sz w:val="26"/>
          <w:szCs w:val="26"/>
          <w:lang w:eastAsia="en-US"/>
        </w:rPr>
      </w:pPr>
      <w:r w:rsidRPr="00FD1EC0">
        <w:rPr>
          <w:rFonts w:ascii="PT Astra Serif" w:eastAsiaTheme="minorHAnsi" w:hAnsi="PT Astra Serif" w:cs="PT Astra Serif"/>
          <w:sz w:val="26"/>
          <w:szCs w:val="2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1876B2" w:rsidRPr="00FD1EC0" w:rsidRDefault="001876B2" w:rsidP="008610FC">
      <w:pPr>
        <w:widowControl/>
        <w:autoSpaceDE w:val="0"/>
        <w:autoSpaceDN w:val="0"/>
        <w:adjustRightInd w:val="0"/>
        <w:ind w:firstLine="709"/>
        <w:rPr>
          <w:rFonts w:ascii="PT Astra Serif" w:eastAsiaTheme="minorHAnsi" w:hAnsi="PT Astra Serif" w:cs="PT Astra Serif"/>
          <w:sz w:val="26"/>
          <w:szCs w:val="26"/>
          <w:lang w:eastAsia="en-US"/>
        </w:rPr>
      </w:pPr>
      <w:r w:rsidRPr="00FD1EC0">
        <w:rPr>
          <w:rFonts w:ascii="PT Astra Serif" w:eastAsiaTheme="minorHAnsi" w:hAnsi="PT Astra Serif" w:cs="PT Astra Serif"/>
          <w:sz w:val="26"/>
          <w:szCs w:val="26"/>
          <w:lang w:eastAsia="en-US"/>
        </w:rPr>
        <w:t xml:space="preserve">В случае принятия решения о проведении профилактического визита по заявлению контролируемого лица Департамент в течение двадцати рабочих дней </w:t>
      </w:r>
      <w:r w:rsidRPr="00FD1EC0">
        <w:rPr>
          <w:rFonts w:ascii="PT Astra Serif" w:eastAsiaTheme="minorHAnsi" w:hAnsi="PT Astra Serif" w:cs="PT Astra Serif"/>
          <w:sz w:val="26"/>
          <w:szCs w:val="26"/>
          <w:lang w:eastAsia="en-US"/>
        </w:rPr>
        <w:lastRenderedPageBreak/>
        <w:t>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8610FC" w:rsidRPr="00FD1EC0" w:rsidRDefault="008610FC" w:rsidP="008610FC">
      <w:pPr>
        <w:widowControl/>
        <w:autoSpaceDE w:val="0"/>
        <w:autoSpaceDN w:val="0"/>
        <w:adjustRightInd w:val="0"/>
        <w:ind w:firstLine="709"/>
        <w:rPr>
          <w:rFonts w:ascii="PT Astra Serif" w:eastAsiaTheme="minorHAnsi" w:hAnsi="PT Astra Serif" w:cs="PT Astra Serif"/>
          <w:sz w:val="26"/>
          <w:szCs w:val="26"/>
          <w:lang w:eastAsia="en-US"/>
        </w:rPr>
      </w:pPr>
      <w:r w:rsidRPr="00FD1EC0">
        <w:rPr>
          <w:rFonts w:ascii="PT Astra Serif" w:eastAsiaTheme="minorHAnsi" w:hAnsi="PT Astra Serif" w:cs="PT Astra Serif"/>
          <w:sz w:val="26"/>
          <w:szCs w:val="26"/>
          <w:lang w:eastAsia="en-US"/>
        </w:rPr>
        <w:t xml:space="preserve">Контролируемое лицо вправе отозвать заявление либо направить отказ от проведения профилактического визита, уведомив об этом Департамент не </w:t>
      </w:r>
      <w:proofErr w:type="gramStart"/>
      <w:r w:rsidRPr="00FD1EC0">
        <w:rPr>
          <w:rFonts w:ascii="PT Astra Serif" w:eastAsiaTheme="minorHAnsi" w:hAnsi="PT Astra Serif" w:cs="PT Astra Serif"/>
          <w:sz w:val="26"/>
          <w:szCs w:val="26"/>
          <w:lang w:eastAsia="en-US"/>
        </w:rPr>
        <w:t>позднее</w:t>
      </w:r>
      <w:proofErr w:type="gramEnd"/>
      <w:r w:rsidRPr="00FD1EC0">
        <w:rPr>
          <w:rFonts w:ascii="PT Astra Serif" w:eastAsiaTheme="minorHAnsi" w:hAnsi="PT Astra Serif" w:cs="PT Astra Serif"/>
          <w:sz w:val="26"/>
          <w:szCs w:val="26"/>
          <w:lang w:eastAsia="en-US"/>
        </w:rPr>
        <w:t xml:space="preserve"> чем за пять рабочих дней до даты его проведения.</w:t>
      </w:r>
    </w:p>
    <w:p w:rsidR="001876B2" w:rsidRPr="00FD1EC0" w:rsidRDefault="008610FC" w:rsidP="004B35FE">
      <w:pPr>
        <w:widowControl/>
        <w:autoSpaceDE w:val="0"/>
        <w:autoSpaceDN w:val="0"/>
        <w:adjustRightInd w:val="0"/>
        <w:ind w:firstLine="709"/>
        <w:rPr>
          <w:rFonts w:ascii="PT Astra Serif" w:eastAsiaTheme="minorHAnsi" w:hAnsi="PT Astra Serif" w:cs="PT Astra Serif"/>
          <w:sz w:val="26"/>
          <w:szCs w:val="26"/>
          <w:lang w:eastAsia="en-US"/>
        </w:rPr>
      </w:pPr>
      <w:r w:rsidRPr="00FD1EC0">
        <w:rPr>
          <w:rFonts w:ascii="PT Astra Serif" w:eastAsiaTheme="minorHAnsi" w:hAnsi="PT Astra Serif" w:cs="PT Astra Serif"/>
          <w:sz w:val="26"/>
          <w:szCs w:val="26"/>
          <w:lang w:eastAsia="en-US"/>
        </w:rPr>
        <w:t>В случае</w:t>
      </w:r>
      <w:proofErr w:type="gramStart"/>
      <w:r w:rsidRPr="00FD1EC0">
        <w:rPr>
          <w:rFonts w:ascii="PT Astra Serif" w:eastAsiaTheme="minorHAnsi" w:hAnsi="PT Astra Serif" w:cs="PT Astra Serif"/>
          <w:sz w:val="26"/>
          <w:szCs w:val="26"/>
          <w:lang w:eastAsia="en-US"/>
        </w:rPr>
        <w:t>,</w:t>
      </w:r>
      <w:proofErr w:type="gramEnd"/>
      <w:r w:rsidRPr="00FD1EC0">
        <w:rPr>
          <w:rFonts w:ascii="PT Astra Serif" w:eastAsiaTheme="minorHAnsi" w:hAnsi="PT Astra Serif" w:cs="PT Astra Serif"/>
          <w:sz w:val="26"/>
          <w:szCs w:val="26"/>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Департамента незамедлительно направляет информацию об этом начальнику Департамента для принятия решения о проведении контрольных (надзорных) мероприятий</w:t>
      </w:r>
      <w:r w:rsidR="001876B2" w:rsidRPr="00FD1EC0">
        <w:rPr>
          <w:rFonts w:ascii="PT Astra Serif" w:eastAsiaTheme="minorHAnsi" w:hAnsi="PT Astra Serif" w:cs="PT Astra Serif"/>
          <w:sz w:val="26"/>
          <w:szCs w:val="26"/>
          <w:lang w:eastAsia="en-US"/>
        </w:rPr>
        <w:t>.</w:t>
      </w:r>
    </w:p>
    <w:p w:rsidR="00D07578" w:rsidRPr="00FD1EC0" w:rsidRDefault="001876B2" w:rsidP="001876B2">
      <w:pPr>
        <w:widowControl/>
        <w:autoSpaceDE w:val="0"/>
        <w:autoSpaceDN w:val="0"/>
        <w:adjustRightInd w:val="0"/>
        <w:ind w:firstLine="709"/>
        <w:rPr>
          <w:rFonts w:ascii="PT Astra Serif" w:eastAsiaTheme="minorHAnsi" w:hAnsi="PT Astra Serif" w:cs="PT Astra Serif"/>
          <w:sz w:val="26"/>
          <w:szCs w:val="26"/>
          <w:lang w:eastAsia="en-US"/>
        </w:rPr>
      </w:pPr>
      <w:r w:rsidRPr="00FD1EC0">
        <w:rPr>
          <w:rFonts w:ascii="PT Astra Serif" w:eastAsiaTheme="minorHAnsi" w:hAnsi="PT Astra Serif" w:cs="PT Astra Serif"/>
          <w:sz w:val="26"/>
          <w:szCs w:val="26"/>
          <w:lang w:eastAsia="en-US"/>
        </w:rPr>
        <w:t>По результатам проведения профилактических мероприятий публичная оценка уровня соблюдения обязательных требований не присваивается</w:t>
      </w:r>
      <w:proofErr w:type="gramStart"/>
      <w:r w:rsidR="008610FC" w:rsidRPr="00FD1EC0">
        <w:rPr>
          <w:rFonts w:ascii="PT Astra Serif" w:eastAsiaTheme="minorHAnsi" w:hAnsi="PT Astra Serif" w:cs="PT Astra Serif"/>
          <w:sz w:val="26"/>
          <w:szCs w:val="26"/>
          <w:lang w:eastAsia="en-US"/>
        </w:rPr>
        <w:t>.</w:t>
      </w:r>
      <w:r w:rsidR="00D07578" w:rsidRPr="00FD1EC0">
        <w:rPr>
          <w:rFonts w:ascii="PT Astra Serif" w:eastAsiaTheme="minorHAnsi" w:hAnsi="PT Astra Serif" w:cs="PT Astra Serif"/>
          <w:sz w:val="26"/>
          <w:szCs w:val="26"/>
          <w:lang w:eastAsia="en-US"/>
        </w:rPr>
        <w:t>»</w:t>
      </w:r>
      <w:r w:rsidR="00C07C3B" w:rsidRPr="00FD1EC0">
        <w:rPr>
          <w:rFonts w:ascii="PT Astra Serif" w:eastAsiaTheme="minorHAnsi" w:hAnsi="PT Astra Serif" w:cs="PT Astra Serif"/>
          <w:sz w:val="26"/>
          <w:szCs w:val="26"/>
          <w:lang w:eastAsia="en-US"/>
        </w:rPr>
        <w:t>;</w:t>
      </w:r>
      <w:proofErr w:type="gramEnd"/>
    </w:p>
    <w:p w:rsidR="00C07C3B" w:rsidRPr="00FD1EC0" w:rsidRDefault="00C80261" w:rsidP="004B35FE">
      <w:pPr>
        <w:widowControl/>
        <w:autoSpaceDE w:val="0"/>
        <w:autoSpaceDN w:val="0"/>
        <w:adjustRightInd w:val="0"/>
        <w:ind w:firstLine="709"/>
        <w:rPr>
          <w:rFonts w:ascii="PT Astra Serif" w:eastAsiaTheme="minorHAnsi" w:hAnsi="PT Astra Serif" w:cs="PT Astra Serif"/>
          <w:sz w:val="26"/>
          <w:szCs w:val="26"/>
          <w:lang w:eastAsia="en-US"/>
        </w:rPr>
      </w:pPr>
      <w:r w:rsidRPr="00FD1EC0">
        <w:rPr>
          <w:rFonts w:ascii="PT Astra Serif" w:eastAsiaTheme="minorHAnsi" w:hAnsi="PT Astra Serif" w:cs="PT Astra Serif"/>
          <w:sz w:val="26"/>
          <w:szCs w:val="26"/>
          <w:lang w:eastAsia="en-US"/>
        </w:rPr>
        <w:t>ж</w:t>
      </w:r>
      <w:r w:rsidR="00C07C3B" w:rsidRPr="00FD1EC0">
        <w:rPr>
          <w:rFonts w:ascii="PT Astra Serif" w:eastAsiaTheme="minorHAnsi" w:hAnsi="PT Astra Serif" w:cs="PT Astra Serif"/>
          <w:sz w:val="26"/>
          <w:szCs w:val="26"/>
          <w:lang w:eastAsia="en-US"/>
        </w:rPr>
        <w:t xml:space="preserve">) пункт 29 дополнить </w:t>
      </w:r>
      <w:r w:rsidR="00760759" w:rsidRPr="00FD1EC0">
        <w:rPr>
          <w:rFonts w:ascii="PT Astra Serif" w:eastAsiaTheme="minorHAnsi" w:hAnsi="PT Astra Serif" w:cs="PT Astra Serif"/>
          <w:sz w:val="26"/>
          <w:szCs w:val="26"/>
          <w:lang w:eastAsia="en-US"/>
        </w:rPr>
        <w:t xml:space="preserve">словами «или с использованием средств дистанционного взаимодействия, в том числе посредством </w:t>
      </w:r>
      <w:proofErr w:type="spellStart"/>
      <w:r w:rsidR="00760759" w:rsidRPr="00FD1EC0">
        <w:rPr>
          <w:rFonts w:ascii="PT Astra Serif" w:eastAsiaTheme="minorHAnsi" w:hAnsi="PT Astra Serif" w:cs="PT Astra Serif"/>
          <w:sz w:val="26"/>
          <w:szCs w:val="26"/>
          <w:lang w:eastAsia="en-US"/>
        </w:rPr>
        <w:t>видео-конференц-связи</w:t>
      </w:r>
      <w:proofErr w:type="spellEnd"/>
      <w:r w:rsidR="00760759" w:rsidRPr="00FD1EC0">
        <w:rPr>
          <w:rFonts w:ascii="PT Astra Serif" w:eastAsiaTheme="minorHAnsi" w:hAnsi="PT Astra Serif" w:cs="PT Astra Serif"/>
          <w:sz w:val="26"/>
          <w:szCs w:val="26"/>
          <w:lang w:eastAsia="en-US"/>
        </w:rPr>
        <w:t>, а также с использованием мобильного приложения «Инспектор»</w:t>
      </w:r>
      <w:proofErr w:type="gramStart"/>
      <w:r w:rsidR="00760759" w:rsidRPr="00FD1EC0">
        <w:rPr>
          <w:rFonts w:ascii="PT Astra Serif" w:eastAsiaTheme="minorHAnsi" w:hAnsi="PT Astra Serif" w:cs="PT Astra Serif"/>
          <w:sz w:val="26"/>
          <w:szCs w:val="26"/>
          <w:lang w:eastAsia="en-US"/>
        </w:rPr>
        <w:t>.»</w:t>
      </w:r>
      <w:proofErr w:type="gramEnd"/>
      <w:r w:rsidR="00760759" w:rsidRPr="00FD1EC0">
        <w:rPr>
          <w:rFonts w:ascii="PT Astra Serif" w:eastAsiaTheme="minorHAnsi" w:hAnsi="PT Astra Serif" w:cs="PT Astra Serif"/>
          <w:sz w:val="26"/>
          <w:szCs w:val="26"/>
          <w:lang w:eastAsia="en-US"/>
        </w:rPr>
        <w:t>;</w:t>
      </w:r>
    </w:p>
    <w:p w:rsidR="00C07C3B" w:rsidRPr="00FD1EC0" w:rsidRDefault="00C80261" w:rsidP="004B35FE">
      <w:pPr>
        <w:widowControl/>
        <w:autoSpaceDE w:val="0"/>
        <w:autoSpaceDN w:val="0"/>
        <w:adjustRightInd w:val="0"/>
        <w:ind w:firstLine="709"/>
        <w:rPr>
          <w:rFonts w:ascii="PT Astra Serif" w:eastAsiaTheme="minorHAnsi" w:hAnsi="PT Astra Serif" w:cs="PT Astra Serif"/>
          <w:sz w:val="26"/>
          <w:szCs w:val="26"/>
          <w:lang w:eastAsia="en-US"/>
        </w:rPr>
      </w:pPr>
      <w:proofErr w:type="spellStart"/>
      <w:r w:rsidRPr="00FD1EC0">
        <w:rPr>
          <w:rFonts w:ascii="PT Astra Serif" w:eastAsiaTheme="minorHAnsi" w:hAnsi="PT Astra Serif" w:cs="PT Astra Serif"/>
          <w:sz w:val="26"/>
          <w:szCs w:val="26"/>
          <w:lang w:eastAsia="en-US"/>
        </w:rPr>
        <w:t>з</w:t>
      </w:r>
      <w:proofErr w:type="spellEnd"/>
      <w:r w:rsidR="00C07C3B" w:rsidRPr="00FD1EC0">
        <w:rPr>
          <w:rFonts w:ascii="PT Astra Serif" w:eastAsiaTheme="minorHAnsi" w:hAnsi="PT Astra Serif" w:cs="PT Astra Serif"/>
          <w:sz w:val="26"/>
          <w:szCs w:val="26"/>
          <w:lang w:eastAsia="en-US"/>
        </w:rPr>
        <w:t>) пункт 3</w:t>
      </w:r>
      <w:r w:rsidR="00760759" w:rsidRPr="00FD1EC0">
        <w:rPr>
          <w:rFonts w:ascii="PT Astra Serif" w:eastAsiaTheme="minorHAnsi" w:hAnsi="PT Astra Serif" w:cs="PT Astra Serif"/>
          <w:sz w:val="26"/>
          <w:szCs w:val="26"/>
          <w:lang w:eastAsia="en-US"/>
        </w:rPr>
        <w:t xml:space="preserve">4 дополнить словами «или с использованием средств дистанционного взаимодействия, в том числе посредством </w:t>
      </w:r>
      <w:proofErr w:type="spellStart"/>
      <w:r w:rsidR="00760759" w:rsidRPr="00FD1EC0">
        <w:rPr>
          <w:rFonts w:ascii="PT Astra Serif" w:eastAsiaTheme="minorHAnsi" w:hAnsi="PT Astra Serif" w:cs="PT Astra Serif"/>
          <w:sz w:val="26"/>
          <w:szCs w:val="26"/>
          <w:lang w:eastAsia="en-US"/>
        </w:rPr>
        <w:t>видео-конференц-связи</w:t>
      </w:r>
      <w:proofErr w:type="spellEnd"/>
      <w:r w:rsidR="00760759" w:rsidRPr="00FD1EC0">
        <w:rPr>
          <w:rFonts w:ascii="PT Astra Serif" w:eastAsiaTheme="minorHAnsi" w:hAnsi="PT Astra Serif" w:cs="PT Astra Serif"/>
          <w:sz w:val="26"/>
          <w:szCs w:val="26"/>
          <w:lang w:eastAsia="en-US"/>
        </w:rPr>
        <w:t>, а также с использованием мобильного приложения «Инспектор»</w:t>
      </w:r>
      <w:proofErr w:type="gramStart"/>
      <w:r w:rsidR="00760759" w:rsidRPr="00FD1EC0">
        <w:rPr>
          <w:rFonts w:ascii="PT Astra Serif" w:eastAsiaTheme="minorHAnsi" w:hAnsi="PT Astra Serif" w:cs="PT Astra Serif"/>
          <w:sz w:val="26"/>
          <w:szCs w:val="26"/>
          <w:lang w:eastAsia="en-US"/>
        </w:rPr>
        <w:t>.»</w:t>
      </w:r>
      <w:proofErr w:type="gramEnd"/>
      <w:r w:rsidR="00760759" w:rsidRPr="00FD1EC0">
        <w:rPr>
          <w:rFonts w:ascii="PT Astra Serif" w:eastAsiaTheme="minorHAnsi" w:hAnsi="PT Astra Serif" w:cs="PT Astra Serif"/>
          <w:sz w:val="26"/>
          <w:szCs w:val="26"/>
          <w:lang w:eastAsia="en-US"/>
        </w:rPr>
        <w:t>;</w:t>
      </w:r>
    </w:p>
    <w:p w:rsidR="007D61F5" w:rsidRPr="00FD1EC0" w:rsidRDefault="00C80261">
      <w:pPr>
        <w:rPr>
          <w:rFonts w:ascii="PT Astra Serif" w:hAnsi="PT Astra Serif"/>
          <w:sz w:val="26"/>
          <w:szCs w:val="26"/>
        </w:rPr>
      </w:pPr>
      <w:r w:rsidRPr="00FD1EC0">
        <w:rPr>
          <w:rFonts w:ascii="PT Astra Serif" w:hAnsi="PT Astra Serif"/>
          <w:sz w:val="26"/>
          <w:szCs w:val="26"/>
        </w:rPr>
        <w:t>и</w:t>
      </w:r>
      <w:r w:rsidR="007D61F5" w:rsidRPr="00FD1EC0">
        <w:rPr>
          <w:rFonts w:ascii="PT Astra Serif" w:hAnsi="PT Astra Serif"/>
          <w:sz w:val="26"/>
          <w:szCs w:val="26"/>
        </w:rPr>
        <w:t>)</w:t>
      </w:r>
      <w:r w:rsidR="005C497E" w:rsidRPr="00FD1EC0">
        <w:rPr>
          <w:rFonts w:ascii="PT Astra Serif" w:hAnsi="PT Astra Serif"/>
          <w:sz w:val="26"/>
          <w:szCs w:val="26"/>
        </w:rPr>
        <w:t xml:space="preserve"> в подпункте 4 пункта 35 </w:t>
      </w:r>
      <w:proofErr w:type="gramStart"/>
      <w:r w:rsidR="005C497E" w:rsidRPr="00FD1EC0">
        <w:rPr>
          <w:rFonts w:ascii="PT Astra Serif" w:hAnsi="PT Astra Serif"/>
          <w:sz w:val="26"/>
          <w:szCs w:val="26"/>
        </w:rPr>
        <w:t>слова</w:t>
      </w:r>
      <w:proofErr w:type="gramEnd"/>
      <w:r w:rsidR="005C497E" w:rsidRPr="00FD1EC0">
        <w:rPr>
          <w:rFonts w:ascii="PT Astra Serif" w:hAnsi="PT Astra Serif"/>
          <w:sz w:val="26"/>
          <w:szCs w:val="26"/>
        </w:rPr>
        <w:t xml:space="preserve">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исключить;</w:t>
      </w:r>
    </w:p>
    <w:p w:rsidR="005C497E" w:rsidRDefault="00C80261">
      <w:pPr>
        <w:rPr>
          <w:rFonts w:ascii="PT Astra Serif" w:hAnsi="PT Astra Serif"/>
          <w:sz w:val="26"/>
          <w:szCs w:val="26"/>
        </w:rPr>
      </w:pPr>
      <w:r w:rsidRPr="00FD1EC0">
        <w:rPr>
          <w:rFonts w:ascii="PT Astra Serif" w:hAnsi="PT Astra Serif"/>
          <w:sz w:val="26"/>
          <w:szCs w:val="26"/>
        </w:rPr>
        <w:t>к</w:t>
      </w:r>
      <w:r w:rsidR="005C497E" w:rsidRPr="00FD1EC0">
        <w:rPr>
          <w:rFonts w:ascii="PT Astra Serif" w:hAnsi="PT Astra Serif"/>
          <w:sz w:val="26"/>
          <w:szCs w:val="26"/>
        </w:rPr>
        <w:t xml:space="preserve">) в пункте 38 слова </w:t>
      </w:r>
      <w:r w:rsidR="008A4E23" w:rsidRPr="00FD1EC0">
        <w:rPr>
          <w:rFonts w:ascii="PT Astra Serif" w:hAnsi="PT Astra Serif"/>
          <w:sz w:val="26"/>
          <w:szCs w:val="26"/>
        </w:rPr>
        <w:t>«высокого» и «умеренного» исключить;</w:t>
      </w:r>
    </w:p>
    <w:p w:rsidR="004F2494" w:rsidRDefault="004F2494">
      <w:pPr>
        <w:rPr>
          <w:rFonts w:ascii="PT Astra Serif" w:hAnsi="PT Astra Serif"/>
          <w:sz w:val="26"/>
          <w:szCs w:val="26"/>
        </w:rPr>
      </w:pPr>
      <w:r>
        <w:rPr>
          <w:rFonts w:ascii="PT Astra Serif" w:hAnsi="PT Astra Serif"/>
          <w:sz w:val="26"/>
          <w:szCs w:val="26"/>
        </w:rPr>
        <w:t xml:space="preserve">л) </w:t>
      </w:r>
      <w:r w:rsidRPr="00FD1EC0">
        <w:rPr>
          <w:rFonts w:ascii="PT Astra Serif" w:hAnsi="PT Astra Serif"/>
          <w:sz w:val="26"/>
          <w:szCs w:val="26"/>
        </w:rPr>
        <w:t xml:space="preserve">дополнить пунктом </w:t>
      </w:r>
      <w:r>
        <w:rPr>
          <w:rFonts w:ascii="PT Astra Serif" w:hAnsi="PT Astra Serif"/>
          <w:sz w:val="26"/>
          <w:szCs w:val="26"/>
        </w:rPr>
        <w:t>42</w:t>
      </w:r>
      <w:r w:rsidRPr="00FD1EC0">
        <w:rPr>
          <w:rFonts w:ascii="PT Astra Serif" w:hAnsi="PT Astra Serif"/>
          <w:sz w:val="26"/>
          <w:szCs w:val="26"/>
        </w:rPr>
        <w:t>.1. следующего содержания:</w:t>
      </w:r>
    </w:p>
    <w:p w:rsidR="004F2494" w:rsidRPr="00FD1EC0" w:rsidRDefault="004F2494">
      <w:pPr>
        <w:rPr>
          <w:rFonts w:ascii="PT Astra Serif" w:hAnsi="PT Astra Serif"/>
          <w:sz w:val="26"/>
          <w:szCs w:val="26"/>
        </w:rPr>
      </w:pPr>
      <w:r w:rsidRPr="00FD1EC0">
        <w:rPr>
          <w:rFonts w:ascii="PT Astra Serif" w:hAnsi="PT Astra Serif"/>
          <w:sz w:val="26"/>
          <w:szCs w:val="26"/>
        </w:rPr>
        <w:t>«</w:t>
      </w:r>
      <w:r>
        <w:rPr>
          <w:rFonts w:ascii="PT Astra Serif" w:hAnsi="PT Astra Serif"/>
          <w:sz w:val="26"/>
          <w:szCs w:val="26"/>
        </w:rPr>
        <w:t>42</w:t>
      </w:r>
      <w:r w:rsidRPr="00FD1EC0">
        <w:rPr>
          <w:rFonts w:ascii="PT Astra Serif" w:hAnsi="PT Astra Serif"/>
          <w:sz w:val="26"/>
          <w:szCs w:val="26"/>
        </w:rPr>
        <w:t>.1.</w:t>
      </w:r>
      <w:r>
        <w:rPr>
          <w:rFonts w:ascii="PT Astra Serif" w:eastAsiaTheme="minorHAnsi" w:hAnsi="PT Astra Serif" w:cs="PT Astra Serif"/>
          <w:sz w:val="26"/>
          <w:szCs w:val="26"/>
          <w:lang w:eastAsia="en-US"/>
        </w:rPr>
        <w:t xml:space="preserve"> По результатам проведения контрольных (надзорных) мероприятий публичная оценка уровня соблюдения обязательных требований не присваивается</w:t>
      </w:r>
      <w:proofErr w:type="gramStart"/>
      <w:r w:rsidRPr="00FD1EC0">
        <w:rPr>
          <w:rFonts w:ascii="PT Astra Serif" w:eastAsiaTheme="minorHAnsi" w:hAnsi="PT Astra Serif" w:cs="PT Astra Serif"/>
          <w:sz w:val="26"/>
          <w:szCs w:val="26"/>
          <w:lang w:eastAsia="en-US"/>
        </w:rPr>
        <w:t>.</w:t>
      </w:r>
      <w:r w:rsidRPr="00FD1EC0">
        <w:rPr>
          <w:rFonts w:ascii="PT Astra Serif" w:hAnsi="PT Astra Serif"/>
          <w:sz w:val="26"/>
          <w:szCs w:val="26"/>
        </w:rPr>
        <w:t>»;</w:t>
      </w:r>
      <w:proofErr w:type="gramEnd"/>
    </w:p>
    <w:p w:rsidR="00BF01B8" w:rsidRPr="00FD1EC0" w:rsidRDefault="004F2494">
      <w:pPr>
        <w:rPr>
          <w:rFonts w:ascii="PT Astra Serif" w:hAnsi="PT Astra Serif"/>
          <w:sz w:val="26"/>
          <w:szCs w:val="26"/>
        </w:rPr>
      </w:pPr>
      <w:r>
        <w:rPr>
          <w:rFonts w:ascii="PT Astra Serif" w:hAnsi="PT Astra Serif"/>
          <w:sz w:val="26"/>
          <w:szCs w:val="26"/>
        </w:rPr>
        <w:t>м</w:t>
      </w:r>
      <w:r w:rsidR="008A4E23" w:rsidRPr="00FD1EC0">
        <w:rPr>
          <w:rFonts w:ascii="PT Astra Serif" w:hAnsi="PT Astra Serif"/>
          <w:sz w:val="26"/>
          <w:szCs w:val="26"/>
        </w:rPr>
        <w:t xml:space="preserve">) </w:t>
      </w:r>
      <w:r w:rsidR="00BF01B8" w:rsidRPr="00FD1EC0">
        <w:rPr>
          <w:rFonts w:ascii="PT Astra Serif" w:hAnsi="PT Astra Serif"/>
          <w:sz w:val="26"/>
          <w:szCs w:val="26"/>
        </w:rPr>
        <w:t>в пункте 43:</w:t>
      </w:r>
    </w:p>
    <w:p w:rsidR="0081571B" w:rsidRPr="00FD1EC0" w:rsidRDefault="004305E3">
      <w:pPr>
        <w:rPr>
          <w:rFonts w:ascii="PT Astra Serif" w:hAnsi="PT Astra Serif"/>
          <w:sz w:val="26"/>
          <w:szCs w:val="26"/>
        </w:rPr>
      </w:pPr>
      <w:r>
        <w:rPr>
          <w:rFonts w:ascii="PT Astra Serif" w:hAnsi="PT Astra Serif"/>
          <w:sz w:val="26"/>
          <w:szCs w:val="26"/>
        </w:rPr>
        <w:t>абзац</w:t>
      </w:r>
      <w:r w:rsidR="0081571B" w:rsidRPr="00FD1EC0">
        <w:rPr>
          <w:rFonts w:ascii="PT Astra Serif" w:hAnsi="PT Astra Serif"/>
          <w:sz w:val="26"/>
          <w:szCs w:val="26"/>
        </w:rPr>
        <w:t xml:space="preserve"> </w:t>
      </w:r>
      <w:r>
        <w:rPr>
          <w:rFonts w:ascii="PT Astra Serif" w:hAnsi="PT Astra Serif"/>
          <w:sz w:val="26"/>
          <w:szCs w:val="26"/>
        </w:rPr>
        <w:t xml:space="preserve">первый </w:t>
      </w:r>
      <w:r w:rsidR="002A3DCC" w:rsidRPr="00FD1EC0">
        <w:rPr>
          <w:rFonts w:ascii="PT Astra Serif" w:hAnsi="PT Astra Serif"/>
          <w:sz w:val="26"/>
          <w:szCs w:val="26"/>
        </w:rPr>
        <w:t>после слов «пунктами 1-5» дополнить словами «, 7, 9»;</w:t>
      </w:r>
    </w:p>
    <w:p w:rsidR="008A4E23" w:rsidRPr="00FD1EC0" w:rsidRDefault="00137772">
      <w:pPr>
        <w:rPr>
          <w:rFonts w:ascii="PT Astra Serif" w:hAnsi="PT Astra Serif"/>
          <w:sz w:val="26"/>
          <w:szCs w:val="26"/>
        </w:rPr>
      </w:pPr>
      <w:r w:rsidRPr="00FD1EC0">
        <w:rPr>
          <w:rFonts w:ascii="PT Astra Serif" w:hAnsi="PT Astra Serif"/>
          <w:sz w:val="26"/>
          <w:szCs w:val="26"/>
        </w:rPr>
        <w:t xml:space="preserve">абзац </w:t>
      </w:r>
      <w:r w:rsidR="00BF01B8" w:rsidRPr="00FD1EC0">
        <w:rPr>
          <w:rFonts w:ascii="PT Astra Serif" w:hAnsi="PT Astra Serif"/>
          <w:sz w:val="26"/>
          <w:szCs w:val="26"/>
        </w:rPr>
        <w:t>второй</w:t>
      </w:r>
      <w:r w:rsidRPr="00FD1EC0">
        <w:rPr>
          <w:rFonts w:ascii="PT Astra Serif" w:hAnsi="PT Astra Serif"/>
          <w:sz w:val="26"/>
          <w:szCs w:val="26"/>
        </w:rPr>
        <w:t xml:space="preserve"> </w:t>
      </w:r>
      <w:r w:rsidR="00712083" w:rsidRPr="00FD1EC0">
        <w:rPr>
          <w:rFonts w:ascii="PT Astra Serif" w:hAnsi="PT Astra Serif"/>
          <w:sz w:val="26"/>
          <w:szCs w:val="26"/>
        </w:rPr>
        <w:t>изложить в следующей редакции</w:t>
      </w:r>
      <w:r w:rsidR="008A4E23" w:rsidRPr="00FD1EC0">
        <w:rPr>
          <w:rFonts w:ascii="PT Astra Serif" w:hAnsi="PT Astra Serif"/>
          <w:sz w:val="26"/>
          <w:szCs w:val="26"/>
        </w:rPr>
        <w:t>:</w:t>
      </w:r>
    </w:p>
    <w:p w:rsidR="00137772" w:rsidRPr="00195566" w:rsidRDefault="00AE67FE" w:rsidP="00137772">
      <w:pPr>
        <w:widowControl/>
        <w:autoSpaceDE w:val="0"/>
        <w:autoSpaceDN w:val="0"/>
        <w:adjustRightInd w:val="0"/>
        <w:ind w:firstLine="540"/>
        <w:rPr>
          <w:rFonts w:ascii="PT Astra Serif" w:eastAsiaTheme="minorHAnsi" w:hAnsi="PT Astra Serif" w:cs="PT Astra Serif"/>
          <w:sz w:val="26"/>
          <w:szCs w:val="26"/>
          <w:lang w:eastAsia="en-US"/>
        </w:rPr>
      </w:pPr>
      <w:r w:rsidRPr="00FD1EC0">
        <w:rPr>
          <w:rFonts w:ascii="PT Astra Serif" w:hAnsi="PT Astra Serif"/>
          <w:sz w:val="26"/>
          <w:szCs w:val="26"/>
        </w:rPr>
        <w:t xml:space="preserve">  </w:t>
      </w:r>
      <w:r w:rsidR="00712083" w:rsidRPr="00FD1EC0">
        <w:rPr>
          <w:rFonts w:ascii="PT Astra Serif" w:hAnsi="PT Astra Serif"/>
          <w:sz w:val="26"/>
          <w:szCs w:val="26"/>
        </w:rPr>
        <w:t>«</w:t>
      </w:r>
      <w:r w:rsidR="00137772" w:rsidRPr="00FD1EC0">
        <w:rPr>
          <w:rFonts w:ascii="PT Astra Serif" w:eastAsiaTheme="minorHAnsi" w:hAnsi="PT Astra Serif" w:cs="PT Astra Serif"/>
          <w:sz w:val="26"/>
          <w:szCs w:val="26"/>
          <w:lang w:eastAsia="en-US"/>
        </w:rPr>
        <w:t xml:space="preserve">Внеплановые выездные проверки по основанию, предусмотренному </w:t>
      </w:r>
      <w:hyperlink r:id="rId12" w:history="1">
        <w:r w:rsidR="002A3DCC" w:rsidRPr="00EA7B73">
          <w:rPr>
            <w:rFonts w:ascii="PT Astra Serif" w:eastAsiaTheme="minorHAnsi" w:hAnsi="PT Astra Serif" w:cs="PT Astra Serif"/>
            <w:sz w:val="26"/>
            <w:szCs w:val="26"/>
            <w:lang w:eastAsia="en-US"/>
          </w:rPr>
          <w:t>пунктами</w:t>
        </w:r>
        <w:r w:rsidR="00137772" w:rsidRPr="00EA7B73">
          <w:rPr>
            <w:rFonts w:ascii="PT Astra Serif" w:eastAsiaTheme="minorHAnsi" w:hAnsi="PT Astra Serif" w:cs="PT Astra Serif"/>
            <w:sz w:val="26"/>
            <w:szCs w:val="26"/>
            <w:lang w:eastAsia="en-US"/>
          </w:rPr>
          <w:t xml:space="preserve"> 1</w:t>
        </w:r>
        <w:r w:rsidR="002A3DCC" w:rsidRPr="00EA7B73">
          <w:rPr>
            <w:rFonts w:ascii="PT Astra Serif" w:eastAsiaTheme="minorHAnsi" w:hAnsi="PT Astra Serif" w:cs="PT Astra Serif"/>
            <w:sz w:val="26"/>
            <w:szCs w:val="26"/>
            <w:lang w:eastAsia="en-US"/>
          </w:rPr>
          <w:t>, 7, 9</w:t>
        </w:r>
        <w:r w:rsidR="00137772" w:rsidRPr="00EA7B73">
          <w:rPr>
            <w:rFonts w:ascii="PT Astra Serif" w:eastAsiaTheme="minorHAnsi" w:hAnsi="PT Astra Serif" w:cs="PT Astra Serif"/>
            <w:sz w:val="26"/>
            <w:szCs w:val="26"/>
            <w:lang w:eastAsia="en-US"/>
          </w:rPr>
          <w:t xml:space="preserve"> части 1 статьи 57</w:t>
        </w:r>
      </w:hyperlink>
      <w:r w:rsidR="00137772" w:rsidRPr="00EA7B73">
        <w:rPr>
          <w:rFonts w:ascii="PT Astra Serif" w:eastAsiaTheme="minorHAnsi" w:hAnsi="PT Astra Serif" w:cs="PT Astra Serif"/>
          <w:sz w:val="26"/>
          <w:szCs w:val="26"/>
          <w:lang w:eastAsia="en-US"/>
        </w:rPr>
        <w:t xml:space="preserve"> </w:t>
      </w:r>
      <w:r w:rsidR="00137772" w:rsidRPr="00FD1EC0">
        <w:rPr>
          <w:rFonts w:ascii="PT Astra Serif" w:eastAsiaTheme="minorHAnsi" w:hAnsi="PT Astra Serif" w:cs="PT Astra Serif"/>
          <w:sz w:val="26"/>
          <w:szCs w:val="26"/>
          <w:lang w:eastAsia="en-US"/>
        </w:rPr>
        <w:t xml:space="preserve">Федерального закона </w:t>
      </w:r>
      <w:r w:rsidR="00195566" w:rsidRPr="00FD1EC0">
        <w:rPr>
          <w:rFonts w:ascii="PT Astra Serif" w:eastAsiaTheme="minorHAnsi" w:hAnsi="PT Astra Serif" w:cs="PT Astra Serif"/>
          <w:sz w:val="26"/>
          <w:szCs w:val="26"/>
          <w:lang w:eastAsia="en-US"/>
        </w:rPr>
        <w:t>№</w:t>
      </w:r>
      <w:r w:rsidR="00137772" w:rsidRPr="00FD1EC0">
        <w:rPr>
          <w:rFonts w:ascii="PT Astra Serif" w:eastAsiaTheme="minorHAnsi" w:hAnsi="PT Astra Serif" w:cs="PT Astra Serif"/>
          <w:sz w:val="26"/>
          <w:szCs w:val="26"/>
          <w:lang w:eastAsia="en-US"/>
        </w:rPr>
        <w:t xml:space="preserve"> 248-ФЗ, осуществляются в отношении контролируемых лиц при выявлении соответствия</w:t>
      </w:r>
      <w:r w:rsidR="00137772" w:rsidRPr="00195566">
        <w:rPr>
          <w:rFonts w:ascii="PT Astra Serif" w:eastAsiaTheme="minorHAnsi" w:hAnsi="PT Astra Serif" w:cs="PT Astra Serif"/>
          <w:sz w:val="26"/>
          <w:szCs w:val="26"/>
          <w:lang w:eastAsia="en-US"/>
        </w:rPr>
        <w:t xml:space="preserve"> объекта контроля параметрам, утвержденным индикаторами риска нарушения обязательных требований, или откл</w:t>
      </w:r>
      <w:r w:rsidR="00BF01B8" w:rsidRPr="00195566">
        <w:rPr>
          <w:rFonts w:ascii="PT Astra Serif" w:eastAsiaTheme="minorHAnsi" w:hAnsi="PT Astra Serif" w:cs="PT Astra Serif"/>
          <w:sz w:val="26"/>
          <w:szCs w:val="26"/>
          <w:lang w:eastAsia="en-US"/>
        </w:rPr>
        <w:t>онения объекта от таких параметр</w:t>
      </w:r>
      <w:r w:rsidR="00137772" w:rsidRPr="00195566">
        <w:rPr>
          <w:rFonts w:ascii="PT Astra Serif" w:eastAsiaTheme="minorHAnsi" w:hAnsi="PT Astra Serif" w:cs="PT Astra Serif"/>
          <w:sz w:val="26"/>
          <w:szCs w:val="26"/>
          <w:lang w:eastAsia="en-US"/>
        </w:rPr>
        <w:t>ов</w:t>
      </w:r>
      <w:proofErr w:type="gramStart"/>
      <w:r w:rsidR="00137772" w:rsidRPr="00195566">
        <w:rPr>
          <w:rFonts w:ascii="PT Astra Serif" w:eastAsiaTheme="minorHAnsi" w:hAnsi="PT Astra Serif" w:cs="PT Astra Serif"/>
          <w:sz w:val="26"/>
          <w:szCs w:val="26"/>
          <w:lang w:eastAsia="en-US"/>
        </w:rPr>
        <w:t>:</w:t>
      </w:r>
      <w:r w:rsidR="00BF01B8" w:rsidRPr="00195566">
        <w:rPr>
          <w:rFonts w:ascii="PT Astra Serif" w:eastAsiaTheme="minorHAnsi" w:hAnsi="PT Astra Serif" w:cs="PT Astra Serif"/>
          <w:sz w:val="26"/>
          <w:szCs w:val="26"/>
          <w:lang w:eastAsia="en-US"/>
        </w:rPr>
        <w:t>»</w:t>
      </w:r>
      <w:proofErr w:type="gramEnd"/>
      <w:r w:rsidR="00BF01B8" w:rsidRPr="00195566">
        <w:rPr>
          <w:rFonts w:ascii="PT Astra Serif" w:eastAsiaTheme="minorHAnsi" w:hAnsi="PT Astra Serif" w:cs="PT Astra Serif"/>
          <w:sz w:val="26"/>
          <w:szCs w:val="26"/>
          <w:lang w:eastAsia="en-US"/>
        </w:rPr>
        <w:t>;</w:t>
      </w:r>
    </w:p>
    <w:p w:rsidR="0034281C" w:rsidRPr="0034281C" w:rsidRDefault="00F86DDD" w:rsidP="0034281C">
      <w:pPr>
        <w:rPr>
          <w:rFonts w:ascii="PT Astra Serif" w:eastAsiaTheme="minorHAnsi" w:hAnsi="PT Astra Serif" w:cs="PT Astra Serif"/>
          <w:sz w:val="26"/>
          <w:szCs w:val="26"/>
          <w:lang w:eastAsia="en-US"/>
        </w:rPr>
      </w:pPr>
      <w:r>
        <w:rPr>
          <w:rFonts w:ascii="PT Astra Serif" w:eastAsiaTheme="minorHAnsi" w:hAnsi="PT Astra Serif" w:cs="PT Astra Serif"/>
          <w:sz w:val="26"/>
          <w:szCs w:val="26"/>
          <w:lang w:eastAsia="en-US"/>
        </w:rPr>
        <w:t>подпункт</w:t>
      </w:r>
      <w:r w:rsidR="0034281C" w:rsidRPr="0034281C">
        <w:rPr>
          <w:rFonts w:ascii="PT Astra Serif" w:eastAsiaTheme="minorHAnsi" w:hAnsi="PT Astra Serif" w:cs="PT Astra Serif"/>
          <w:sz w:val="26"/>
          <w:szCs w:val="26"/>
          <w:lang w:eastAsia="en-US"/>
        </w:rPr>
        <w:t xml:space="preserve"> 1) </w:t>
      </w:r>
      <w:r w:rsidR="00432145">
        <w:rPr>
          <w:rFonts w:ascii="PT Astra Serif" w:eastAsiaTheme="minorHAnsi" w:hAnsi="PT Astra Serif" w:cs="PT Astra Serif"/>
          <w:sz w:val="26"/>
          <w:szCs w:val="26"/>
          <w:lang w:eastAsia="en-US"/>
        </w:rPr>
        <w:t xml:space="preserve">после </w:t>
      </w:r>
      <w:r w:rsidR="0034281C" w:rsidRPr="0034281C">
        <w:rPr>
          <w:rFonts w:ascii="PT Astra Serif" w:eastAsiaTheme="minorHAnsi" w:hAnsi="PT Astra Serif" w:cs="PT Astra Serif"/>
          <w:sz w:val="26"/>
          <w:szCs w:val="26"/>
          <w:lang w:eastAsia="en-US"/>
        </w:rPr>
        <w:t xml:space="preserve">слов «в последние три года» </w:t>
      </w:r>
      <w:r w:rsidR="00432145">
        <w:rPr>
          <w:rFonts w:ascii="PT Astra Serif" w:eastAsiaTheme="minorHAnsi" w:hAnsi="PT Astra Serif" w:cs="PT Astra Serif"/>
          <w:sz w:val="26"/>
          <w:szCs w:val="26"/>
          <w:lang w:eastAsia="en-US"/>
        </w:rPr>
        <w:t>дополнить словами «предшествующи</w:t>
      </w:r>
      <w:r w:rsidR="00115BD5">
        <w:rPr>
          <w:rFonts w:ascii="PT Astra Serif" w:eastAsiaTheme="minorHAnsi" w:hAnsi="PT Astra Serif" w:cs="PT Astra Serif"/>
          <w:sz w:val="26"/>
          <w:szCs w:val="26"/>
          <w:lang w:eastAsia="en-US"/>
        </w:rPr>
        <w:t>е</w:t>
      </w:r>
      <w:r w:rsidR="00432145">
        <w:rPr>
          <w:rFonts w:ascii="PT Astra Serif" w:eastAsiaTheme="minorHAnsi" w:hAnsi="PT Astra Serif" w:cs="PT Astra Serif"/>
          <w:sz w:val="26"/>
          <w:szCs w:val="26"/>
          <w:lang w:eastAsia="en-US"/>
        </w:rPr>
        <w:t xml:space="preserve"> году проведения внеплановой проверки»</w:t>
      </w:r>
      <w:r w:rsidR="0034281C" w:rsidRPr="0034281C">
        <w:rPr>
          <w:rFonts w:ascii="PT Astra Serif" w:eastAsiaTheme="minorHAnsi" w:hAnsi="PT Astra Serif" w:cs="PT Astra Serif"/>
          <w:sz w:val="26"/>
          <w:szCs w:val="26"/>
          <w:lang w:eastAsia="en-US"/>
        </w:rPr>
        <w:t>;</w:t>
      </w:r>
    </w:p>
    <w:p w:rsidR="00BF01B8" w:rsidRPr="00195566" w:rsidRDefault="00BF01B8" w:rsidP="00712083">
      <w:pPr>
        <w:rPr>
          <w:rFonts w:ascii="PT Astra Serif" w:hAnsi="PT Astra Serif"/>
          <w:sz w:val="26"/>
          <w:szCs w:val="26"/>
        </w:rPr>
      </w:pPr>
      <w:r w:rsidRPr="00195566">
        <w:rPr>
          <w:rFonts w:ascii="PT Astra Serif" w:hAnsi="PT Astra Serif"/>
          <w:sz w:val="26"/>
          <w:szCs w:val="26"/>
        </w:rPr>
        <w:t xml:space="preserve">в подпункте 3) слова «11 марта 1997» заменить </w:t>
      </w:r>
      <w:r w:rsidR="00195566" w:rsidRPr="00195566">
        <w:rPr>
          <w:rFonts w:ascii="PT Astra Serif" w:hAnsi="PT Astra Serif"/>
          <w:sz w:val="26"/>
          <w:szCs w:val="26"/>
        </w:rPr>
        <w:t>словами</w:t>
      </w:r>
      <w:r w:rsidRPr="00195566">
        <w:rPr>
          <w:rFonts w:ascii="PT Astra Serif" w:hAnsi="PT Astra Serif"/>
          <w:sz w:val="26"/>
          <w:szCs w:val="26"/>
        </w:rPr>
        <w:t xml:space="preserve"> «11.03.1997»;</w:t>
      </w:r>
    </w:p>
    <w:p w:rsidR="002F3DFD" w:rsidRPr="00195566" w:rsidRDefault="004F2494" w:rsidP="00712083">
      <w:pPr>
        <w:rPr>
          <w:rFonts w:ascii="PT Astra Serif" w:hAnsi="PT Astra Serif"/>
          <w:sz w:val="26"/>
          <w:szCs w:val="26"/>
        </w:rPr>
      </w:pPr>
      <w:proofErr w:type="spellStart"/>
      <w:r>
        <w:rPr>
          <w:rFonts w:ascii="PT Astra Serif" w:hAnsi="PT Astra Serif"/>
          <w:sz w:val="26"/>
          <w:szCs w:val="26"/>
        </w:rPr>
        <w:t>н</w:t>
      </w:r>
      <w:proofErr w:type="spellEnd"/>
      <w:r w:rsidR="004B1612">
        <w:rPr>
          <w:rFonts w:ascii="PT Astra Serif" w:hAnsi="PT Astra Serif"/>
          <w:sz w:val="26"/>
          <w:szCs w:val="26"/>
        </w:rPr>
        <w:t>) пункт</w:t>
      </w:r>
      <w:r w:rsidR="002F3DFD" w:rsidRPr="00195566">
        <w:rPr>
          <w:rFonts w:ascii="PT Astra Serif" w:hAnsi="PT Astra Serif"/>
          <w:sz w:val="26"/>
          <w:szCs w:val="26"/>
        </w:rPr>
        <w:t xml:space="preserve"> 45</w:t>
      </w:r>
      <w:r w:rsidR="004B1612">
        <w:rPr>
          <w:rFonts w:ascii="PT Astra Serif" w:hAnsi="PT Astra Serif"/>
          <w:sz w:val="26"/>
          <w:szCs w:val="26"/>
        </w:rPr>
        <w:t>исключить</w:t>
      </w:r>
      <w:r w:rsidR="009415F9" w:rsidRPr="00195566">
        <w:rPr>
          <w:rFonts w:ascii="PT Astra Serif" w:hAnsi="PT Astra Serif"/>
          <w:sz w:val="26"/>
          <w:szCs w:val="26"/>
        </w:rPr>
        <w:t>;</w:t>
      </w:r>
    </w:p>
    <w:p w:rsidR="007962CC" w:rsidRPr="00FD1EC0" w:rsidRDefault="004F2494" w:rsidP="00712083">
      <w:pPr>
        <w:rPr>
          <w:rFonts w:ascii="PT Astra Serif" w:hAnsi="PT Astra Serif"/>
          <w:sz w:val="26"/>
          <w:szCs w:val="26"/>
        </w:rPr>
      </w:pPr>
      <w:r>
        <w:rPr>
          <w:rFonts w:ascii="PT Astra Serif" w:hAnsi="PT Astra Serif"/>
          <w:sz w:val="26"/>
          <w:szCs w:val="26"/>
        </w:rPr>
        <w:t>о</w:t>
      </w:r>
      <w:r w:rsidR="007962CC" w:rsidRPr="00FD1EC0">
        <w:rPr>
          <w:rFonts w:ascii="PT Astra Serif" w:hAnsi="PT Astra Serif"/>
          <w:sz w:val="26"/>
          <w:szCs w:val="26"/>
        </w:rPr>
        <w:t>) дополнить пунктом 49.1. следующего содержания:</w:t>
      </w:r>
    </w:p>
    <w:p w:rsidR="007962CC" w:rsidRPr="00FD1EC0" w:rsidRDefault="007962CC" w:rsidP="007962CC">
      <w:pPr>
        <w:widowControl/>
        <w:autoSpaceDE w:val="0"/>
        <w:autoSpaceDN w:val="0"/>
        <w:adjustRightInd w:val="0"/>
        <w:ind w:firstLine="709"/>
        <w:rPr>
          <w:rFonts w:ascii="PT Astra Serif" w:eastAsiaTheme="minorHAnsi" w:hAnsi="PT Astra Serif" w:cs="PT Astra Serif"/>
          <w:sz w:val="26"/>
          <w:szCs w:val="26"/>
          <w:lang w:eastAsia="en-US"/>
        </w:rPr>
      </w:pPr>
      <w:r w:rsidRPr="00FD1EC0">
        <w:rPr>
          <w:rFonts w:ascii="PT Astra Serif" w:hAnsi="PT Astra Serif" w:hint="eastAsia"/>
          <w:sz w:val="26"/>
          <w:szCs w:val="26"/>
        </w:rPr>
        <w:t>«</w:t>
      </w:r>
      <w:r w:rsidRPr="00FD1EC0">
        <w:rPr>
          <w:rFonts w:ascii="PT Astra Serif" w:hAnsi="PT Astra Serif"/>
          <w:sz w:val="26"/>
          <w:szCs w:val="26"/>
        </w:rPr>
        <w:t xml:space="preserve">49.1. </w:t>
      </w:r>
      <w:r w:rsidRPr="00FD1EC0">
        <w:rPr>
          <w:rFonts w:ascii="PT Astra Serif" w:eastAsiaTheme="minorHAnsi" w:hAnsi="PT Astra Serif" w:cs="PT Astra Serif"/>
          <w:sz w:val="26"/>
          <w:szCs w:val="26"/>
          <w:lang w:eastAsia="en-US"/>
        </w:rPr>
        <w:t xml:space="preserve">Индикаторы риска нарушения обязательных требований разрабатываются Департаментом в соответствии с положениями Федерального закона </w:t>
      </w:r>
      <w:r w:rsidR="00195566" w:rsidRPr="00FD1EC0">
        <w:rPr>
          <w:rFonts w:ascii="PT Astra Serif" w:eastAsiaTheme="minorHAnsi" w:hAnsi="PT Astra Serif" w:cs="PT Astra Serif"/>
          <w:sz w:val="26"/>
          <w:szCs w:val="26"/>
          <w:lang w:eastAsia="en-US"/>
        </w:rPr>
        <w:t>№</w:t>
      </w:r>
      <w:r w:rsidRPr="00FD1EC0">
        <w:rPr>
          <w:rFonts w:ascii="PT Astra Serif" w:eastAsiaTheme="minorHAnsi" w:hAnsi="PT Astra Serif" w:cs="PT Astra Serif"/>
          <w:sz w:val="26"/>
          <w:szCs w:val="26"/>
          <w:lang w:eastAsia="en-US"/>
        </w:rPr>
        <w:t xml:space="preserve"> 248-ФЗ.</w:t>
      </w:r>
    </w:p>
    <w:p w:rsidR="007962CC" w:rsidRPr="00195566" w:rsidRDefault="007962CC" w:rsidP="007962CC">
      <w:pPr>
        <w:widowControl/>
        <w:autoSpaceDE w:val="0"/>
        <w:autoSpaceDN w:val="0"/>
        <w:adjustRightInd w:val="0"/>
        <w:ind w:firstLine="709"/>
        <w:rPr>
          <w:rFonts w:ascii="PT Astra Serif" w:hAnsi="PT Astra Serif"/>
          <w:sz w:val="26"/>
          <w:szCs w:val="26"/>
        </w:rPr>
      </w:pPr>
      <w:r w:rsidRPr="00FD1EC0">
        <w:rPr>
          <w:rFonts w:ascii="PT Astra Serif" w:eastAsiaTheme="minorHAnsi" w:hAnsi="PT Astra Serif" w:cs="PT Astra Serif"/>
          <w:sz w:val="26"/>
          <w:szCs w:val="26"/>
          <w:lang w:eastAsia="en-US"/>
        </w:rPr>
        <w:t xml:space="preserve">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Департамента направляет </w:t>
      </w:r>
      <w:r w:rsidR="003A554F" w:rsidRPr="003A554F">
        <w:rPr>
          <w:rFonts w:ascii="PT Astra Serif" w:eastAsiaTheme="minorHAnsi" w:hAnsi="PT Astra Serif" w:cs="PT Astra Serif"/>
          <w:sz w:val="26"/>
          <w:szCs w:val="26"/>
          <w:lang w:eastAsia="en-US"/>
        </w:rPr>
        <w:lastRenderedPageBreak/>
        <w:t>начальнику Департамента</w:t>
      </w:r>
      <w:r w:rsidRPr="003A554F">
        <w:rPr>
          <w:rFonts w:ascii="PT Astra Serif" w:eastAsiaTheme="minorHAnsi" w:hAnsi="PT Astra Serif" w:cs="PT Astra Serif"/>
          <w:sz w:val="26"/>
          <w:szCs w:val="26"/>
          <w:lang w:eastAsia="en-US"/>
        </w:rPr>
        <w:t xml:space="preserve"> </w:t>
      </w:r>
      <w:r w:rsidRPr="00FD1EC0">
        <w:rPr>
          <w:rFonts w:ascii="PT Astra Serif" w:eastAsiaTheme="minorHAnsi" w:hAnsi="PT Astra Serif" w:cs="PT Astra Serif"/>
          <w:sz w:val="26"/>
          <w:szCs w:val="26"/>
          <w:lang w:eastAsia="en-US"/>
        </w:rPr>
        <w:t>мотивированное представление о проведении контрольного (надзорного) мероприятия</w:t>
      </w:r>
      <w:proofErr w:type="gramStart"/>
      <w:r w:rsidRPr="00FD1EC0">
        <w:rPr>
          <w:rFonts w:ascii="PT Astra Serif" w:eastAsiaTheme="minorHAnsi" w:hAnsi="PT Astra Serif" w:cs="PT Astra Serif"/>
          <w:sz w:val="26"/>
          <w:szCs w:val="26"/>
          <w:lang w:eastAsia="en-US"/>
        </w:rPr>
        <w:t>.</w:t>
      </w:r>
      <w:r w:rsidRPr="00FD1EC0">
        <w:rPr>
          <w:rFonts w:ascii="PT Astra Serif" w:hAnsi="PT Astra Serif" w:hint="eastAsia"/>
          <w:sz w:val="26"/>
          <w:szCs w:val="26"/>
        </w:rPr>
        <w:t>»</w:t>
      </w:r>
      <w:r w:rsidRPr="00FD1EC0">
        <w:rPr>
          <w:rFonts w:ascii="PT Astra Serif" w:hAnsi="PT Astra Serif"/>
          <w:sz w:val="26"/>
          <w:szCs w:val="26"/>
        </w:rPr>
        <w:t>;</w:t>
      </w:r>
      <w:proofErr w:type="gramEnd"/>
    </w:p>
    <w:p w:rsidR="00501CFA" w:rsidRPr="00FD1EC0" w:rsidRDefault="004F2494" w:rsidP="00501CFA">
      <w:pPr>
        <w:rPr>
          <w:rFonts w:ascii="PT Astra Serif" w:hAnsi="PT Astra Serif"/>
          <w:sz w:val="26"/>
          <w:szCs w:val="26"/>
        </w:rPr>
      </w:pPr>
      <w:proofErr w:type="spellStart"/>
      <w:r>
        <w:rPr>
          <w:rFonts w:ascii="PT Astra Serif" w:hAnsi="PT Astra Serif"/>
          <w:sz w:val="26"/>
          <w:szCs w:val="26"/>
        </w:rPr>
        <w:t>п</w:t>
      </w:r>
      <w:proofErr w:type="spellEnd"/>
      <w:r w:rsidR="00C27739">
        <w:rPr>
          <w:rFonts w:ascii="PT Astra Serif" w:hAnsi="PT Astra Serif"/>
          <w:sz w:val="26"/>
          <w:szCs w:val="26"/>
        </w:rPr>
        <w:t>) пункт</w:t>
      </w:r>
      <w:r w:rsidR="00501CFA" w:rsidRPr="00FD1EC0">
        <w:rPr>
          <w:rFonts w:ascii="PT Astra Serif" w:hAnsi="PT Astra Serif"/>
          <w:sz w:val="26"/>
          <w:szCs w:val="26"/>
        </w:rPr>
        <w:t xml:space="preserve"> 50 после слов «пунктами 1,3-5» дополнить словами «, 7, 9»;</w:t>
      </w:r>
    </w:p>
    <w:p w:rsidR="00FA1A88" w:rsidRPr="00FD1EC0" w:rsidRDefault="004F2494" w:rsidP="00FA1A88">
      <w:pPr>
        <w:rPr>
          <w:rFonts w:ascii="PT Astra Serif" w:hAnsi="PT Astra Serif"/>
          <w:sz w:val="26"/>
          <w:szCs w:val="26"/>
        </w:rPr>
      </w:pPr>
      <w:proofErr w:type="spellStart"/>
      <w:r>
        <w:rPr>
          <w:rFonts w:ascii="PT Astra Serif" w:hAnsi="PT Astra Serif"/>
          <w:sz w:val="26"/>
          <w:szCs w:val="26"/>
        </w:rPr>
        <w:t>р</w:t>
      </w:r>
      <w:proofErr w:type="spellEnd"/>
      <w:r w:rsidR="009415F9" w:rsidRPr="00FD1EC0">
        <w:rPr>
          <w:rFonts w:ascii="PT Astra Serif" w:hAnsi="PT Astra Serif"/>
          <w:sz w:val="26"/>
          <w:szCs w:val="26"/>
        </w:rPr>
        <w:t xml:space="preserve">) </w:t>
      </w:r>
      <w:r w:rsidR="00FA1A88" w:rsidRPr="00FD1EC0">
        <w:rPr>
          <w:rFonts w:ascii="PT Astra Serif" w:hAnsi="PT Astra Serif"/>
          <w:sz w:val="26"/>
          <w:szCs w:val="26"/>
        </w:rPr>
        <w:t>в</w:t>
      </w:r>
      <w:r w:rsidR="006E5F46" w:rsidRPr="00FD1EC0">
        <w:rPr>
          <w:rFonts w:ascii="PT Astra Serif" w:hAnsi="PT Astra Serif"/>
          <w:sz w:val="26"/>
          <w:szCs w:val="26"/>
        </w:rPr>
        <w:t xml:space="preserve"> </w:t>
      </w:r>
      <w:r w:rsidR="009415F9" w:rsidRPr="00FD1EC0">
        <w:rPr>
          <w:rFonts w:ascii="PT Astra Serif" w:hAnsi="PT Astra Serif"/>
          <w:sz w:val="26"/>
          <w:szCs w:val="26"/>
        </w:rPr>
        <w:t>пункт</w:t>
      </w:r>
      <w:r w:rsidR="006E5F46" w:rsidRPr="00FD1EC0">
        <w:rPr>
          <w:rFonts w:ascii="PT Astra Serif" w:hAnsi="PT Astra Serif"/>
          <w:sz w:val="26"/>
          <w:szCs w:val="26"/>
        </w:rPr>
        <w:t>е</w:t>
      </w:r>
      <w:r w:rsidR="009415F9" w:rsidRPr="00FD1EC0">
        <w:rPr>
          <w:rFonts w:ascii="PT Astra Serif" w:hAnsi="PT Astra Serif"/>
          <w:sz w:val="26"/>
          <w:szCs w:val="26"/>
        </w:rPr>
        <w:t xml:space="preserve"> 51</w:t>
      </w:r>
      <w:r w:rsidR="00FA1A88" w:rsidRPr="00FD1EC0">
        <w:rPr>
          <w:rFonts w:ascii="PT Astra Serif" w:hAnsi="PT Astra Serif"/>
          <w:sz w:val="26"/>
          <w:szCs w:val="26"/>
        </w:rPr>
        <w:t>:</w:t>
      </w:r>
    </w:p>
    <w:p w:rsidR="006E5F46" w:rsidRDefault="006E5F46" w:rsidP="00FA1A88">
      <w:pPr>
        <w:rPr>
          <w:rFonts w:ascii="PT Astra Serif" w:hAnsi="PT Astra Serif"/>
          <w:sz w:val="26"/>
          <w:szCs w:val="26"/>
        </w:rPr>
      </w:pPr>
      <w:r w:rsidRPr="00FD1EC0">
        <w:rPr>
          <w:rFonts w:ascii="PT Astra Serif" w:hAnsi="PT Astra Serif"/>
          <w:sz w:val="26"/>
          <w:szCs w:val="26"/>
        </w:rPr>
        <w:t xml:space="preserve">в абзаце первом слово «заявление» </w:t>
      </w:r>
      <w:proofErr w:type="gramStart"/>
      <w:r w:rsidRPr="00FD1EC0">
        <w:rPr>
          <w:rFonts w:ascii="PT Astra Serif" w:hAnsi="PT Astra Serif"/>
          <w:sz w:val="26"/>
          <w:szCs w:val="26"/>
        </w:rPr>
        <w:t>заменить на слово</w:t>
      </w:r>
      <w:proofErr w:type="gramEnd"/>
      <w:r w:rsidRPr="00FD1EC0">
        <w:rPr>
          <w:rFonts w:ascii="PT Astra Serif" w:hAnsi="PT Astra Serif"/>
          <w:sz w:val="26"/>
          <w:szCs w:val="26"/>
        </w:rPr>
        <w:t xml:space="preserve"> «информацию»;</w:t>
      </w:r>
    </w:p>
    <w:p w:rsidR="00F0708F" w:rsidRPr="00FD1EC0" w:rsidRDefault="00F0708F" w:rsidP="00FA1A88">
      <w:pPr>
        <w:rPr>
          <w:rFonts w:ascii="PT Astra Serif" w:hAnsi="PT Astra Serif"/>
          <w:sz w:val="26"/>
          <w:szCs w:val="26"/>
        </w:rPr>
      </w:pPr>
      <w:r>
        <w:rPr>
          <w:rFonts w:ascii="PT Astra Serif" w:hAnsi="PT Astra Serif"/>
          <w:sz w:val="26"/>
          <w:szCs w:val="26"/>
        </w:rPr>
        <w:t>в абзаце шестом после слова «контрольного» дополнить словом «надзорного»;</w:t>
      </w:r>
    </w:p>
    <w:p w:rsidR="006E5F46" w:rsidRPr="00FD1EC0" w:rsidRDefault="006E5F46" w:rsidP="00FA1A88">
      <w:pPr>
        <w:rPr>
          <w:rFonts w:ascii="PT Astra Serif" w:hAnsi="PT Astra Serif"/>
          <w:sz w:val="26"/>
          <w:szCs w:val="26"/>
        </w:rPr>
      </w:pPr>
      <w:r w:rsidRPr="00FD1EC0">
        <w:rPr>
          <w:rFonts w:ascii="PT Astra Serif" w:hAnsi="PT Astra Serif"/>
          <w:sz w:val="26"/>
          <w:szCs w:val="26"/>
        </w:rPr>
        <w:t>в абзаце седьм</w:t>
      </w:r>
      <w:r w:rsidR="00F0708F">
        <w:rPr>
          <w:rFonts w:ascii="PT Astra Serif" w:hAnsi="PT Astra Serif"/>
          <w:sz w:val="26"/>
          <w:szCs w:val="26"/>
        </w:rPr>
        <w:t>ом слово «заявлению» заменить</w:t>
      </w:r>
      <w:r w:rsidRPr="00FD1EC0">
        <w:rPr>
          <w:rFonts w:ascii="PT Astra Serif" w:hAnsi="PT Astra Serif"/>
          <w:sz w:val="26"/>
          <w:szCs w:val="26"/>
        </w:rPr>
        <w:t xml:space="preserve"> слово</w:t>
      </w:r>
      <w:r w:rsidR="00F0708F">
        <w:rPr>
          <w:rFonts w:ascii="PT Astra Serif" w:hAnsi="PT Astra Serif"/>
          <w:sz w:val="26"/>
          <w:szCs w:val="26"/>
        </w:rPr>
        <w:t>м</w:t>
      </w:r>
      <w:r w:rsidRPr="00FD1EC0">
        <w:rPr>
          <w:rFonts w:ascii="PT Astra Serif" w:hAnsi="PT Astra Serif"/>
          <w:sz w:val="26"/>
          <w:szCs w:val="26"/>
        </w:rPr>
        <w:t xml:space="preserve"> «информации»;</w:t>
      </w:r>
    </w:p>
    <w:p w:rsidR="006E5F46" w:rsidRPr="00FD1EC0" w:rsidRDefault="006E5F46" w:rsidP="006E5F46">
      <w:pPr>
        <w:rPr>
          <w:rFonts w:ascii="PT Astra Serif" w:hAnsi="PT Astra Serif"/>
          <w:sz w:val="26"/>
          <w:szCs w:val="26"/>
        </w:rPr>
      </w:pPr>
      <w:r w:rsidRPr="00FD1EC0">
        <w:rPr>
          <w:rFonts w:ascii="PT Astra Serif" w:hAnsi="PT Astra Serif"/>
          <w:sz w:val="26"/>
          <w:szCs w:val="26"/>
        </w:rPr>
        <w:t>абзац восьмой изложить в следующей редакции:</w:t>
      </w:r>
    </w:p>
    <w:p w:rsidR="006E5F46" w:rsidRPr="00FD1EC0" w:rsidRDefault="006E5F46" w:rsidP="006E5F46">
      <w:pPr>
        <w:rPr>
          <w:rFonts w:ascii="PT Astra Serif" w:hAnsi="PT Astra Serif"/>
          <w:sz w:val="26"/>
          <w:szCs w:val="26"/>
        </w:rPr>
      </w:pPr>
      <w:r w:rsidRPr="00FD1EC0">
        <w:rPr>
          <w:rFonts w:ascii="PT Astra Serif" w:hAnsi="PT Astra Serif"/>
          <w:sz w:val="26"/>
          <w:szCs w:val="26"/>
        </w:rPr>
        <w:t xml:space="preserve">«При удовлетворении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w:t>
      </w:r>
      <w:r w:rsidR="00EC40A8" w:rsidRPr="00FD1EC0">
        <w:rPr>
          <w:rFonts w:ascii="PT Astra Serif" w:hAnsi="PT Astra Serif"/>
          <w:sz w:val="26"/>
          <w:szCs w:val="26"/>
        </w:rPr>
        <w:t xml:space="preserve">предоставления </w:t>
      </w:r>
      <w:r w:rsidRPr="00FD1EC0">
        <w:rPr>
          <w:rFonts w:ascii="PT Astra Serif" w:hAnsi="PT Astra Serif"/>
          <w:sz w:val="26"/>
          <w:szCs w:val="26"/>
        </w:rPr>
        <w:t>данной информации индивидуального предпринимателя в Департамент. Изменение в решение о проведении контрольного (надзорного) мероприятия направляется контролируемому лицу</w:t>
      </w:r>
      <w:r w:rsidR="00515686" w:rsidRPr="00FD1EC0">
        <w:rPr>
          <w:rFonts w:ascii="PT Astra Serif" w:hAnsi="PT Astra Serif"/>
          <w:sz w:val="26"/>
          <w:szCs w:val="26"/>
        </w:rPr>
        <w:t xml:space="preserve"> тем же способом, которым была получена информация</w:t>
      </w:r>
      <w:proofErr w:type="gramStart"/>
      <w:r w:rsidR="00515686" w:rsidRPr="00FD1EC0">
        <w:rPr>
          <w:rFonts w:ascii="PT Astra Serif" w:hAnsi="PT Astra Serif"/>
          <w:sz w:val="26"/>
          <w:szCs w:val="26"/>
        </w:rPr>
        <w:t>.»;</w:t>
      </w:r>
      <w:proofErr w:type="gramEnd"/>
    </w:p>
    <w:p w:rsidR="00515686" w:rsidRPr="00FD1EC0" w:rsidRDefault="004F2494" w:rsidP="006E5F46">
      <w:pPr>
        <w:rPr>
          <w:rFonts w:ascii="PT Astra Serif" w:hAnsi="PT Astra Serif"/>
          <w:sz w:val="26"/>
          <w:szCs w:val="26"/>
        </w:rPr>
      </w:pPr>
      <w:r>
        <w:rPr>
          <w:rFonts w:ascii="PT Astra Serif" w:hAnsi="PT Astra Serif"/>
          <w:sz w:val="26"/>
          <w:szCs w:val="26"/>
        </w:rPr>
        <w:t>с</w:t>
      </w:r>
      <w:r w:rsidR="00C27739">
        <w:rPr>
          <w:rFonts w:ascii="PT Astra Serif" w:hAnsi="PT Astra Serif"/>
          <w:sz w:val="26"/>
          <w:szCs w:val="26"/>
        </w:rPr>
        <w:t>) пункт</w:t>
      </w:r>
      <w:r w:rsidR="00515686" w:rsidRPr="00FD1EC0">
        <w:rPr>
          <w:rFonts w:ascii="PT Astra Serif" w:hAnsi="PT Astra Serif"/>
          <w:sz w:val="26"/>
          <w:szCs w:val="26"/>
        </w:rPr>
        <w:t xml:space="preserve"> 54 после слова «акта» дополнить словами </w:t>
      </w:r>
      <w:r w:rsidR="00CD3760" w:rsidRPr="00FD1EC0">
        <w:rPr>
          <w:rFonts w:ascii="PT Astra Serif" w:hAnsi="PT Astra Serif"/>
          <w:sz w:val="26"/>
          <w:szCs w:val="26"/>
        </w:rPr>
        <w:t>«</w:t>
      </w:r>
      <w:r w:rsidR="00515686" w:rsidRPr="00FD1EC0">
        <w:rPr>
          <w:rFonts w:ascii="PT Astra Serif" w:hAnsi="PT Astra Serif"/>
          <w:sz w:val="26"/>
          <w:szCs w:val="26"/>
        </w:rPr>
        <w:t>контрол</w:t>
      </w:r>
      <w:r w:rsidR="00973DB6" w:rsidRPr="00FD1EC0">
        <w:rPr>
          <w:rFonts w:ascii="PT Astra Serif" w:hAnsi="PT Astra Serif"/>
          <w:sz w:val="26"/>
          <w:szCs w:val="26"/>
        </w:rPr>
        <w:t>ьного (надзорного) мероприятия»;</w:t>
      </w:r>
    </w:p>
    <w:p w:rsidR="00973DB6" w:rsidRPr="00FD1EC0" w:rsidRDefault="004F2494" w:rsidP="006E5F46">
      <w:pPr>
        <w:rPr>
          <w:rFonts w:ascii="PT Astra Serif" w:hAnsi="PT Astra Serif"/>
          <w:sz w:val="26"/>
          <w:szCs w:val="26"/>
        </w:rPr>
      </w:pPr>
      <w:r>
        <w:rPr>
          <w:rFonts w:ascii="PT Astra Serif" w:hAnsi="PT Astra Serif"/>
          <w:sz w:val="26"/>
          <w:szCs w:val="26"/>
        </w:rPr>
        <w:t>т</w:t>
      </w:r>
      <w:r w:rsidR="00973DB6" w:rsidRPr="00FD1EC0">
        <w:rPr>
          <w:rFonts w:ascii="PT Astra Serif" w:hAnsi="PT Astra Serif"/>
          <w:sz w:val="26"/>
          <w:szCs w:val="26"/>
        </w:rPr>
        <w:t xml:space="preserve">) дополнить пунктом </w:t>
      </w:r>
      <w:r w:rsidR="0081571B" w:rsidRPr="00FD1EC0">
        <w:rPr>
          <w:rFonts w:ascii="PT Astra Serif" w:hAnsi="PT Astra Serif"/>
          <w:sz w:val="26"/>
          <w:szCs w:val="26"/>
        </w:rPr>
        <w:t>54.1. следующего содержания:</w:t>
      </w:r>
    </w:p>
    <w:p w:rsidR="004F2494" w:rsidRPr="00FD1EC0" w:rsidRDefault="00D938DD" w:rsidP="0081571B">
      <w:pPr>
        <w:widowControl/>
        <w:autoSpaceDE w:val="0"/>
        <w:autoSpaceDN w:val="0"/>
        <w:adjustRightInd w:val="0"/>
        <w:ind w:firstLine="709"/>
        <w:rPr>
          <w:rFonts w:ascii="PT Astra Serif" w:hAnsi="PT Astra Serif"/>
          <w:sz w:val="26"/>
          <w:szCs w:val="26"/>
        </w:rPr>
      </w:pPr>
      <w:r>
        <w:rPr>
          <w:rFonts w:ascii="PT Astra Serif" w:hAnsi="PT Astra Serif"/>
          <w:sz w:val="26"/>
          <w:szCs w:val="26"/>
        </w:rPr>
        <w:t>«54.1</w:t>
      </w:r>
      <w:r w:rsidR="004F2494" w:rsidRPr="00FD1EC0">
        <w:rPr>
          <w:rFonts w:ascii="PT Astra Serif" w:hAnsi="PT Astra Serif"/>
          <w:sz w:val="26"/>
          <w:szCs w:val="26"/>
        </w:rPr>
        <w:t>.</w:t>
      </w:r>
      <w:r w:rsidR="004F2494">
        <w:rPr>
          <w:rFonts w:ascii="PT Astra Serif" w:hAnsi="PT Astra Serif"/>
          <w:sz w:val="26"/>
          <w:szCs w:val="26"/>
        </w:rPr>
        <w:t xml:space="preserve">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не составляется</w:t>
      </w:r>
      <w:proofErr w:type="gramStart"/>
      <w:r w:rsidR="004F2494" w:rsidRPr="00FD1EC0">
        <w:rPr>
          <w:rFonts w:ascii="PT Astra Serif" w:eastAsiaTheme="minorHAnsi" w:hAnsi="PT Astra Serif" w:cs="PT Astra Serif"/>
          <w:sz w:val="26"/>
          <w:szCs w:val="26"/>
          <w:lang w:eastAsia="en-US"/>
        </w:rPr>
        <w:t>.</w:t>
      </w:r>
      <w:r w:rsidR="004F2494">
        <w:rPr>
          <w:rFonts w:ascii="PT Astra Serif" w:hAnsi="PT Astra Serif"/>
          <w:sz w:val="26"/>
          <w:szCs w:val="26"/>
        </w:rPr>
        <w:t>».</w:t>
      </w:r>
      <w:proofErr w:type="gramEnd"/>
    </w:p>
    <w:p w:rsidR="00604BF7" w:rsidRPr="00195566" w:rsidRDefault="009415F9">
      <w:pPr>
        <w:rPr>
          <w:rFonts w:ascii="PT Astra Serif" w:hAnsi="PT Astra Serif"/>
          <w:sz w:val="26"/>
          <w:szCs w:val="26"/>
        </w:rPr>
      </w:pPr>
      <w:r w:rsidRPr="00FD1EC0">
        <w:rPr>
          <w:rFonts w:ascii="PT Astra Serif" w:hAnsi="PT Astra Serif"/>
          <w:sz w:val="26"/>
          <w:szCs w:val="26"/>
        </w:rPr>
        <w:t>2. Настоящее постановление вступает в силу со дня его официального</w:t>
      </w:r>
      <w:r w:rsidRPr="00195566">
        <w:rPr>
          <w:rFonts w:ascii="PT Astra Serif" w:hAnsi="PT Astra Serif"/>
          <w:sz w:val="26"/>
          <w:szCs w:val="26"/>
        </w:rPr>
        <w:t xml:space="preserve"> опубликования.</w:t>
      </w:r>
    </w:p>
    <w:bookmarkEnd w:id="1"/>
    <w:p w:rsidR="00604BF7" w:rsidRDefault="00604BF7" w:rsidP="00195566">
      <w:pPr>
        <w:ind w:firstLine="0"/>
        <w:rPr>
          <w:rFonts w:ascii="PT Astra Serif" w:hAnsi="PT Astra Serif"/>
          <w:sz w:val="26"/>
          <w:szCs w:val="26"/>
        </w:rPr>
      </w:pPr>
    </w:p>
    <w:p w:rsidR="00195566" w:rsidRPr="00195566" w:rsidRDefault="00195566" w:rsidP="00195566">
      <w:pPr>
        <w:ind w:firstLine="0"/>
        <w:rPr>
          <w:rFonts w:ascii="PT Astra Serif" w:hAnsi="PT Astra Serif"/>
          <w:sz w:val="26"/>
          <w:szCs w:val="26"/>
        </w:rPr>
      </w:pPr>
    </w:p>
    <w:p w:rsidR="00604BF7" w:rsidRPr="00195566" w:rsidRDefault="00604BF7" w:rsidP="00195566">
      <w:pPr>
        <w:tabs>
          <w:tab w:val="left" w:pos="7938"/>
        </w:tabs>
        <w:spacing w:before="60"/>
        <w:ind w:firstLine="0"/>
        <w:rPr>
          <w:rFonts w:ascii="PT Astra Serif" w:hAnsi="PT Astra Serif"/>
          <w:sz w:val="26"/>
          <w:szCs w:val="26"/>
        </w:rPr>
      </w:pPr>
    </w:p>
    <w:p w:rsidR="00604BF7" w:rsidRPr="00195566" w:rsidRDefault="009415F9">
      <w:pPr>
        <w:tabs>
          <w:tab w:val="left" w:pos="7938"/>
        </w:tabs>
        <w:spacing w:before="60"/>
        <w:ind w:firstLine="0"/>
        <w:rPr>
          <w:rFonts w:ascii="PT Astra Serif" w:hAnsi="PT Astra Serif"/>
          <w:sz w:val="26"/>
          <w:szCs w:val="26"/>
        </w:rPr>
      </w:pPr>
      <w:r w:rsidRPr="00195566">
        <w:rPr>
          <w:rFonts w:ascii="PT Astra Serif" w:hAnsi="PT Astra Serif"/>
          <w:sz w:val="26"/>
          <w:szCs w:val="26"/>
        </w:rPr>
        <w:t xml:space="preserve">Губернатор Томской области                                                      </w:t>
      </w:r>
      <w:r w:rsidR="00195566">
        <w:rPr>
          <w:rFonts w:ascii="PT Astra Serif" w:hAnsi="PT Astra Serif"/>
          <w:sz w:val="26"/>
          <w:szCs w:val="26"/>
        </w:rPr>
        <w:t xml:space="preserve">                    </w:t>
      </w:r>
      <w:r w:rsidRPr="00195566">
        <w:rPr>
          <w:rFonts w:ascii="PT Astra Serif" w:hAnsi="PT Astra Serif"/>
          <w:sz w:val="26"/>
          <w:szCs w:val="26"/>
        </w:rPr>
        <w:t xml:space="preserve">В.В. </w:t>
      </w:r>
      <w:proofErr w:type="spellStart"/>
      <w:r w:rsidRPr="00195566">
        <w:rPr>
          <w:rFonts w:ascii="PT Astra Serif" w:hAnsi="PT Astra Serif"/>
          <w:sz w:val="26"/>
          <w:szCs w:val="26"/>
        </w:rPr>
        <w:t>Мазур</w:t>
      </w:r>
      <w:proofErr w:type="spellEnd"/>
    </w:p>
    <w:p w:rsidR="0063299D" w:rsidRPr="00195566" w:rsidRDefault="0063299D">
      <w:pPr>
        <w:tabs>
          <w:tab w:val="left" w:pos="7938"/>
        </w:tabs>
        <w:spacing w:before="60"/>
        <w:ind w:firstLine="0"/>
        <w:rPr>
          <w:rFonts w:ascii="PT Astra Serif" w:hAnsi="PT Astra Serif"/>
          <w:sz w:val="26"/>
          <w:szCs w:val="26"/>
        </w:rPr>
      </w:pPr>
    </w:p>
    <w:p w:rsidR="008B6690" w:rsidRDefault="008B6690">
      <w:pPr>
        <w:tabs>
          <w:tab w:val="left" w:pos="7938"/>
        </w:tabs>
        <w:spacing w:before="60"/>
        <w:ind w:firstLine="0"/>
        <w:rPr>
          <w:rFonts w:ascii="PT Astra Serif" w:hAnsi="PT Astra Serif"/>
          <w:sz w:val="22"/>
          <w:szCs w:val="22"/>
        </w:rPr>
      </w:pPr>
    </w:p>
    <w:p w:rsidR="008B6690" w:rsidRDefault="008B6690">
      <w:pPr>
        <w:tabs>
          <w:tab w:val="left" w:pos="7938"/>
        </w:tabs>
        <w:spacing w:before="60"/>
        <w:ind w:firstLine="0"/>
        <w:rPr>
          <w:rFonts w:ascii="PT Astra Serif" w:hAnsi="PT Astra Serif"/>
          <w:sz w:val="22"/>
          <w:szCs w:val="22"/>
        </w:rPr>
      </w:pPr>
    </w:p>
    <w:p w:rsidR="008B6690" w:rsidRDefault="008B6690">
      <w:pPr>
        <w:tabs>
          <w:tab w:val="left" w:pos="7938"/>
        </w:tabs>
        <w:spacing w:before="60"/>
        <w:ind w:firstLine="0"/>
        <w:rPr>
          <w:rFonts w:ascii="PT Astra Serif" w:hAnsi="PT Astra Serif"/>
          <w:sz w:val="22"/>
          <w:szCs w:val="22"/>
        </w:rPr>
      </w:pPr>
    </w:p>
    <w:p w:rsidR="008B6690" w:rsidRDefault="008B6690">
      <w:pPr>
        <w:tabs>
          <w:tab w:val="left" w:pos="7938"/>
        </w:tabs>
        <w:spacing w:before="60"/>
        <w:ind w:firstLine="0"/>
        <w:rPr>
          <w:rFonts w:ascii="PT Astra Serif" w:hAnsi="PT Astra Serif"/>
          <w:sz w:val="22"/>
          <w:szCs w:val="22"/>
        </w:rPr>
      </w:pPr>
    </w:p>
    <w:p w:rsidR="008B6690" w:rsidRDefault="008B6690">
      <w:pPr>
        <w:tabs>
          <w:tab w:val="left" w:pos="7938"/>
        </w:tabs>
        <w:spacing w:before="60"/>
        <w:ind w:firstLine="0"/>
        <w:rPr>
          <w:rFonts w:ascii="PT Astra Serif" w:hAnsi="PT Astra Serif"/>
          <w:sz w:val="22"/>
          <w:szCs w:val="22"/>
        </w:rPr>
      </w:pPr>
    </w:p>
    <w:p w:rsidR="00195566" w:rsidRDefault="00195566">
      <w:pPr>
        <w:tabs>
          <w:tab w:val="left" w:pos="7938"/>
        </w:tabs>
        <w:spacing w:before="60"/>
        <w:ind w:firstLine="0"/>
        <w:rPr>
          <w:rFonts w:ascii="PT Astra Serif" w:hAnsi="PT Astra Serif"/>
          <w:sz w:val="22"/>
          <w:szCs w:val="22"/>
        </w:rPr>
      </w:pPr>
    </w:p>
    <w:p w:rsidR="00AE67FE" w:rsidRDefault="00AE67FE">
      <w:pPr>
        <w:tabs>
          <w:tab w:val="left" w:pos="7938"/>
        </w:tabs>
        <w:spacing w:before="60"/>
        <w:ind w:firstLine="0"/>
        <w:rPr>
          <w:rFonts w:ascii="PT Astra Serif" w:hAnsi="PT Astra Serif"/>
          <w:sz w:val="22"/>
          <w:szCs w:val="22"/>
        </w:rPr>
      </w:pPr>
    </w:p>
    <w:p w:rsidR="00701F7C" w:rsidRDefault="00701F7C">
      <w:pPr>
        <w:tabs>
          <w:tab w:val="left" w:pos="7938"/>
        </w:tabs>
        <w:spacing w:before="60"/>
        <w:ind w:firstLine="0"/>
        <w:rPr>
          <w:rFonts w:ascii="PT Astra Serif" w:hAnsi="PT Astra Serif"/>
          <w:sz w:val="22"/>
          <w:szCs w:val="22"/>
        </w:rPr>
      </w:pPr>
    </w:p>
    <w:p w:rsidR="00701F7C" w:rsidRDefault="00701F7C">
      <w:pPr>
        <w:tabs>
          <w:tab w:val="left" w:pos="7938"/>
        </w:tabs>
        <w:spacing w:before="60"/>
        <w:ind w:firstLine="0"/>
        <w:rPr>
          <w:rFonts w:ascii="PT Astra Serif" w:hAnsi="PT Astra Serif"/>
          <w:sz w:val="22"/>
          <w:szCs w:val="22"/>
        </w:rPr>
      </w:pPr>
    </w:p>
    <w:p w:rsidR="00701F7C" w:rsidRDefault="00701F7C">
      <w:pPr>
        <w:tabs>
          <w:tab w:val="left" w:pos="7938"/>
        </w:tabs>
        <w:spacing w:before="60"/>
        <w:ind w:firstLine="0"/>
        <w:rPr>
          <w:rFonts w:ascii="PT Astra Serif" w:hAnsi="PT Astra Serif"/>
          <w:sz w:val="22"/>
          <w:szCs w:val="22"/>
        </w:rPr>
      </w:pPr>
    </w:p>
    <w:p w:rsidR="00701F7C" w:rsidRDefault="00701F7C">
      <w:pPr>
        <w:tabs>
          <w:tab w:val="left" w:pos="7938"/>
        </w:tabs>
        <w:spacing w:before="60"/>
        <w:ind w:firstLine="0"/>
        <w:rPr>
          <w:rFonts w:ascii="PT Astra Serif" w:hAnsi="PT Astra Serif"/>
          <w:sz w:val="22"/>
          <w:szCs w:val="22"/>
        </w:rPr>
      </w:pPr>
    </w:p>
    <w:p w:rsidR="00AE67FE" w:rsidRDefault="00AE67FE">
      <w:pPr>
        <w:tabs>
          <w:tab w:val="left" w:pos="7938"/>
        </w:tabs>
        <w:spacing w:before="60"/>
        <w:ind w:firstLine="0"/>
        <w:rPr>
          <w:rFonts w:ascii="PT Astra Serif" w:hAnsi="PT Astra Serif"/>
          <w:sz w:val="22"/>
          <w:szCs w:val="22"/>
        </w:rPr>
      </w:pPr>
    </w:p>
    <w:p w:rsidR="008B6690" w:rsidRDefault="008B6690">
      <w:pPr>
        <w:tabs>
          <w:tab w:val="left" w:pos="7938"/>
        </w:tabs>
        <w:spacing w:before="60"/>
        <w:ind w:firstLine="0"/>
        <w:rPr>
          <w:rFonts w:ascii="PT Astra Serif" w:hAnsi="PT Astra Serif"/>
          <w:sz w:val="22"/>
          <w:szCs w:val="22"/>
        </w:rPr>
      </w:pPr>
    </w:p>
    <w:p w:rsidR="008B6690" w:rsidRDefault="008B6690">
      <w:pPr>
        <w:tabs>
          <w:tab w:val="left" w:pos="7938"/>
        </w:tabs>
        <w:spacing w:before="60"/>
        <w:ind w:firstLine="0"/>
        <w:rPr>
          <w:rFonts w:ascii="PT Astra Serif" w:hAnsi="PT Astra Serif"/>
          <w:sz w:val="22"/>
          <w:szCs w:val="22"/>
        </w:rPr>
      </w:pPr>
    </w:p>
    <w:p w:rsidR="00604BF7" w:rsidRDefault="004D24D2">
      <w:pPr>
        <w:tabs>
          <w:tab w:val="left" w:pos="7938"/>
        </w:tabs>
        <w:spacing w:before="60"/>
        <w:ind w:firstLine="0"/>
        <w:rPr>
          <w:rFonts w:ascii="PT Astra Serif" w:hAnsi="PT Astra Serif"/>
          <w:sz w:val="22"/>
          <w:szCs w:val="22"/>
        </w:rPr>
      </w:pPr>
      <w:proofErr w:type="spellStart"/>
      <w:r>
        <w:rPr>
          <w:rFonts w:ascii="PT Astra Serif" w:hAnsi="PT Astra Serif"/>
          <w:sz w:val="22"/>
          <w:szCs w:val="22"/>
        </w:rPr>
        <w:t>Шагова</w:t>
      </w:r>
      <w:proofErr w:type="spellEnd"/>
      <w:r>
        <w:rPr>
          <w:rFonts w:ascii="PT Astra Serif" w:hAnsi="PT Astra Serif"/>
          <w:sz w:val="22"/>
          <w:szCs w:val="22"/>
        </w:rPr>
        <w:t xml:space="preserve"> Е.М.</w:t>
      </w:r>
    </w:p>
    <w:sectPr w:rsidR="00604BF7" w:rsidSect="00604BF7">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1B3" w:rsidRDefault="00E441B3">
      <w:r>
        <w:separator/>
      </w:r>
    </w:p>
  </w:endnote>
  <w:endnote w:type="continuationSeparator" w:id="0">
    <w:p w:rsidR="00E441B3" w:rsidRDefault="00E44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00"/>
    <w:family w:val="auto"/>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1B3" w:rsidRDefault="00E441B3">
      <w:r>
        <w:separator/>
      </w:r>
    </w:p>
  </w:footnote>
  <w:footnote w:type="continuationSeparator" w:id="0">
    <w:p w:rsidR="00E441B3" w:rsidRDefault="00E44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5417948"/>
      <w:docPartObj>
        <w:docPartGallery w:val="Page Numbers (Top of Page)"/>
        <w:docPartUnique/>
      </w:docPartObj>
    </w:sdtPr>
    <w:sdtContent>
      <w:p w:rsidR="001876B2" w:rsidRDefault="0068262E">
        <w:pPr>
          <w:pStyle w:val="Header"/>
        </w:pPr>
        <w:r>
          <w:rPr>
            <w:rFonts w:ascii="PT Astra Serif" w:hAnsi="PT Astra Serif"/>
            <w:b w:val="0"/>
            <w:sz w:val="24"/>
            <w:szCs w:val="24"/>
          </w:rPr>
          <w:fldChar w:fldCharType="begin"/>
        </w:r>
        <w:r w:rsidR="001876B2">
          <w:rPr>
            <w:rFonts w:ascii="PT Astra Serif" w:hAnsi="PT Astra Serif"/>
            <w:b w:val="0"/>
            <w:sz w:val="24"/>
            <w:szCs w:val="24"/>
          </w:rPr>
          <w:instrText>PAGE   \* MERGEFORMAT</w:instrText>
        </w:r>
        <w:r>
          <w:rPr>
            <w:rFonts w:ascii="PT Astra Serif" w:hAnsi="PT Astra Serif"/>
            <w:b w:val="0"/>
            <w:sz w:val="24"/>
            <w:szCs w:val="24"/>
          </w:rPr>
          <w:fldChar w:fldCharType="separate"/>
        </w:r>
        <w:r w:rsidR="00C27739">
          <w:rPr>
            <w:rFonts w:ascii="PT Astra Serif" w:hAnsi="PT Astra Serif"/>
            <w:b w:val="0"/>
            <w:noProof/>
            <w:sz w:val="24"/>
            <w:szCs w:val="24"/>
          </w:rPr>
          <w:t>4</w:t>
        </w:r>
        <w:r>
          <w:rPr>
            <w:rFonts w:ascii="PT Astra Serif" w:hAnsi="PT Astra Serif"/>
            <w:b w:val="0"/>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3546F7"/>
    <w:multiLevelType w:val="hybridMultilevel"/>
    <w:tmpl w:val="B7AA65C0"/>
    <w:lvl w:ilvl="0" w:tplc="CEB6BF6A">
      <w:start w:val="1"/>
      <w:numFmt w:val="decimal"/>
      <w:lvlText w:val="%1)"/>
      <w:lvlJc w:val="left"/>
      <w:pPr>
        <w:ind w:left="1080" w:hanging="360"/>
      </w:pPr>
      <w:rPr>
        <w:rFonts w:hint="default"/>
      </w:rPr>
    </w:lvl>
    <w:lvl w:ilvl="1" w:tplc="C3ECE776">
      <w:start w:val="1"/>
      <w:numFmt w:val="lowerLetter"/>
      <w:lvlText w:val="%2."/>
      <w:lvlJc w:val="left"/>
      <w:pPr>
        <w:ind w:left="1800" w:hanging="360"/>
      </w:pPr>
    </w:lvl>
    <w:lvl w:ilvl="2" w:tplc="1C6EFFDA">
      <w:start w:val="1"/>
      <w:numFmt w:val="lowerRoman"/>
      <w:lvlText w:val="%3."/>
      <w:lvlJc w:val="right"/>
      <w:pPr>
        <w:ind w:left="2520" w:hanging="180"/>
      </w:pPr>
    </w:lvl>
    <w:lvl w:ilvl="3" w:tplc="E702F132">
      <w:start w:val="1"/>
      <w:numFmt w:val="decimal"/>
      <w:lvlText w:val="%4."/>
      <w:lvlJc w:val="left"/>
      <w:pPr>
        <w:ind w:left="3240" w:hanging="360"/>
      </w:pPr>
    </w:lvl>
    <w:lvl w:ilvl="4" w:tplc="BA9C8A5E">
      <w:start w:val="1"/>
      <w:numFmt w:val="lowerLetter"/>
      <w:lvlText w:val="%5."/>
      <w:lvlJc w:val="left"/>
      <w:pPr>
        <w:ind w:left="3960" w:hanging="360"/>
      </w:pPr>
    </w:lvl>
    <w:lvl w:ilvl="5" w:tplc="A86E13DC">
      <w:start w:val="1"/>
      <w:numFmt w:val="lowerRoman"/>
      <w:lvlText w:val="%6."/>
      <w:lvlJc w:val="right"/>
      <w:pPr>
        <w:ind w:left="4680" w:hanging="180"/>
      </w:pPr>
    </w:lvl>
    <w:lvl w:ilvl="6" w:tplc="4D14559E">
      <w:start w:val="1"/>
      <w:numFmt w:val="decimal"/>
      <w:lvlText w:val="%7."/>
      <w:lvlJc w:val="left"/>
      <w:pPr>
        <w:ind w:left="5400" w:hanging="360"/>
      </w:pPr>
    </w:lvl>
    <w:lvl w:ilvl="7" w:tplc="18002E14">
      <w:start w:val="1"/>
      <w:numFmt w:val="lowerLetter"/>
      <w:lvlText w:val="%8."/>
      <w:lvlJc w:val="left"/>
      <w:pPr>
        <w:ind w:left="6120" w:hanging="360"/>
      </w:pPr>
    </w:lvl>
    <w:lvl w:ilvl="8" w:tplc="2D66E7A2">
      <w:start w:val="1"/>
      <w:numFmt w:val="lowerRoman"/>
      <w:lvlText w:val="%9."/>
      <w:lvlJc w:val="right"/>
      <w:pPr>
        <w:ind w:left="6840" w:hanging="180"/>
      </w:pPr>
    </w:lvl>
  </w:abstractNum>
  <w:abstractNum w:abstractNumId="1">
    <w:nsid w:val="7F455BA5"/>
    <w:multiLevelType w:val="hybridMultilevel"/>
    <w:tmpl w:val="18C6C8E4"/>
    <w:lvl w:ilvl="0" w:tplc="3EDE52A6">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604BF7"/>
    <w:rsid w:val="00013296"/>
    <w:rsid w:val="00014027"/>
    <w:rsid w:val="0006669F"/>
    <w:rsid w:val="000923E1"/>
    <w:rsid w:val="000A50D6"/>
    <w:rsid w:val="00115BD5"/>
    <w:rsid w:val="00120C30"/>
    <w:rsid w:val="001277AB"/>
    <w:rsid w:val="00127FF0"/>
    <w:rsid w:val="00137772"/>
    <w:rsid w:val="00143CC8"/>
    <w:rsid w:val="001575ED"/>
    <w:rsid w:val="001876B2"/>
    <w:rsid w:val="00195566"/>
    <w:rsid w:val="001D6D1E"/>
    <w:rsid w:val="001E6D95"/>
    <w:rsid w:val="00206A58"/>
    <w:rsid w:val="002828A3"/>
    <w:rsid w:val="002A3DCC"/>
    <w:rsid w:val="002B00C6"/>
    <w:rsid w:val="002F3DFD"/>
    <w:rsid w:val="003112AA"/>
    <w:rsid w:val="0032672D"/>
    <w:rsid w:val="0034281C"/>
    <w:rsid w:val="0035470A"/>
    <w:rsid w:val="003560E1"/>
    <w:rsid w:val="00360F47"/>
    <w:rsid w:val="0039020D"/>
    <w:rsid w:val="00390EFA"/>
    <w:rsid w:val="003A1093"/>
    <w:rsid w:val="003A554F"/>
    <w:rsid w:val="003E5B27"/>
    <w:rsid w:val="003F30FE"/>
    <w:rsid w:val="004305E3"/>
    <w:rsid w:val="00432145"/>
    <w:rsid w:val="0045051A"/>
    <w:rsid w:val="00455A3B"/>
    <w:rsid w:val="0046086D"/>
    <w:rsid w:val="0047203E"/>
    <w:rsid w:val="004807FB"/>
    <w:rsid w:val="00480D20"/>
    <w:rsid w:val="004A1DD1"/>
    <w:rsid w:val="004B1612"/>
    <w:rsid w:val="004B35FE"/>
    <w:rsid w:val="004C4323"/>
    <w:rsid w:val="004C6C28"/>
    <w:rsid w:val="004D19F6"/>
    <w:rsid w:val="004D24D2"/>
    <w:rsid w:val="004F2494"/>
    <w:rsid w:val="00501CFA"/>
    <w:rsid w:val="00515686"/>
    <w:rsid w:val="00564206"/>
    <w:rsid w:val="005A35CE"/>
    <w:rsid w:val="005A5671"/>
    <w:rsid w:val="005C293C"/>
    <w:rsid w:val="005C497E"/>
    <w:rsid w:val="00604BF7"/>
    <w:rsid w:val="00631301"/>
    <w:rsid w:val="0063299D"/>
    <w:rsid w:val="006553FC"/>
    <w:rsid w:val="00655FC9"/>
    <w:rsid w:val="00672E48"/>
    <w:rsid w:val="0068262E"/>
    <w:rsid w:val="006B191F"/>
    <w:rsid w:val="006B4748"/>
    <w:rsid w:val="006C634D"/>
    <w:rsid w:val="006E5F46"/>
    <w:rsid w:val="00701F7C"/>
    <w:rsid w:val="00712083"/>
    <w:rsid w:val="00724F68"/>
    <w:rsid w:val="00760759"/>
    <w:rsid w:val="007962CC"/>
    <w:rsid w:val="007971FC"/>
    <w:rsid w:val="007C3999"/>
    <w:rsid w:val="007D61F5"/>
    <w:rsid w:val="0081571B"/>
    <w:rsid w:val="008338A4"/>
    <w:rsid w:val="008456E0"/>
    <w:rsid w:val="008610FC"/>
    <w:rsid w:val="008A4334"/>
    <w:rsid w:val="008A4E23"/>
    <w:rsid w:val="008B6690"/>
    <w:rsid w:val="008E7CAA"/>
    <w:rsid w:val="009415F9"/>
    <w:rsid w:val="00973DB6"/>
    <w:rsid w:val="009C0EF0"/>
    <w:rsid w:val="00A86034"/>
    <w:rsid w:val="00AA4048"/>
    <w:rsid w:val="00AB7726"/>
    <w:rsid w:val="00AE67FE"/>
    <w:rsid w:val="00B64073"/>
    <w:rsid w:val="00BB088C"/>
    <w:rsid w:val="00BD3FF8"/>
    <w:rsid w:val="00BF01B8"/>
    <w:rsid w:val="00C0308E"/>
    <w:rsid w:val="00C07C3B"/>
    <w:rsid w:val="00C27739"/>
    <w:rsid w:val="00C4155D"/>
    <w:rsid w:val="00C44184"/>
    <w:rsid w:val="00C80261"/>
    <w:rsid w:val="00C81910"/>
    <w:rsid w:val="00CA0B08"/>
    <w:rsid w:val="00CC68A4"/>
    <w:rsid w:val="00CD3760"/>
    <w:rsid w:val="00D07578"/>
    <w:rsid w:val="00D524E3"/>
    <w:rsid w:val="00D72C90"/>
    <w:rsid w:val="00D80833"/>
    <w:rsid w:val="00D938DD"/>
    <w:rsid w:val="00DB056E"/>
    <w:rsid w:val="00E441B3"/>
    <w:rsid w:val="00E852B9"/>
    <w:rsid w:val="00EA7B73"/>
    <w:rsid w:val="00EB31DC"/>
    <w:rsid w:val="00EB3365"/>
    <w:rsid w:val="00EC40A8"/>
    <w:rsid w:val="00EF4271"/>
    <w:rsid w:val="00F04A14"/>
    <w:rsid w:val="00F0708F"/>
    <w:rsid w:val="00F86442"/>
    <w:rsid w:val="00F86DDD"/>
    <w:rsid w:val="00FA1A88"/>
    <w:rsid w:val="00FC76B0"/>
    <w:rsid w:val="00FD1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BF7"/>
    <w:pPr>
      <w:widowControl w:val="0"/>
      <w:spacing w:after="0" w:line="240" w:lineRule="auto"/>
      <w:ind w:firstLine="720"/>
      <w:jc w:val="both"/>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604BF7"/>
    <w:rPr>
      <w:rFonts w:ascii="Arial" w:eastAsia="Arial" w:hAnsi="Arial" w:cs="Arial"/>
      <w:sz w:val="40"/>
      <w:szCs w:val="40"/>
    </w:rPr>
  </w:style>
  <w:style w:type="paragraph" w:customStyle="1" w:styleId="Heading2">
    <w:name w:val="Heading 2"/>
    <w:basedOn w:val="a"/>
    <w:next w:val="a"/>
    <w:link w:val="Heading2Char"/>
    <w:uiPriority w:val="9"/>
    <w:unhideWhenUsed/>
    <w:qFormat/>
    <w:rsid w:val="00604BF7"/>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604BF7"/>
    <w:rPr>
      <w:rFonts w:ascii="Arial" w:eastAsia="Arial" w:hAnsi="Arial" w:cs="Arial"/>
      <w:sz w:val="34"/>
    </w:rPr>
  </w:style>
  <w:style w:type="paragraph" w:customStyle="1" w:styleId="Heading3">
    <w:name w:val="Heading 3"/>
    <w:basedOn w:val="a"/>
    <w:next w:val="a"/>
    <w:link w:val="Heading3Char"/>
    <w:uiPriority w:val="9"/>
    <w:unhideWhenUsed/>
    <w:qFormat/>
    <w:rsid w:val="00604BF7"/>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604BF7"/>
    <w:rPr>
      <w:rFonts w:ascii="Arial" w:eastAsia="Arial" w:hAnsi="Arial" w:cs="Arial"/>
      <w:sz w:val="30"/>
      <w:szCs w:val="30"/>
    </w:rPr>
  </w:style>
  <w:style w:type="paragraph" w:customStyle="1" w:styleId="Heading4">
    <w:name w:val="Heading 4"/>
    <w:basedOn w:val="a"/>
    <w:next w:val="a"/>
    <w:link w:val="Heading4Char"/>
    <w:uiPriority w:val="9"/>
    <w:unhideWhenUsed/>
    <w:qFormat/>
    <w:rsid w:val="00604BF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604BF7"/>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604BF7"/>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604BF7"/>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604BF7"/>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604BF7"/>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604BF7"/>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604BF7"/>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604BF7"/>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604BF7"/>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604BF7"/>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604BF7"/>
    <w:rPr>
      <w:rFonts w:ascii="Arial" w:eastAsia="Arial" w:hAnsi="Arial" w:cs="Arial"/>
      <w:i/>
      <w:iCs/>
      <w:sz w:val="21"/>
      <w:szCs w:val="21"/>
    </w:rPr>
  </w:style>
  <w:style w:type="paragraph" w:styleId="a3">
    <w:name w:val="No Spacing"/>
    <w:uiPriority w:val="1"/>
    <w:qFormat/>
    <w:rsid w:val="00604BF7"/>
    <w:pPr>
      <w:spacing w:after="0" w:line="240" w:lineRule="auto"/>
    </w:pPr>
  </w:style>
  <w:style w:type="paragraph" w:styleId="a4">
    <w:name w:val="Title"/>
    <w:basedOn w:val="a"/>
    <w:next w:val="a"/>
    <w:link w:val="a5"/>
    <w:uiPriority w:val="10"/>
    <w:qFormat/>
    <w:rsid w:val="00604BF7"/>
    <w:pPr>
      <w:spacing w:before="300" w:after="200"/>
      <w:contextualSpacing/>
    </w:pPr>
    <w:rPr>
      <w:sz w:val="48"/>
      <w:szCs w:val="48"/>
    </w:rPr>
  </w:style>
  <w:style w:type="character" w:customStyle="1" w:styleId="a5">
    <w:name w:val="Название Знак"/>
    <w:basedOn w:val="a0"/>
    <w:link w:val="a4"/>
    <w:uiPriority w:val="10"/>
    <w:rsid w:val="00604BF7"/>
    <w:rPr>
      <w:sz w:val="48"/>
      <w:szCs w:val="48"/>
    </w:rPr>
  </w:style>
  <w:style w:type="paragraph" w:styleId="a6">
    <w:name w:val="Subtitle"/>
    <w:basedOn w:val="a"/>
    <w:next w:val="a"/>
    <w:link w:val="a7"/>
    <w:uiPriority w:val="11"/>
    <w:qFormat/>
    <w:rsid w:val="00604BF7"/>
    <w:pPr>
      <w:spacing w:before="200" w:after="200"/>
    </w:pPr>
  </w:style>
  <w:style w:type="character" w:customStyle="1" w:styleId="a7">
    <w:name w:val="Подзаголовок Знак"/>
    <w:basedOn w:val="a0"/>
    <w:link w:val="a6"/>
    <w:uiPriority w:val="11"/>
    <w:rsid w:val="00604BF7"/>
    <w:rPr>
      <w:sz w:val="24"/>
      <w:szCs w:val="24"/>
    </w:rPr>
  </w:style>
  <w:style w:type="paragraph" w:styleId="2">
    <w:name w:val="Quote"/>
    <w:basedOn w:val="a"/>
    <w:next w:val="a"/>
    <w:link w:val="20"/>
    <w:uiPriority w:val="29"/>
    <w:qFormat/>
    <w:rsid w:val="00604BF7"/>
    <w:pPr>
      <w:ind w:left="720" w:right="720"/>
    </w:pPr>
    <w:rPr>
      <w:i/>
    </w:rPr>
  </w:style>
  <w:style w:type="character" w:customStyle="1" w:styleId="20">
    <w:name w:val="Цитата 2 Знак"/>
    <w:link w:val="2"/>
    <w:uiPriority w:val="29"/>
    <w:rsid w:val="00604BF7"/>
    <w:rPr>
      <w:i/>
    </w:rPr>
  </w:style>
  <w:style w:type="paragraph" w:styleId="a8">
    <w:name w:val="Intense Quote"/>
    <w:basedOn w:val="a"/>
    <w:next w:val="a"/>
    <w:link w:val="a9"/>
    <w:uiPriority w:val="30"/>
    <w:qFormat/>
    <w:rsid w:val="00604BF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604BF7"/>
    <w:rPr>
      <w:i/>
    </w:rPr>
  </w:style>
  <w:style w:type="character" w:customStyle="1" w:styleId="HeaderChar">
    <w:name w:val="Header Char"/>
    <w:basedOn w:val="a0"/>
    <w:link w:val="Header"/>
    <w:uiPriority w:val="99"/>
    <w:rsid w:val="00604BF7"/>
  </w:style>
  <w:style w:type="character" w:customStyle="1" w:styleId="FooterChar">
    <w:name w:val="Footer Char"/>
    <w:basedOn w:val="a0"/>
    <w:link w:val="Footer"/>
    <w:uiPriority w:val="99"/>
    <w:rsid w:val="00604BF7"/>
  </w:style>
  <w:style w:type="paragraph" w:customStyle="1" w:styleId="Caption">
    <w:name w:val="Caption"/>
    <w:basedOn w:val="a"/>
    <w:next w:val="a"/>
    <w:uiPriority w:val="35"/>
    <w:semiHidden/>
    <w:unhideWhenUsed/>
    <w:qFormat/>
    <w:rsid w:val="00604BF7"/>
    <w:pPr>
      <w:spacing w:line="276" w:lineRule="auto"/>
    </w:pPr>
    <w:rPr>
      <w:b/>
      <w:bCs/>
      <w:color w:val="5B9BD5" w:themeColor="accent1"/>
      <w:sz w:val="18"/>
      <w:szCs w:val="18"/>
    </w:rPr>
  </w:style>
  <w:style w:type="character" w:customStyle="1" w:styleId="CaptionChar">
    <w:name w:val="Caption Char"/>
    <w:link w:val="Footer"/>
    <w:uiPriority w:val="99"/>
    <w:rsid w:val="00604BF7"/>
  </w:style>
  <w:style w:type="table" w:styleId="aa">
    <w:name w:val="Table Grid"/>
    <w:basedOn w:val="a1"/>
    <w:uiPriority w:val="59"/>
    <w:rsid w:val="00604B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604BF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04BF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604BF7"/>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04B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604B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604B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604BF7"/>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04BF7"/>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04BF7"/>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04BF7"/>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04BF7"/>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04BF7"/>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04BF7"/>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604BF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04BF7"/>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604BF7"/>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04BF7"/>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04BF7"/>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04BF7"/>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604BF7"/>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604BF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04BF7"/>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604BF7"/>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04BF7"/>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04BF7"/>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04BF7"/>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604BF7"/>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604BF7"/>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04BF7"/>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604BF7"/>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04BF7"/>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04BF7"/>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04BF7"/>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604BF7"/>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604BF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04BF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604BF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04BF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04BF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04BF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604BF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604BF7"/>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04BF7"/>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04BF7"/>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04BF7"/>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04BF7"/>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04BF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04BF7"/>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604BF7"/>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04BF7"/>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04BF7"/>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04BF7"/>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04BF7"/>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04BF7"/>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04BF7"/>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604B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04B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604B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04B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04B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04B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04BF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604BF7"/>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04BF7"/>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604BF7"/>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04BF7"/>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04BF7"/>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04BF7"/>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604BF7"/>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604BF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04BF7"/>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04BF7"/>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04BF7"/>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04BF7"/>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04BF7"/>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04BF7"/>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604BF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04BF7"/>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604BF7"/>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04BF7"/>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04BF7"/>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04BF7"/>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04BF7"/>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604BF7"/>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04BF7"/>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04BF7"/>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04BF7"/>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04BF7"/>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04BF7"/>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04BF7"/>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604BF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04BF7"/>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04BF7"/>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04BF7"/>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04BF7"/>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04BF7"/>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04BF7"/>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604BF7"/>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04BF7"/>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04BF7"/>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04BF7"/>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04BF7"/>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04BF7"/>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04BF7"/>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04BF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04BF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04BF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04BF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04BF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04BF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04BF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04BF7"/>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04BF7"/>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04BF7"/>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04BF7"/>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04BF7"/>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04BF7"/>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04BF7"/>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04BF7"/>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04BF7"/>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04BF7"/>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04BF7"/>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04BF7"/>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04BF7"/>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04BF7"/>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sid w:val="00604BF7"/>
    <w:rPr>
      <w:color w:val="0563C1" w:themeColor="hyperlink"/>
      <w:u w:val="single"/>
    </w:rPr>
  </w:style>
  <w:style w:type="character" w:customStyle="1" w:styleId="FootnoteTextChar">
    <w:name w:val="Footnote Text Char"/>
    <w:link w:val="ac"/>
    <w:uiPriority w:val="99"/>
    <w:rsid w:val="00604BF7"/>
    <w:rPr>
      <w:sz w:val="18"/>
    </w:rPr>
  </w:style>
  <w:style w:type="paragraph" w:styleId="ad">
    <w:name w:val="endnote text"/>
    <w:basedOn w:val="a"/>
    <w:link w:val="ae"/>
    <w:uiPriority w:val="99"/>
    <w:semiHidden/>
    <w:unhideWhenUsed/>
    <w:rsid w:val="00604BF7"/>
    <w:rPr>
      <w:sz w:val="20"/>
    </w:rPr>
  </w:style>
  <w:style w:type="character" w:customStyle="1" w:styleId="ae">
    <w:name w:val="Текст концевой сноски Знак"/>
    <w:link w:val="ad"/>
    <w:uiPriority w:val="99"/>
    <w:rsid w:val="00604BF7"/>
    <w:rPr>
      <w:sz w:val="20"/>
    </w:rPr>
  </w:style>
  <w:style w:type="character" w:styleId="af">
    <w:name w:val="endnote reference"/>
    <w:basedOn w:val="a0"/>
    <w:uiPriority w:val="99"/>
    <w:semiHidden/>
    <w:unhideWhenUsed/>
    <w:rsid w:val="00604BF7"/>
    <w:rPr>
      <w:vertAlign w:val="superscript"/>
    </w:rPr>
  </w:style>
  <w:style w:type="paragraph" w:styleId="1">
    <w:name w:val="toc 1"/>
    <w:basedOn w:val="a"/>
    <w:next w:val="a"/>
    <w:uiPriority w:val="39"/>
    <w:unhideWhenUsed/>
    <w:rsid w:val="00604BF7"/>
    <w:pPr>
      <w:spacing w:after="57"/>
      <w:ind w:firstLine="0"/>
    </w:pPr>
  </w:style>
  <w:style w:type="paragraph" w:styleId="21">
    <w:name w:val="toc 2"/>
    <w:basedOn w:val="a"/>
    <w:next w:val="a"/>
    <w:uiPriority w:val="39"/>
    <w:unhideWhenUsed/>
    <w:rsid w:val="00604BF7"/>
    <w:pPr>
      <w:spacing w:after="57"/>
      <w:ind w:left="283" w:firstLine="0"/>
    </w:pPr>
  </w:style>
  <w:style w:type="paragraph" w:styleId="3">
    <w:name w:val="toc 3"/>
    <w:basedOn w:val="a"/>
    <w:next w:val="a"/>
    <w:uiPriority w:val="39"/>
    <w:unhideWhenUsed/>
    <w:rsid w:val="00604BF7"/>
    <w:pPr>
      <w:spacing w:after="57"/>
      <w:ind w:left="567" w:firstLine="0"/>
    </w:pPr>
  </w:style>
  <w:style w:type="paragraph" w:styleId="4">
    <w:name w:val="toc 4"/>
    <w:basedOn w:val="a"/>
    <w:next w:val="a"/>
    <w:uiPriority w:val="39"/>
    <w:unhideWhenUsed/>
    <w:rsid w:val="00604BF7"/>
    <w:pPr>
      <w:spacing w:after="57"/>
      <w:ind w:left="850" w:firstLine="0"/>
    </w:pPr>
  </w:style>
  <w:style w:type="paragraph" w:styleId="5">
    <w:name w:val="toc 5"/>
    <w:basedOn w:val="a"/>
    <w:next w:val="a"/>
    <w:uiPriority w:val="39"/>
    <w:unhideWhenUsed/>
    <w:rsid w:val="00604BF7"/>
    <w:pPr>
      <w:spacing w:after="57"/>
      <w:ind w:left="1134" w:firstLine="0"/>
    </w:pPr>
  </w:style>
  <w:style w:type="paragraph" w:styleId="6">
    <w:name w:val="toc 6"/>
    <w:basedOn w:val="a"/>
    <w:next w:val="a"/>
    <w:uiPriority w:val="39"/>
    <w:unhideWhenUsed/>
    <w:rsid w:val="00604BF7"/>
    <w:pPr>
      <w:spacing w:after="57"/>
      <w:ind w:left="1417" w:firstLine="0"/>
    </w:pPr>
  </w:style>
  <w:style w:type="paragraph" w:styleId="7">
    <w:name w:val="toc 7"/>
    <w:basedOn w:val="a"/>
    <w:next w:val="a"/>
    <w:uiPriority w:val="39"/>
    <w:unhideWhenUsed/>
    <w:rsid w:val="00604BF7"/>
    <w:pPr>
      <w:spacing w:after="57"/>
      <w:ind w:left="1701" w:firstLine="0"/>
    </w:pPr>
  </w:style>
  <w:style w:type="paragraph" w:styleId="8">
    <w:name w:val="toc 8"/>
    <w:basedOn w:val="a"/>
    <w:next w:val="a"/>
    <w:uiPriority w:val="39"/>
    <w:unhideWhenUsed/>
    <w:rsid w:val="00604BF7"/>
    <w:pPr>
      <w:spacing w:after="57"/>
      <w:ind w:left="1984" w:firstLine="0"/>
    </w:pPr>
  </w:style>
  <w:style w:type="paragraph" w:styleId="9">
    <w:name w:val="toc 9"/>
    <w:basedOn w:val="a"/>
    <w:next w:val="a"/>
    <w:uiPriority w:val="39"/>
    <w:unhideWhenUsed/>
    <w:rsid w:val="00604BF7"/>
    <w:pPr>
      <w:spacing w:after="57"/>
      <w:ind w:left="2268" w:firstLine="0"/>
    </w:pPr>
  </w:style>
  <w:style w:type="paragraph" w:styleId="af0">
    <w:name w:val="TOC Heading"/>
    <w:uiPriority w:val="39"/>
    <w:unhideWhenUsed/>
    <w:rsid w:val="00604BF7"/>
  </w:style>
  <w:style w:type="paragraph" w:styleId="af1">
    <w:name w:val="table of figures"/>
    <w:basedOn w:val="a"/>
    <w:next w:val="a"/>
    <w:uiPriority w:val="99"/>
    <w:unhideWhenUsed/>
    <w:rsid w:val="00604BF7"/>
  </w:style>
  <w:style w:type="paragraph" w:customStyle="1" w:styleId="Heading1">
    <w:name w:val="Heading 1"/>
    <w:basedOn w:val="a"/>
    <w:next w:val="a"/>
    <w:link w:val="10"/>
    <w:uiPriority w:val="99"/>
    <w:qFormat/>
    <w:rsid w:val="00604BF7"/>
    <w:pPr>
      <w:spacing w:before="108" w:after="108"/>
      <w:ind w:firstLine="0"/>
      <w:jc w:val="center"/>
      <w:outlineLvl w:val="0"/>
    </w:pPr>
    <w:rPr>
      <w:b/>
      <w:bCs/>
      <w:color w:val="26282F"/>
    </w:rPr>
  </w:style>
  <w:style w:type="character" w:customStyle="1" w:styleId="10">
    <w:name w:val="Заголовок 1 Знак"/>
    <w:basedOn w:val="a0"/>
    <w:link w:val="Heading1"/>
    <w:uiPriority w:val="9"/>
    <w:rsid w:val="00604BF7"/>
    <w:rPr>
      <w:rFonts w:ascii="Times New Roman CYR" w:eastAsiaTheme="minorEastAsia" w:hAnsi="Times New Roman CYR" w:cs="Times New Roman CYR"/>
      <w:b/>
      <w:bCs/>
      <w:color w:val="26282F"/>
      <w:sz w:val="24"/>
      <w:szCs w:val="24"/>
      <w:lang w:eastAsia="ru-RU"/>
    </w:rPr>
  </w:style>
  <w:style w:type="character" w:customStyle="1" w:styleId="af2">
    <w:name w:val="Гипертекстовая ссылка"/>
    <w:basedOn w:val="a0"/>
    <w:uiPriority w:val="99"/>
    <w:rsid w:val="00604BF7"/>
    <w:rPr>
      <w:rFonts w:cs="Times New Roman"/>
      <w:b w:val="0"/>
      <w:color w:val="106BBE"/>
    </w:rPr>
  </w:style>
  <w:style w:type="character" w:customStyle="1" w:styleId="af3">
    <w:name w:val="Цветовое выделение"/>
    <w:uiPriority w:val="99"/>
    <w:rsid w:val="00604BF7"/>
    <w:rPr>
      <w:b/>
      <w:color w:val="26282F"/>
    </w:rPr>
  </w:style>
  <w:style w:type="paragraph" w:customStyle="1" w:styleId="af4">
    <w:name w:val="Информация о версии"/>
    <w:basedOn w:val="a"/>
    <w:next w:val="a"/>
    <w:uiPriority w:val="99"/>
    <w:rsid w:val="00604BF7"/>
    <w:pPr>
      <w:spacing w:before="75"/>
      <w:ind w:left="170" w:firstLine="0"/>
    </w:pPr>
    <w:rPr>
      <w:i/>
      <w:iCs/>
      <w:color w:val="353842"/>
    </w:rPr>
  </w:style>
  <w:style w:type="paragraph" w:customStyle="1" w:styleId="af5">
    <w:name w:val="Нормальный (таблица)"/>
    <w:basedOn w:val="a"/>
    <w:next w:val="a"/>
    <w:uiPriority w:val="99"/>
    <w:rsid w:val="00604BF7"/>
    <w:pPr>
      <w:ind w:firstLine="0"/>
    </w:pPr>
  </w:style>
  <w:style w:type="paragraph" w:customStyle="1" w:styleId="af6">
    <w:name w:val="Прижатый влево"/>
    <w:basedOn w:val="a"/>
    <w:next w:val="a"/>
    <w:uiPriority w:val="99"/>
    <w:rsid w:val="00604BF7"/>
    <w:pPr>
      <w:ind w:firstLine="0"/>
      <w:jc w:val="left"/>
    </w:pPr>
  </w:style>
  <w:style w:type="paragraph" w:styleId="ac">
    <w:name w:val="footnote text"/>
    <w:basedOn w:val="a"/>
    <w:link w:val="af7"/>
    <w:uiPriority w:val="99"/>
    <w:semiHidden/>
    <w:unhideWhenUsed/>
    <w:rsid w:val="00604BF7"/>
    <w:rPr>
      <w:sz w:val="20"/>
      <w:szCs w:val="20"/>
    </w:rPr>
  </w:style>
  <w:style w:type="character" w:customStyle="1" w:styleId="af7">
    <w:name w:val="Текст сноски Знак"/>
    <w:basedOn w:val="a0"/>
    <w:link w:val="ac"/>
    <w:uiPriority w:val="99"/>
    <w:semiHidden/>
    <w:rsid w:val="00604BF7"/>
    <w:rPr>
      <w:rFonts w:ascii="Times New Roman CYR" w:eastAsiaTheme="minorEastAsia" w:hAnsi="Times New Roman CYR" w:cs="Times New Roman CYR"/>
      <w:sz w:val="20"/>
      <w:szCs w:val="20"/>
      <w:lang w:eastAsia="ru-RU"/>
    </w:rPr>
  </w:style>
  <w:style w:type="character" w:styleId="af8">
    <w:name w:val="footnote reference"/>
    <w:basedOn w:val="a0"/>
    <w:uiPriority w:val="99"/>
    <w:semiHidden/>
    <w:unhideWhenUsed/>
    <w:rsid w:val="00604BF7"/>
    <w:rPr>
      <w:vertAlign w:val="superscript"/>
    </w:rPr>
  </w:style>
  <w:style w:type="paragraph" w:styleId="af9">
    <w:name w:val="Balloon Text"/>
    <w:basedOn w:val="a"/>
    <w:link w:val="afa"/>
    <w:uiPriority w:val="99"/>
    <w:semiHidden/>
    <w:unhideWhenUsed/>
    <w:rsid w:val="00604BF7"/>
    <w:rPr>
      <w:rFonts w:ascii="Segoe UI" w:hAnsi="Segoe UI" w:cs="Segoe UI"/>
      <w:sz w:val="18"/>
      <w:szCs w:val="18"/>
    </w:rPr>
  </w:style>
  <w:style w:type="character" w:customStyle="1" w:styleId="afa">
    <w:name w:val="Текст выноски Знак"/>
    <w:basedOn w:val="a0"/>
    <w:link w:val="af9"/>
    <w:uiPriority w:val="99"/>
    <w:semiHidden/>
    <w:rsid w:val="00604BF7"/>
    <w:rPr>
      <w:rFonts w:ascii="Segoe UI" w:eastAsiaTheme="minorEastAsia" w:hAnsi="Segoe UI" w:cs="Segoe UI"/>
      <w:sz w:val="18"/>
      <w:szCs w:val="18"/>
      <w:lang w:eastAsia="ru-RU"/>
    </w:rPr>
  </w:style>
  <w:style w:type="paragraph" w:styleId="afb">
    <w:name w:val="List Paragraph"/>
    <w:basedOn w:val="a"/>
    <w:uiPriority w:val="34"/>
    <w:qFormat/>
    <w:rsid w:val="00604BF7"/>
    <w:pPr>
      <w:ind w:left="720"/>
      <w:contextualSpacing/>
    </w:pPr>
  </w:style>
  <w:style w:type="paragraph" w:customStyle="1" w:styleId="Header">
    <w:name w:val="Header"/>
    <w:basedOn w:val="a"/>
    <w:link w:val="afc"/>
    <w:uiPriority w:val="99"/>
    <w:rsid w:val="00604BF7"/>
    <w:pPr>
      <w:widowControl/>
      <w:tabs>
        <w:tab w:val="center" w:pos="4153"/>
        <w:tab w:val="right" w:pos="8306"/>
      </w:tabs>
      <w:spacing w:before="120" w:after="240"/>
      <w:ind w:firstLine="709"/>
      <w:jc w:val="center"/>
    </w:pPr>
    <w:rPr>
      <w:rFonts w:ascii="Times New Roman" w:eastAsia="Times New Roman" w:hAnsi="Times New Roman" w:cs="Times New Roman"/>
      <w:b/>
      <w:caps/>
      <w:sz w:val="28"/>
      <w:szCs w:val="20"/>
    </w:rPr>
  </w:style>
  <w:style w:type="character" w:customStyle="1" w:styleId="afc">
    <w:name w:val="Верхний колонтитул Знак"/>
    <w:basedOn w:val="a0"/>
    <w:link w:val="Header"/>
    <w:uiPriority w:val="99"/>
    <w:rsid w:val="00604BF7"/>
    <w:rPr>
      <w:rFonts w:ascii="Times New Roman" w:eastAsia="Times New Roman" w:hAnsi="Times New Roman" w:cs="Times New Roman"/>
      <w:b/>
      <w:caps/>
      <w:sz w:val="28"/>
      <w:szCs w:val="20"/>
      <w:lang w:eastAsia="ru-RU"/>
    </w:rPr>
  </w:style>
  <w:style w:type="paragraph" w:styleId="22">
    <w:name w:val="Body Text 2"/>
    <w:basedOn w:val="a"/>
    <w:link w:val="23"/>
    <w:rsid w:val="00604BF7"/>
    <w:pPr>
      <w:widowControl/>
      <w:spacing w:before="120"/>
      <w:ind w:right="5102" w:firstLine="0"/>
      <w:jc w:val="center"/>
    </w:pPr>
    <w:rPr>
      <w:rFonts w:ascii="Times New Roman" w:eastAsia="Times New Roman" w:hAnsi="Times New Roman" w:cs="Times New Roman"/>
      <w:sz w:val="26"/>
      <w:szCs w:val="20"/>
    </w:rPr>
  </w:style>
  <w:style w:type="character" w:customStyle="1" w:styleId="23">
    <w:name w:val="Основной текст 2 Знак"/>
    <w:basedOn w:val="a0"/>
    <w:link w:val="22"/>
    <w:rsid w:val="00604BF7"/>
    <w:rPr>
      <w:rFonts w:ascii="Times New Roman" w:eastAsia="Times New Roman" w:hAnsi="Times New Roman" w:cs="Times New Roman"/>
      <w:sz w:val="26"/>
      <w:szCs w:val="20"/>
      <w:lang w:eastAsia="ru-RU"/>
    </w:rPr>
  </w:style>
  <w:style w:type="paragraph" w:customStyle="1" w:styleId="ConsPlusNormal">
    <w:name w:val="ConsPlusNormal"/>
    <w:rsid w:val="00604BF7"/>
    <w:pPr>
      <w:widowControl w:val="0"/>
      <w:spacing w:after="0" w:line="240" w:lineRule="auto"/>
    </w:pPr>
    <w:rPr>
      <w:rFonts w:ascii="Calibri" w:eastAsiaTheme="minorEastAsia" w:hAnsi="Calibri" w:cs="Calibri"/>
      <w:lang w:eastAsia="ru-RU"/>
    </w:rPr>
  </w:style>
  <w:style w:type="paragraph" w:customStyle="1" w:styleId="Footer">
    <w:name w:val="Footer"/>
    <w:basedOn w:val="a"/>
    <w:link w:val="afd"/>
    <w:uiPriority w:val="99"/>
    <w:unhideWhenUsed/>
    <w:rsid w:val="00604BF7"/>
    <w:pPr>
      <w:tabs>
        <w:tab w:val="center" w:pos="4677"/>
        <w:tab w:val="right" w:pos="9355"/>
      </w:tabs>
    </w:pPr>
  </w:style>
  <w:style w:type="character" w:customStyle="1" w:styleId="afd">
    <w:name w:val="Нижний колонтитул Знак"/>
    <w:basedOn w:val="a0"/>
    <w:link w:val="Footer"/>
    <w:uiPriority w:val="99"/>
    <w:rsid w:val="00604BF7"/>
    <w:rPr>
      <w:rFonts w:ascii="Times New Roman CYR" w:eastAsiaTheme="minorEastAsia"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6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4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95001&amp;dst=100987"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99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BF569-B9AC-4455-ADF4-41C6985D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4</Pages>
  <Words>1458</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Рудковская Татьяна Александровна</dc:creator>
  <cp:lastModifiedBy>arh1</cp:lastModifiedBy>
  <cp:revision>80</cp:revision>
  <dcterms:created xsi:type="dcterms:W3CDTF">2024-09-26T08:28:00Z</dcterms:created>
  <dcterms:modified xsi:type="dcterms:W3CDTF">2025-02-04T04:25:00Z</dcterms:modified>
</cp:coreProperties>
</file>