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A569D" w:rsidRPr="005A6868" w14:paraId="6C5F5891" w14:textId="77777777" w:rsidTr="00172A38">
        <w:tc>
          <w:tcPr>
            <w:tcW w:w="4672" w:type="dxa"/>
          </w:tcPr>
          <w:p w14:paraId="16F673AA" w14:textId="77777777" w:rsidR="00172A38" w:rsidRPr="005A6868" w:rsidRDefault="007C5B18" w:rsidP="00172A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5A6868"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</w:p>
        </w:tc>
        <w:tc>
          <w:tcPr>
            <w:tcW w:w="4673" w:type="dxa"/>
          </w:tcPr>
          <w:p w14:paraId="07C003D3" w14:textId="77777777" w:rsidR="00172A38" w:rsidRPr="005A6868" w:rsidRDefault="007C5B18" w:rsidP="00172A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A686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№______________</w:t>
            </w:r>
          </w:p>
        </w:tc>
      </w:tr>
    </w:tbl>
    <w:p w14:paraId="20D5A53E" w14:textId="77777777" w:rsidR="00172A38" w:rsidRPr="005A6868" w:rsidRDefault="00172A38" w:rsidP="00172A38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14:paraId="3F310B06" w14:textId="77777777" w:rsidR="00172A38" w:rsidRPr="005A6868" w:rsidRDefault="00172A38" w:rsidP="001706FE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7F91E6FA" w14:textId="0FD60BC8" w:rsidR="002271E7" w:rsidRDefault="007C5B18" w:rsidP="002271E7">
      <w:pPr>
        <w:widowControl w:val="0"/>
        <w:ind w:firstLine="540"/>
        <w:jc w:val="center"/>
        <w:rPr>
          <w:szCs w:val="26"/>
        </w:rPr>
      </w:pPr>
      <w:r w:rsidRPr="005A6868">
        <w:rPr>
          <w:szCs w:val="26"/>
        </w:rPr>
        <w:t>О</w:t>
      </w:r>
      <w:r w:rsidR="00010926">
        <w:rPr>
          <w:szCs w:val="26"/>
        </w:rPr>
        <w:t xml:space="preserve"> реализации отдельных положений статьи 3 </w:t>
      </w:r>
      <w:r w:rsidR="00010926" w:rsidRPr="00010926">
        <w:rPr>
          <w:szCs w:val="26"/>
        </w:rPr>
        <w:t>Закона Томской области от 28 декабря 2021 года № 126-ОЗ «О разграничении полномочий органов государственной власти Томской области в сфере комплексного развития территорий»</w:t>
      </w:r>
    </w:p>
    <w:p w14:paraId="218EB241" w14:textId="77777777" w:rsidR="00010926" w:rsidRPr="005A6868" w:rsidRDefault="00010926" w:rsidP="002271E7">
      <w:pPr>
        <w:widowControl w:val="0"/>
        <w:ind w:firstLine="540"/>
        <w:jc w:val="center"/>
        <w:rPr>
          <w:szCs w:val="26"/>
        </w:rPr>
      </w:pPr>
    </w:p>
    <w:p w14:paraId="1B571270" w14:textId="77777777" w:rsidR="0030404F" w:rsidRPr="005A6868" w:rsidRDefault="007C5B18" w:rsidP="00463893">
      <w:pPr>
        <w:tabs>
          <w:tab w:val="left" w:pos="7088"/>
        </w:tabs>
        <w:jc w:val="both"/>
        <w:rPr>
          <w:szCs w:val="26"/>
        </w:rPr>
      </w:pPr>
      <w:r w:rsidRPr="005A6868">
        <w:rPr>
          <w:szCs w:val="26"/>
        </w:rPr>
        <w:t xml:space="preserve">В соответствии с </w:t>
      </w:r>
      <w:r w:rsidR="00463893" w:rsidRPr="005A6868">
        <w:rPr>
          <w:szCs w:val="26"/>
        </w:rPr>
        <w:t xml:space="preserve">пунктом 6-4) статьи 3 Закона Томской области от 28 декабря 2021 </w:t>
      </w:r>
      <w:r w:rsidR="004679B2" w:rsidRPr="005A6868">
        <w:rPr>
          <w:szCs w:val="26"/>
        </w:rPr>
        <w:t xml:space="preserve">года </w:t>
      </w:r>
      <w:r w:rsidR="00463893" w:rsidRPr="005A6868">
        <w:rPr>
          <w:szCs w:val="26"/>
        </w:rPr>
        <w:t>№ 126-ОЗ «О разграничении полномочий органов государственной власти Томской области в сфере комплексного развития территорий»</w:t>
      </w:r>
    </w:p>
    <w:p w14:paraId="766B11D9" w14:textId="77777777" w:rsidR="00AF4366" w:rsidRPr="005A6868" w:rsidRDefault="007C5B18" w:rsidP="00920FBB">
      <w:pPr>
        <w:tabs>
          <w:tab w:val="left" w:pos="7088"/>
        </w:tabs>
        <w:jc w:val="both"/>
        <w:rPr>
          <w:spacing w:val="10"/>
          <w:szCs w:val="26"/>
        </w:rPr>
      </w:pPr>
      <w:r w:rsidRPr="005A6868">
        <w:rPr>
          <w:spacing w:val="10"/>
          <w:szCs w:val="26"/>
        </w:rPr>
        <w:t>ПОСТАНОВЛЯЮ:</w:t>
      </w:r>
    </w:p>
    <w:p w14:paraId="0498B6C2" w14:textId="09B8907C" w:rsidR="00753CD1" w:rsidRPr="005A6868" w:rsidRDefault="007C5B18" w:rsidP="00095ECF">
      <w:pPr>
        <w:pStyle w:val="ac"/>
        <w:jc w:val="both"/>
        <w:rPr>
          <w:szCs w:val="26"/>
        </w:rPr>
      </w:pPr>
      <w:r w:rsidRPr="005A6868">
        <w:rPr>
          <w:szCs w:val="26"/>
        </w:rPr>
        <w:t xml:space="preserve">1. </w:t>
      </w:r>
      <w:r w:rsidR="00F67205" w:rsidRPr="005A6868">
        <w:rPr>
          <w:szCs w:val="26"/>
        </w:rPr>
        <w:t xml:space="preserve">Определить Порядок предоставления гражданам, нуждающимся в жилых помещениях, предоставляемых по договорам социального найма (в том числе гражданам, принятым на учет до 1 марта 2005 года в целях последующего предоставления им жилых помещений по договорам социального найма), и имеющим в собственности или в пользовании на условиях социального найма жилые помещения в многоквартирном доме, включенном в границы территории, в отношении которой принято решение о комплексном развитии территории жилой застройки, жилых помещений по норме предоставления на одного человека, </w:t>
      </w:r>
      <w:r w:rsidR="007B2EF0" w:rsidRPr="005A6868">
        <w:rPr>
          <w:szCs w:val="26"/>
        </w:rPr>
        <w:t xml:space="preserve">установленной постановлением Администрации Томской области, </w:t>
      </w:r>
      <w:r w:rsidR="00F67205" w:rsidRPr="005A6868">
        <w:rPr>
          <w:szCs w:val="26"/>
        </w:rPr>
        <w:t xml:space="preserve">во внеочередном порядке </w:t>
      </w:r>
      <w:r w:rsidR="008B474A" w:rsidRPr="005A6868">
        <w:rPr>
          <w:szCs w:val="26"/>
        </w:rPr>
        <w:t xml:space="preserve">согласно приложению </w:t>
      </w:r>
      <w:r w:rsidR="00A93958" w:rsidRPr="005A6868">
        <w:rPr>
          <w:szCs w:val="26"/>
        </w:rPr>
        <w:t xml:space="preserve">№ 1 </w:t>
      </w:r>
      <w:r w:rsidR="008B474A" w:rsidRPr="005A6868">
        <w:rPr>
          <w:szCs w:val="26"/>
        </w:rPr>
        <w:t>к настоящему постановлению</w:t>
      </w:r>
      <w:r w:rsidRPr="005A6868">
        <w:rPr>
          <w:szCs w:val="26"/>
        </w:rPr>
        <w:t>.</w:t>
      </w:r>
    </w:p>
    <w:p w14:paraId="71A7ECF1" w14:textId="77777777" w:rsidR="00E81D76" w:rsidRPr="005A6868" w:rsidRDefault="007C5B18" w:rsidP="00095ECF">
      <w:pPr>
        <w:pStyle w:val="ac"/>
        <w:jc w:val="both"/>
        <w:rPr>
          <w:szCs w:val="26"/>
        </w:rPr>
      </w:pPr>
      <w:r w:rsidRPr="005A6868">
        <w:rPr>
          <w:szCs w:val="26"/>
        </w:rPr>
        <w:t xml:space="preserve">2. Установить норму предоставления жилого помещения на одного человека </w:t>
      </w:r>
      <w:r w:rsidR="00A93958" w:rsidRPr="005A6868">
        <w:rPr>
          <w:szCs w:val="26"/>
        </w:rPr>
        <w:t xml:space="preserve">в случаях, установленных </w:t>
      </w:r>
      <w:r w:rsidR="002271E7" w:rsidRPr="005A6868">
        <w:rPr>
          <w:szCs w:val="26"/>
        </w:rPr>
        <w:t xml:space="preserve">частью 13 статьи 32.1 Жилищного кодекса Российской Федерации </w:t>
      </w:r>
      <w:r w:rsidRPr="005A6868">
        <w:rPr>
          <w:szCs w:val="26"/>
        </w:rPr>
        <w:t>согласно приложению № 2 к настоящему постановлению.</w:t>
      </w:r>
    </w:p>
    <w:p w14:paraId="5239C9CB" w14:textId="77777777" w:rsidR="00753CD1" w:rsidRPr="005A6868" w:rsidRDefault="007C5B18" w:rsidP="007B63A4">
      <w:pPr>
        <w:ind w:firstLine="567"/>
        <w:jc w:val="both"/>
        <w:rPr>
          <w:szCs w:val="26"/>
        </w:rPr>
      </w:pPr>
      <w:r w:rsidRPr="005A6868">
        <w:rPr>
          <w:szCs w:val="26"/>
        </w:rPr>
        <w:t xml:space="preserve"> </w:t>
      </w:r>
      <w:r w:rsidR="00A93958" w:rsidRPr="005A6868">
        <w:rPr>
          <w:szCs w:val="26"/>
        </w:rPr>
        <w:t>3</w:t>
      </w:r>
      <w:r w:rsidR="006D0F43" w:rsidRPr="005A6868">
        <w:rPr>
          <w:szCs w:val="26"/>
        </w:rPr>
        <w:t xml:space="preserve">. </w:t>
      </w:r>
      <w:r w:rsidR="007B63A4" w:rsidRPr="005A6868">
        <w:rPr>
          <w:szCs w:val="26"/>
        </w:rPr>
        <w:t>Настоящее постановление вступает в силу со дня его официального опубликования.</w:t>
      </w:r>
    </w:p>
    <w:p w14:paraId="0DFF4E7C" w14:textId="77777777" w:rsidR="001706FE" w:rsidRPr="005A6868" w:rsidRDefault="00A93958" w:rsidP="00095ECF">
      <w:pPr>
        <w:pStyle w:val="ac"/>
        <w:jc w:val="both"/>
        <w:rPr>
          <w:szCs w:val="26"/>
        </w:rPr>
      </w:pPr>
      <w:r w:rsidRPr="005A6868">
        <w:rPr>
          <w:szCs w:val="26"/>
        </w:rPr>
        <w:t>4</w:t>
      </w:r>
      <w:r w:rsidR="007C5B18" w:rsidRPr="005A6868">
        <w:rPr>
          <w:szCs w:val="26"/>
        </w:rPr>
        <w:t>.  Контроль за исполнением настоящего постановления возложить на заместителя Губернатора Томской области по строительству и архитектуре.</w:t>
      </w:r>
    </w:p>
    <w:p w14:paraId="1672A771" w14:textId="77777777" w:rsidR="00AF4366" w:rsidRPr="005A6868" w:rsidRDefault="00AF4366">
      <w:pPr>
        <w:tabs>
          <w:tab w:val="left" w:pos="7088"/>
        </w:tabs>
        <w:spacing w:before="60"/>
        <w:jc w:val="both"/>
        <w:rPr>
          <w:szCs w:val="26"/>
        </w:rPr>
      </w:pPr>
    </w:p>
    <w:p w14:paraId="3B912B13" w14:textId="77777777" w:rsidR="001706FE" w:rsidRPr="005A6868" w:rsidRDefault="007C5B18" w:rsidP="00861035">
      <w:pPr>
        <w:tabs>
          <w:tab w:val="left" w:pos="7655"/>
        </w:tabs>
        <w:ind w:firstLine="0"/>
        <w:rPr>
          <w:szCs w:val="26"/>
        </w:rPr>
      </w:pPr>
      <w:r w:rsidRPr="005A6868">
        <w:rPr>
          <w:szCs w:val="26"/>
        </w:rPr>
        <w:t>Губернатор Томской области</w:t>
      </w:r>
      <w:r w:rsidRPr="005A6868">
        <w:rPr>
          <w:szCs w:val="26"/>
        </w:rPr>
        <w:tab/>
      </w:r>
      <w:r w:rsidR="00666DFA" w:rsidRPr="005A6868">
        <w:rPr>
          <w:szCs w:val="26"/>
        </w:rPr>
        <w:t xml:space="preserve">            </w:t>
      </w:r>
      <w:r w:rsidRPr="005A6868">
        <w:rPr>
          <w:szCs w:val="26"/>
        </w:rPr>
        <w:t xml:space="preserve">      В.В. Мазур</w:t>
      </w:r>
    </w:p>
    <w:p w14:paraId="4B2E4C59" w14:textId="0A136B4B" w:rsidR="00861035" w:rsidRPr="005A6868" w:rsidRDefault="00861035" w:rsidP="00861035">
      <w:pPr>
        <w:tabs>
          <w:tab w:val="left" w:pos="7655"/>
        </w:tabs>
        <w:ind w:firstLine="0"/>
        <w:rPr>
          <w:szCs w:val="26"/>
        </w:rPr>
      </w:pPr>
    </w:p>
    <w:p w14:paraId="4A33C102" w14:textId="34A1D709" w:rsidR="00C23577" w:rsidRPr="005A6868" w:rsidRDefault="00C23577" w:rsidP="00861035">
      <w:pPr>
        <w:tabs>
          <w:tab w:val="left" w:pos="7655"/>
        </w:tabs>
        <w:ind w:firstLine="0"/>
        <w:rPr>
          <w:szCs w:val="26"/>
        </w:rPr>
      </w:pPr>
    </w:p>
    <w:p w14:paraId="3E8038ED" w14:textId="30E395C6" w:rsidR="00C23577" w:rsidRPr="005A6868" w:rsidRDefault="007C5B18" w:rsidP="007A3ECC">
      <w:pPr>
        <w:tabs>
          <w:tab w:val="left" w:pos="5940"/>
        </w:tabs>
        <w:ind w:firstLine="0"/>
        <w:rPr>
          <w:szCs w:val="26"/>
        </w:rPr>
      </w:pPr>
      <w:r w:rsidRPr="005A6868">
        <w:rPr>
          <w:szCs w:val="26"/>
        </w:rPr>
        <w:tab/>
      </w:r>
    </w:p>
    <w:p w14:paraId="5814B5B6" w14:textId="77777777" w:rsidR="00753CD1" w:rsidRPr="005A6868" w:rsidRDefault="00753CD1" w:rsidP="00C23577">
      <w:pPr>
        <w:tabs>
          <w:tab w:val="left" w:pos="7655"/>
        </w:tabs>
        <w:ind w:firstLine="0"/>
        <w:rPr>
          <w:szCs w:val="26"/>
        </w:rPr>
      </w:pPr>
    </w:p>
    <w:p w14:paraId="02DC891C" w14:textId="2607D6D8" w:rsidR="00010926" w:rsidRDefault="00010926" w:rsidP="00C23577">
      <w:pPr>
        <w:tabs>
          <w:tab w:val="left" w:pos="7655"/>
        </w:tabs>
        <w:ind w:firstLine="0"/>
        <w:rPr>
          <w:sz w:val="20"/>
        </w:rPr>
      </w:pPr>
      <w:r w:rsidRPr="005A6868"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13B1F6" wp14:editId="15C9D199">
                <wp:simplePos x="0" y="0"/>
                <wp:positionH relativeFrom="margin">
                  <wp:posOffset>4324350</wp:posOffset>
                </wp:positionH>
                <wp:positionV relativeFrom="paragraph">
                  <wp:posOffset>32385</wp:posOffset>
                </wp:positionV>
                <wp:extent cx="2131695" cy="868680"/>
                <wp:effectExtent l="0" t="0" r="20955" b="266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695" cy="868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3FE0DB" w14:textId="77777777" w:rsidR="007A3ECC" w:rsidRDefault="007C5B18" w:rsidP="007A3ECC">
                            <w:pPr>
                              <w:ind w:firstLine="0"/>
                              <w:contextualSpacing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Проект прошел антикоррупционную экспертизу</w:t>
                            </w:r>
                          </w:p>
                          <w:p w14:paraId="55A20D45" w14:textId="77777777" w:rsidR="007A3ECC" w:rsidRDefault="007C5B18" w:rsidP="007A3ECC">
                            <w:pPr>
                              <w:ind w:firstLine="0"/>
                              <w:contextualSpacing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Председатель правового комитета </w:t>
                            </w:r>
                          </w:p>
                          <w:p w14:paraId="44E3F67E" w14:textId="77777777" w:rsidR="007A3ECC" w:rsidRPr="00A67D05" w:rsidRDefault="007C5B18" w:rsidP="007A3ECC">
                            <w:pPr>
                              <w:ind w:firstLine="0"/>
                              <w:contextualSpacing/>
                              <w:rPr>
                                <w:sz w:val="20"/>
                              </w:rPr>
                            </w:pPr>
                            <w:r w:rsidRPr="00A67D05">
                              <w:rPr>
                                <w:sz w:val="20"/>
                              </w:rPr>
                              <w:t>_____________</w:t>
                            </w:r>
                            <w:r>
                              <w:rPr>
                                <w:sz w:val="20"/>
                              </w:rPr>
                              <w:t>А.Ю. Евдунова</w:t>
                            </w:r>
                          </w:p>
                          <w:p w14:paraId="78742539" w14:textId="47B0502F" w:rsidR="007A3ECC" w:rsidRPr="00A67D05" w:rsidRDefault="00010926" w:rsidP="007A3ECC">
                            <w:pPr>
                              <w:contextualSpacing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12.01.2026</w:t>
                            </w:r>
                          </w:p>
                          <w:p w14:paraId="1AC4F9AA" w14:textId="77777777" w:rsidR="007A3ECC" w:rsidRPr="00574D7E" w:rsidRDefault="007A3ECC" w:rsidP="007A3ECC">
                            <w:pPr>
                              <w:contextualSpacing/>
                              <w:jc w:val="center"/>
                            </w:pPr>
                          </w:p>
                          <w:p w14:paraId="11AAAF46" w14:textId="77777777" w:rsidR="007A3ECC" w:rsidRDefault="007A3ECC" w:rsidP="007A3ECC">
                            <w:pPr>
                              <w:jc w:val="center"/>
                            </w:pPr>
                          </w:p>
                          <w:p w14:paraId="5C12D2F7" w14:textId="77777777" w:rsidR="007A3ECC" w:rsidRDefault="007A3ECC" w:rsidP="007A3ECC">
                            <w:pPr>
                              <w:jc w:val="center"/>
                            </w:pPr>
                          </w:p>
                          <w:p w14:paraId="593432F5" w14:textId="77777777" w:rsidR="007A3ECC" w:rsidRPr="00211106" w:rsidRDefault="007A3ECC" w:rsidP="007A3ECC">
                            <w:pPr>
                              <w:jc w:val="center"/>
                            </w:pPr>
                          </w:p>
                          <w:p w14:paraId="4293CA0E" w14:textId="77777777" w:rsidR="007A3ECC" w:rsidRPr="00211106" w:rsidRDefault="007C5B18" w:rsidP="007A3ECC">
                            <w:pPr>
                              <w:jc w:val="center"/>
                            </w:pPr>
                            <w:r>
                              <w:t>_____________</w:t>
                            </w:r>
                            <w:r w:rsidRPr="00211106">
                              <w:t>_</w:t>
                            </w:r>
                            <w:r>
                              <w:t xml:space="preserve"> С.Э. Камышева</w:t>
                            </w:r>
                          </w:p>
                          <w:p w14:paraId="3ABB47E3" w14:textId="77777777" w:rsidR="007A3ECC" w:rsidRPr="00211106" w:rsidRDefault="007C5B18" w:rsidP="007A3ECC">
                            <w:pPr>
                              <w:jc w:val="center"/>
                            </w:pPr>
                            <w:r>
                              <w:t xml:space="preserve">07 сентября </w:t>
                            </w:r>
                            <w:r w:rsidRPr="00211106">
                              <w:t xml:space="preserve"> 201</w:t>
                            </w:r>
                            <w:r>
                              <w:t>7</w:t>
                            </w:r>
                            <w:r w:rsidRPr="00211106">
                              <w:t xml:space="preserve">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3B1F6" id="Прямоугольник 3" o:spid="_x0000_s1026" style="position:absolute;margin-left:340.5pt;margin-top:2.55pt;width:167.85pt;height:68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" fillcolor="window" strokecolor="windowText" strokeweight="2pt">
                <v:textbox>
                  <w:txbxContent>
                    <w:p w14:paraId="483FE0DB" w14:textId="77777777" w:rsidR="007A3ECC" w:rsidRDefault="007C5B18" w:rsidP="007A3ECC">
                      <w:pPr>
                        <w:ind w:firstLine="0"/>
                        <w:contextualSpacing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Проект прошел антикоррупционную экспертизу</w:t>
                      </w:r>
                    </w:p>
                    <w:p w14:paraId="55A20D45" w14:textId="77777777" w:rsidR="007A3ECC" w:rsidRDefault="007C5B18" w:rsidP="007A3ECC">
                      <w:pPr>
                        <w:ind w:firstLine="0"/>
                        <w:contextualSpacing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Председатель правового комитета </w:t>
                      </w:r>
                    </w:p>
                    <w:p w14:paraId="44E3F67E" w14:textId="77777777" w:rsidR="007A3ECC" w:rsidRPr="00A67D05" w:rsidRDefault="007C5B18" w:rsidP="007A3ECC">
                      <w:pPr>
                        <w:ind w:firstLine="0"/>
                        <w:contextualSpacing/>
                        <w:rPr>
                          <w:sz w:val="20"/>
                        </w:rPr>
                      </w:pPr>
                      <w:r w:rsidRPr="00A67D05">
                        <w:rPr>
                          <w:sz w:val="20"/>
                        </w:rPr>
                        <w:t>_____________</w:t>
                      </w:r>
                      <w:r>
                        <w:rPr>
                          <w:sz w:val="20"/>
                        </w:rPr>
                        <w:t>А.Ю. Евдунова</w:t>
                      </w:r>
                    </w:p>
                    <w:p w14:paraId="78742539" w14:textId="47B0502F" w:rsidR="007A3ECC" w:rsidRPr="00A67D05" w:rsidRDefault="00010926" w:rsidP="007A3ECC">
                      <w:pPr>
                        <w:contextualSpacing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12.01.2026</w:t>
                      </w:r>
                    </w:p>
                    <w:p w14:paraId="1AC4F9AA" w14:textId="77777777" w:rsidR="007A3ECC" w:rsidRPr="00574D7E" w:rsidRDefault="007A3ECC" w:rsidP="007A3ECC">
                      <w:pPr>
                        <w:contextualSpacing/>
                        <w:jc w:val="center"/>
                      </w:pPr>
                    </w:p>
                    <w:p w14:paraId="11AAAF46" w14:textId="77777777" w:rsidR="007A3ECC" w:rsidRDefault="007A3ECC" w:rsidP="007A3ECC">
                      <w:pPr>
                        <w:jc w:val="center"/>
                      </w:pPr>
                    </w:p>
                    <w:p w14:paraId="5C12D2F7" w14:textId="77777777" w:rsidR="007A3ECC" w:rsidRDefault="007A3ECC" w:rsidP="007A3ECC">
                      <w:pPr>
                        <w:jc w:val="center"/>
                      </w:pPr>
                    </w:p>
                    <w:p w14:paraId="593432F5" w14:textId="77777777" w:rsidR="007A3ECC" w:rsidRPr="00211106" w:rsidRDefault="007A3ECC" w:rsidP="007A3ECC">
                      <w:pPr>
                        <w:jc w:val="center"/>
                      </w:pPr>
                    </w:p>
                    <w:p w14:paraId="4293CA0E" w14:textId="77777777" w:rsidR="007A3ECC" w:rsidRPr="00211106" w:rsidRDefault="007C5B18" w:rsidP="007A3ECC">
                      <w:pPr>
                        <w:jc w:val="center"/>
                      </w:pPr>
                      <w:r>
                        <w:t>_____________</w:t>
                      </w:r>
                      <w:r w:rsidRPr="00211106">
                        <w:t>_</w:t>
                      </w:r>
                      <w:r>
                        <w:t xml:space="preserve"> С.Э. Камышева</w:t>
                      </w:r>
                    </w:p>
                    <w:p w14:paraId="3ABB47E3" w14:textId="77777777" w:rsidR="007A3ECC" w:rsidRPr="00211106" w:rsidRDefault="007C5B18" w:rsidP="007A3ECC">
                      <w:pPr>
                        <w:jc w:val="center"/>
                      </w:pPr>
                      <w:r>
                        <w:t xml:space="preserve">07 сентября </w:t>
                      </w:r>
                      <w:r w:rsidRPr="00211106">
                        <w:t xml:space="preserve"> 201</w:t>
                      </w:r>
                      <w:r>
                        <w:t>7</w:t>
                      </w:r>
                      <w:r w:rsidRPr="00211106">
                        <w:t xml:space="preserve">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84B62F" w14:textId="77777777" w:rsidR="00010926" w:rsidRDefault="00010926" w:rsidP="00C23577">
      <w:pPr>
        <w:tabs>
          <w:tab w:val="left" w:pos="7655"/>
        </w:tabs>
        <w:ind w:firstLine="0"/>
        <w:rPr>
          <w:sz w:val="20"/>
        </w:rPr>
      </w:pPr>
    </w:p>
    <w:p w14:paraId="3B4E2010" w14:textId="77777777" w:rsidR="00010926" w:rsidRDefault="00010926" w:rsidP="00C23577">
      <w:pPr>
        <w:tabs>
          <w:tab w:val="left" w:pos="7655"/>
        </w:tabs>
        <w:ind w:firstLine="0"/>
        <w:rPr>
          <w:sz w:val="20"/>
        </w:rPr>
      </w:pPr>
    </w:p>
    <w:p w14:paraId="3F30E160" w14:textId="77777777" w:rsidR="00010926" w:rsidRDefault="00010926" w:rsidP="00C23577">
      <w:pPr>
        <w:tabs>
          <w:tab w:val="left" w:pos="7655"/>
        </w:tabs>
        <w:ind w:firstLine="0"/>
        <w:rPr>
          <w:sz w:val="20"/>
        </w:rPr>
      </w:pPr>
    </w:p>
    <w:p w14:paraId="5142F85D" w14:textId="77777777" w:rsidR="00010926" w:rsidRDefault="00010926" w:rsidP="00C23577">
      <w:pPr>
        <w:tabs>
          <w:tab w:val="left" w:pos="7655"/>
        </w:tabs>
        <w:ind w:firstLine="0"/>
        <w:rPr>
          <w:sz w:val="20"/>
        </w:rPr>
      </w:pPr>
    </w:p>
    <w:p w14:paraId="113EF57C" w14:textId="77777777" w:rsidR="00010926" w:rsidRDefault="00010926" w:rsidP="00C23577">
      <w:pPr>
        <w:tabs>
          <w:tab w:val="left" w:pos="7655"/>
        </w:tabs>
        <w:ind w:firstLine="0"/>
        <w:rPr>
          <w:sz w:val="20"/>
        </w:rPr>
      </w:pPr>
    </w:p>
    <w:p w14:paraId="375C4687" w14:textId="77777777" w:rsidR="00010926" w:rsidRDefault="00010926" w:rsidP="00C23577">
      <w:pPr>
        <w:tabs>
          <w:tab w:val="left" w:pos="7655"/>
        </w:tabs>
        <w:ind w:firstLine="0"/>
        <w:rPr>
          <w:sz w:val="20"/>
        </w:rPr>
      </w:pPr>
    </w:p>
    <w:p w14:paraId="6A0A7086" w14:textId="77777777" w:rsidR="00010926" w:rsidRDefault="00010926" w:rsidP="00C23577">
      <w:pPr>
        <w:tabs>
          <w:tab w:val="left" w:pos="7655"/>
        </w:tabs>
        <w:ind w:firstLine="0"/>
        <w:rPr>
          <w:sz w:val="20"/>
        </w:rPr>
      </w:pPr>
    </w:p>
    <w:p w14:paraId="2D8BA976" w14:textId="77777777" w:rsidR="00010926" w:rsidRDefault="00010926" w:rsidP="00C23577">
      <w:pPr>
        <w:tabs>
          <w:tab w:val="left" w:pos="7655"/>
        </w:tabs>
        <w:ind w:firstLine="0"/>
        <w:rPr>
          <w:sz w:val="20"/>
        </w:rPr>
      </w:pPr>
    </w:p>
    <w:p w14:paraId="61F0D31B" w14:textId="77777777" w:rsidR="00010926" w:rsidRDefault="00010926" w:rsidP="00C23577">
      <w:pPr>
        <w:tabs>
          <w:tab w:val="left" w:pos="7655"/>
        </w:tabs>
        <w:ind w:firstLine="0"/>
        <w:rPr>
          <w:sz w:val="20"/>
        </w:rPr>
      </w:pPr>
    </w:p>
    <w:p w14:paraId="6EDF9855" w14:textId="77777777" w:rsidR="00010926" w:rsidRDefault="00010926" w:rsidP="00C23577">
      <w:pPr>
        <w:tabs>
          <w:tab w:val="left" w:pos="7655"/>
        </w:tabs>
        <w:ind w:firstLine="0"/>
        <w:rPr>
          <w:sz w:val="20"/>
        </w:rPr>
      </w:pPr>
    </w:p>
    <w:p w14:paraId="12E3F9CE" w14:textId="77777777" w:rsidR="00010926" w:rsidRDefault="00010926" w:rsidP="00C23577">
      <w:pPr>
        <w:tabs>
          <w:tab w:val="left" w:pos="7655"/>
        </w:tabs>
        <w:ind w:firstLine="0"/>
        <w:rPr>
          <w:sz w:val="20"/>
        </w:rPr>
      </w:pPr>
    </w:p>
    <w:p w14:paraId="008DE19C" w14:textId="5AEAF597" w:rsidR="00753CD1" w:rsidRPr="00010926" w:rsidRDefault="00010926" w:rsidP="00C23577">
      <w:pPr>
        <w:tabs>
          <w:tab w:val="left" w:pos="7655"/>
        </w:tabs>
        <w:ind w:firstLine="0"/>
        <w:rPr>
          <w:sz w:val="20"/>
        </w:rPr>
      </w:pPr>
      <w:r w:rsidRPr="00010926">
        <w:rPr>
          <w:sz w:val="20"/>
        </w:rPr>
        <w:t>Татаурова А.А.</w:t>
      </w:r>
    </w:p>
    <w:p w14:paraId="5E14BB58" w14:textId="77777777" w:rsidR="00215613" w:rsidRPr="005A6868" w:rsidRDefault="00215613" w:rsidP="00A32F2F">
      <w:pPr>
        <w:ind w:firstLine="0"/>
        <w:jc w:val="center"/>
        <w:rPr>
          <w:szCs w:val="26"/>
        </w:rPr>
      </w:pPr>
    </w:p>
    <w:p w14:paraId="5C63F61C" w14:textId="77777777" w:rsidR="00786EB9" w:rsidRPr="005A6868" w:rsidRDefault="007C5B18" w:rsidP="00786EB9">
      <w:pPr>
        <w:ind w:firstLine="0"/>
        <w:jc w:val="right"/>
        <w:rPr>
          <w:strike/>
          <w:color w:val="FF0000"/>
          <w:szCs w:val="26"/>
        </w:rPr>
      </w:pPr>
      <w:r w:rsidRPr="005A6868">
        <w:rPr>
          <w:szCs w:val="26"/>
        </w:rPr>
        <w:t xml:space="preserve">Приложение </w:t>
      </w:r>
      <w:r w:rsidR="00173CF3" w:rsidRPr="005A6868">
        <w:rPr>
          <w:szCs w:val="26"/>
        </w:rPr>
        <w:t>№ 1</w:t>
      </w:r>
    </w:p>
    <w:p w14:paraId="01E57EFF" w14:textId="77777777" w:rsidR="009A7A06" w:rsidRPr="005A6868" w:rsidRDefault="00A93958" w:rsidP="009A7A06">
      <w:pPr>
        <w:ind w:firstLine="0"/>
        <w:jc w:val="right"/>
        <w:rPr>
          <w:szCs w:val="26"/>
        </w:rPr>
      </w:pPr>
      <w:r w:rsidRPr="005A6868">
        <w:rPr>
          <w:szCs w:val="26"/>
        </w:rPr>
        <w:t xml:space="preserve">к постановлению Администрации Томской области </w:t>
      </w:r>
    </w:p>
    <w:p w14:paraId="5C45A28D" w14:textId="77777777" w:rsidR="00A93958" w:rsidRPr="005A6868" w:rsidRDefault="00A93958" w:rsidP="009A7A06">
      <w:pPr>
        <w:ind w:firstLine="0"/>
        <w:jc w:val="right"/>
        <w:rPr>
          <w:szCs w:val="26"/>
        </w:rPr>
      </w:pPr>
      <w:r w:rsidRPr="005A6868">
        <w:rPr>
          <w:szCs w:val="26"/>
        </w:rPr>
        <w:t xml:space="preserve">от № </w:t>
      </w:r>
    </w:p>
    <w:p w14:paraId="7679D19D" w14:textId="77777777" w:rsidR="009A7A06" w:rsidRPr="005A6868" w:rsidRDefault="007C5B18" w:rsidP="009A7A06">
      <w:pPr>
        <w:ind w:firstLine="0"/>
        <w:jc w:val="right"/>
        <w:rPr>
          <w:szCs w:val="26"/>
        </w:rPr>
      </w:pPr>
      <w:r w:rsidRPr="005A6868">
        <w:rPr>
          <w:szCs w:val="26"/>
        </w:rPr>
        <w:t>Определен</w:t>
      </w:r>
    </w:p>
    <w:p w14:paraId="3A6B7570" w14:textId="77777777" w:rsidR="009A7A06" w:rsidRPr="005A6868" w:rsidRDefault="007C5B18" w:rsidP="009A7A06">
      <w:pPr>
        <w:ind w:firstLine="0"/>
        <w:jc w:val="right"/>
        <w:rPr>
          <w:szCs w:val="26"/>
        </w:rPr>
      </w:pPr>
      <w:r w:rsidRPr="005A6868">
        <w:rPr>
          <w:szCs w:val="26"/>
        </w:rPr>
        <w:t xml:space="preserve">постановлением </w:t>
      </w:r>
    </w:p>
    <w:p w14:paraId="478517D6" w14:textId="77777777" w:rsidR="009A7A06" w:rsidRPr="005A6868" w:rsidRDefault="007C5B18" w:rsidP="009A7A06">
      <w:pPr>
        <w:ind w:firstLine="0"/>
        <w:jc w:val="right"/>
        <w:rPr>
          <w:szCs w:val="26"/>
        </w:rPr>
      </w:pPr>
      <w:r w:rsidRPr="005A6868">
        <w:rPr>
          <w:szCs w:val="26"/>
        </w:rPr>
        <w:t>Администрации Томской области</w:t>
      </w:r>
    </w:p>
    <w:p w14:paraId="57F057E3" w14:textId="77777777" w:rsidR="009A7A06" w:rsidRPr="005A6868" w:rsidRDefault="007C5B18" w:rsidP="009A7A06">
      <w:pPr>
        <w:ind w:firstLine="0"/>
        <w:jc w:val="right"/>
        <w:rPr>
          <w:szCs w:val="26"/>
        </w:rPr>
      </w:pPr>
      <w:r w:rsidRPr="005A6868">
        <w:rPr>
          <w:szCs w:val="26"/>
        </w:rPr>
        <w:t>от_____________№_________</w:t>
      </w:r>
    </w:p>
    <w:p w14:paraId="3A6895ED" w14:textId="77777777" w:rsidR="0040339A" w:rsidRPr="005A6868" w:rsidRDefault="0040339A" w:rsidP="0060196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94C859B" w14:textId="77777777" w:rsidR="00601963" w:rsidRPr="005A6868" w:rsidRDefault="00601963" w:rsidP="0060196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7AE6359" w14:textId="77777777" w:rsidR="00F67205" w:rsidRPr="005A6868" w:rsidRDefault="007C5B18" w:rsidP="00E12AE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A6868">
        <w:rPr>
          <w:rFonts w:ascii="Times New Roman" w:hAnsi="Times New Roman" w:cs="Times New Roman"/>
          <w:b w:val="0"/>
          <w:sz w:val="26"/>
          <w:szCs w:val="26"/>
        </w:rPr>
        <w:t>Порядок</w:t>
      </w:r>
    </w:p>
    <w:p w14:paraId="28263795" w14:textId="77777777" w:rsidR="00A32F2F" w:rsidRPr="005A6868" w:rsidRDefault="007C5B18" w:rsidP="00E12AE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A6868">
        <w:rPr>
          <w:rFonts w:ascii="Times New Roman" w:hAnsi="Times New Roman" w:cs="Times New Roman"/>
          <w:b w:val="0"/>
          <w:sz w:val="26"/>
          <w:szCs w:val="26"/>
        </w:rPr>
        <w:t xml:space="preserve">предоставления гражданам, нуждающимся в жилых помещениях, предоставляемых по договорам социального найма (в том числе гражданам, принятым на учет до 1 марта 2005 года в целях последующего предоставления им жилых помещений по договорам социального найма), и имеющим в собственности или в пользовании на условиях социального найма жилые помещения в многоквартирном доме, включенном в границы территории, в отношении которой принято решение о комплексном развитии территории жилой застройки, жилых помещений по норме предоставления на одного человека, </w:t>
      </w:r>
      <w:r w:rsidR="007B2EF0" w:rsidRPr="005A6868">
        <w:rPr>
          <w:rFonts w:ascii="Times New Roman" w:hAnsi="Times New Roman" w:cs="Times New Roman"/>
          <w:b w:val="0"/>
          <w:sz w:val="26"/>
          <w:szCs w:val="26"/>
        </w:rPr>
        <w:t xml:space="preserve">установленной постановлением Администрации Томской области, </w:t>
      </w:r>
      <w:r w:rsidRPr="005A6868">
        <w:rPr>
          <w:rFonts w:ascii="Times New Roman" w:hAnsi="Times New Roman" w:cs="Times New Roman"/>
          <w:b w:val="0"/>
          <w:sz w:val="26"/>
          <w:szCs w:val="26"/>
        </w:rPr>
        <w:t>во внеочередном порядке</w:t>
      </w:r>
    </w:p>
    <w:p w14:paraId="5D2F1855" w14:textId="77777777" w:rsidR="00F67205" w:rsidRPr="005A6868" w:rsidRDefault="00F67205" w:rsidP="00E12AE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72C56079" w14:textId="7116EC4F" w:rsidR="00F67205" w:rsidRPr="005A6868" w:rsidRDefault="007C5B18" w:rsidP="00F6720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 xml:space="preserve">1. Настоящий Порядок применяется к правоотношениям по </w:t>
      </w:r>
      <w:r w:rsidR="008C037C" w:rsidRPr="005A6868">
        <w:rPr>
          <w:rFonts w:ascii="Times New Roman" w:hAnsi="Times New Roman" w:cs="Times New Roman"/>
          <w:sz w:val="26"/>
          <w:szCs w:val="26"/>
        </w:rPr>
        <w:t xml:space="preserve">предоставлению </w:t>
      </w:r>
      <w:r w:rsidRPr="005A6868">
        <w:rPr>
          <w:rFonts w:ascii="Times New Roman" w:hAnsi="Times New Roman" w:cs="Times New Roman"/>
          <w:sz w:val="26"/>
          <w:szCs w:val="26"/>
        </w:rPr>
        <w:t>гражданам, нуждающимся в жилых помещениях, предоставляемых по договорам социального найма (в том числе гражданам, принятым на учет до 1 марта 2005 года в целях последующего предоставления им жилых помещений по договорам социального найма), и имеющим в собственности или в пользовании на условиях социального найма жилые помещения в многоквартирном доме, соответствующем критериям, установленным приказом Департамента ЖКХ и государственного жилищного надзора Томской области от 17.03.2022 № 17 «Об установлении критериев, которым должны соответствовать многоквартирные дома, не признанные аварийными и подлежащими сносу или реконструкции, расположенные в границах застроенной территории, в отношении которой осуществляется комплексное развитие территории жилой застройки»</w:t>
      </w:r>
      <w:r w:rsidR="002A7138" w:rsidRPr="005A6868">
        <w:rPr>
          <w:rFonts w:ascii="Times New Roman" w:hAnsi="Times New Roman" w:cs="Times New Roman"/>
          <w:sz w:val="26"/>
          <w:szCs w:val="26"/>
        </w:rPr>
        <w:t xml:space="preserve"> (далее – приказ от 17.03.2022 № 17),</w:t>
      </w:r>
      <w:r w:rsidRPr="005A6868">
        <w:rPr>
          <w:rFonts w:ascii="Times New Roman" w:hAnsi="Times New Roman" w:cs="Times New Roman"/>
          <w:sz w:val="26"/>
          <w:szCs w:val="26"/>
        </w:rPr>
        <w:t xml:space="preserve"> включенном в границы территории, в отношении которой принято решение о комплексном развитии территории</w:t>
      </w:r>
      <w:r w:rsidR="00373655">
        <w:rPr>
          <w:rFonts w:ascii="Times New Roman" w:hAnsi="Times New Roman" w:cs="Times New Roman"/>
          <w:sz w:val="26"/>
          <w:szCs w:val="26"/>
        </w:rPr>
        <w:t xml:space="preserve"> </w:t>
      </w:r>
      <w:r w:rsidR="0078711E" w:rsidRPr="005A6868">
        <w:rPr>
          <w:rFonts w:ascii="Times New Roman" w:hAnsi="Times New Roman" w:cs="Times New Roman"/>
          <w:sz w:val="26"/>
          <w:szCs w:val="26"/>
        </w:rPr>
        <w:t>(далее - КРТ)</w:t>
      </w:r>
      <w:r w:rsidRPr="005A6868">
        <w:rPr>
          <w:rFonts w:ascii="Times New Roman" w:hAnsi="Times New Roman" w:cs="Times New Roman"/>
          <w:sz w:val="26"/>
          <w:szCs w:val="26"/>
        </w:rPr>
        <w:t xml:space="preserve"> жилой застройки</w:t>
      </w:r>
      <w:r w:rsidR="00373655">
        <w:rPr>
          <w:rFonts w:ascii="Times New Roman" w:hAnsi="Times New Roman" w:cs="Times New Roman"/>
          <w:sz w:val="26"/>
          <w:szCs w:val="26"/>
        </w:rPr>
        <w:t xml:space="preserve"> (далее – собственники, наниматели освобождаемого жилого помещения)</w:t>
      </w:r>
      <w:r w:rsidRPr="005A6868">
        <w:rPr>
          <w:rFonts w:ascii="Times New Roman" w:hAnsi="Times New Roman" w:cs="Times New Roman"/>
          <w:sz w:val="26"/>
          <w:szCs w:val="26"/>
        </w:rPr>
        <w:t xml:space="preserve"> жилых помещений по норме предоставления на одного человека, во внеочередном порядке</w:t>
      </w:r>
      <w:r w:rsidR="002A47C4" w:rsidRPr="005A6868">
        <w:rPr>
          <w:rFonts w:ascii="Times New Roman" w:hAnsi="Times New Roman" w:cs="Times New Roman"/>
          <w:sz w:val="26"/>
          <w:szCs w:val="26"/>
        </w:rPr>
        <w:t>.</w:t>
      </w:r>
    </w:p>
    <w:p w14:paraId="1912FBDE" w14:textId="77777777" w:rsidR="00601963" w:rsidRPr="005A6868" w:rsidRDefault="007C5B1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 xml:space="preserve">Настоящий </w:t>
      </w:r>
      <w:r w:rsidR="00CF290E" w:rsidRPr="005A6868">
        <w:rPr>
          <w:rFonts w:ascii="Times New Roman" w:hAnsi="Times New Roman" w:cs="Times New Roman"/>
          <w:sz w:val="26"/>
          <w:szCs w:val="26"/>
        </w:rPr>
        <w:t xml:space="preserve">Порядок разработан в целях реализации решений о КРТ жилой застройки, принятых </w:t>
      </w:r>
      <w:r w:rsidR="006711D0" w:rsidRPr="005A6868">
        <w:rPr>
          <w:rFonts w:ascii="Times New Roman" w:hAnsi="Times New Roman" w:cs="Times New Roman"/>
          <w:sz w:val="26"/>
          <w:szCs w:val="26"/>
        </w:rPr>
        <w:t xml:space="preserve">Администрацией Томской области, </w:t>
      </w:r>
      <w:r w:rsidR="00CF290E" w:rsidRPr="005A6868">
        <w:rPr>
          <w:rFonts w:ascii="Times New Roman" w:hAnsi="Times New Roman" w:cs="Times New Roman"/>
          <w:sz w:val="26"/>
          <w:szCs w:val="26"/>
        </w:rPr>
        <w:t xml:space="preserve">главой администрации муниципального образования </w:t>
      </w:r>
      <w:r w:rsidR="006711D0" w:rsidRPr="005A6868">
        <w:rPr>
          <w:rFonts w:ascii="Times New Roman" w:hAnsi="Times New Roman" w:cs="Times New Roman"/>
          <w:sz w:val="26"/>
          <w:szCs w:val="26"/>
        </w:rPr>
        <w:t>Томской области</w:t>
      </w:r>
      <w:r w:rsidR="00BB0E2A" w:rsidRPr="005A6868">
        <w:rPr>
          <w:rFonts w:ascii="Times New Roman" w:hAnsi="Times New Roman" w:cs="Times New Roman"/>
          <w:sz w:val="26"/>
          <w:szCs w:val="26"/>
        </w:rPr>
        <w:t xml:space="preserve"> или</w:t>
      </w:r>
      <w:r w:rsidR="007126C0" w:rsidRPr="005A6868">
        <w:rPr>
          <w:rFonts w:ascii="Times New Roman" w:hAnsi="Times New Roman" w:cs="Times New Roman"/>
          <w:sz w:val="26"/>
          <w:szCs w:val="26"/>
        </w:rPr>
        <w:t xml:space="preserve"> уполномоченным исполнительным органом </w:t>
      </w:r>
      <w:r w:rsidR="006711D0" w:rsidRPr="005A6868">
        <w:rPr>
          <w:rFonts w:ascii="Times New Roman" w:hAnsi="Times New Roman" w:cs="Times New Roman"/>
          <w:sz w:val="26"/>
          <w:szCs w:val="26"/>
        </w:rPr>
        <w:t>Томской области</w:t>
      </w:r>
      <w:r w:rsidR="007126C0" w:rsidRPr="005A6868">
        <w:rPr>
          <w:rFonts w:ascii="Times New Roman" w:hAnsi="Times New Roman" w:cs="Times New Roman"/>
          <w:sz w:val="26"/>
          <w:szCs w:val="26"/>
        </w:rPr>
        <w:t xml:space="preserve"> в области градостроительной деятельности в случаях</w:t>
      </w:r>
      <w:r w:rsidR="00487573" w:rsidRPr="005A6868">
        <w:rPr>
          <w:rFonts w:ascii="Times New Roman" w:hAnsi="Times New Roman" w:cs="Times New Roman"/>
          <w:sz w:val="26"/>
          <w:szCs w:val="26"/>
        </w:rPr>
        <w:t>,</w:t>
      </w:r>
      <w:r w:rsidR="007126C0" w:rsidRPr="005A6868">
        <w:rPr>
          <w:rFonts w:ascii="Times New Roman" w:hAnsi="Times New Roman" w:cs="Times New Roman"/>
          <w:sz w:val="26"/>
          <w:szCs w:val="26"/>
        </w:rPr>
        <w:t xml:space="preserve"> установленных</w:t>
      </w:r>
      <w:r w:rsidR="006711D0" w:rsidRPr="005A6868">
        <w:rPr>
          <w:rFonts w:ascii="Times New Roman" w:hAnsi="Times New Roman" w:cs="Times New Roman"/>
          <w:sz w:val="26"/>
          <w:szCs w:val="26"/>
        </w:rPr>
        <w:t xml:space="preserve"> Законом Томской области</w:t>
      </w:r>
      <w:r w:rsidR="00BB0E2A" w:rsidRPr="005A6868">
        <w:rPr>
          <w:rFonts w:ascii="Times New Roman" w:hAnsi="Times New Roman" w:cs="Times New Roman"/>
          <w:sz w:val="26"/>
          <w:szCs w:val="26"/>
        </w:rPr>
        <w:t xml:space="preserve"> от 27 декабря 2023 года </w:t>
      </w:r>
      <w:r w:rsidR="006711D0" w:rsidRPr="005A6868">
        <w:rPr>
          <w:rFonts w:ascii="Times New Roman" w:hAnsi="Times New Roman" w:cs="Times New Roman"/>
          <w:sz w:val="26"/>
          <w:szCs w:val="26"/>
        </w:rPr>
        <w:t xml:space="preserve">№ </w:t>
      </w:r>
      <w:r w:rsidR="007126C0" w:rsidRPr="005A6868">
        <w:rPr>
          <w:rFonts w:ascii="Times New Roman" w:hAnsi="Times New Roman" w:cs="Times New Roman"/>
          <w:sz w:val="26"/>
          <w:szCs w:val="26"/>
        </w:rPr>
        <w:t>126-ОЗ</w:t>
      </w:r>
      <w:r w:rsidR="006711D0" w:rsidRPr="005A6868">
        <w:rPr>
          <w:rFonts w:ascii="Times New Roman" w:hAnsi="Times New Roman" w:cs="Times New Roman"/>
          <w:sz w:val="26"/>
          <w:szCs w:val="26"/>
        </w:rPr>
        <w:t xml:space="preserve"> «О разграничении полномочий органов государственной власти Томской области в сфере комплексного развития территорий»</w:t>
      </w:r>
      <w:r w:rsidR="00692495" w:rsidRPr="005A6868">
        <w:rPr>
          <w:rFonts w:ascii="Times New Roman" w:hAnsi="Times New Roman" w:cs="Times New Roman"/>
          <w:sz w:val="26"/>
          <w:szCs w:val="26"/>
        </w:rPr>
        <w:t xml:space="preserve"> (далее – Закон №</w:t>
      </w:r>
      <w:r w:rsidRPr="005A6868">
        <w:rPr>
          <w:rFonts w:ascii="Times New Roman" w:hAnsi="Times New Roman" w:cs="Times New Roman"/>
          <w:sz w:val="26"/>
          <w:szCs w:val="26"/>
        </w:rPr>
        <w:t xml:space="preserve"> </w:t>
      </w:r>
      <w:r w:rsidR="00692495" w:rsidRPr="005A6868">
        <w:rPr>
          <w:rFonts w:ascii="Times New Roman" w:hAnsi="Times New Roman" w:cs="Times New Roman"/>
          <w:sz w:val="26"/>
          <w:szCs w:val="26"/>
        </w:rPr>
        <w:t>126-ОЗ)</w:t>
      </w:r>
      <w:r w:rsidR="00CF290E" w:rsidRPr="005A6868">
        <w:rPr>
          <w:rFonts w:ascii="Times New Roman" w:hAnsi="Times New Roman" w:cs="Times New Roman"/>
          <w:sz w:val="26"/>
          <w:szCs w:val="26"/>
        </w:rPr>
        <w:t>.</w:t>
      </w:r>
      <w:r w:rsidRPr="005A686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8553B82" w14:textId="77777777" w:rsidR="00601963" w:rsidRPr="005A6868" w:rsidRDefault="007C5B1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 xml:space="preserve">Обеспечение прав собственников домов блокированной застройки, объектов индивидуального жилищного строительства, садовых домов, которые расположены на земельных участках, подлежащих изъятию в исключительных случаях, определенных </w:t>
      </w:r>
      <w:hyperlink r:id="rId8">
        <w:r w:rsidRPr="005A6868">
          <w:rPr>
            <w:rFonts w:ascii="Times New Roman" w:hAnsi="Times New Roman" w:cs="Times New Roman"/>
            <w:sz w:val="26"/>
            <w:szCs w:val="26"/>
          </w:rPr>
          <w:t>пунктом 3 части 8 статьи 65</w:t>
        </w:r>
      </w:hyperlink>
      <w:r w:rsidRPr="005A6868">
        <w:rPr>
          <w:rFonts w:ascii="Times New Roman" w:hAnsi="Times New Roman" w:cs="Times New Roman"/>
          <w:sz w:val="26"/>
          <w:szCs w:val="26"/>
        </w:rPr>
        <w:t xml:space="preserve"> </w:t>
      </w:r>
      <w:r w:rsidR="00BB0E2A" w:rsidRPr="005A6868">
        <w:rPr>
          <w:rFonts w:ascii="Times New Roman" w:hAnsi="Times New Roman" w:cs="Times New Roman"/>
          <w:sz w:val="26"/>
          <w:szCs w:val="26"/>
        </w:rPr>
        <w:t>Градостроительного кодекса Российской Федерации (далее – ГрК РФ)</w:t>
      </w:r>
      <w:r w:rsidRPr="005A6868">
        <w:rPr>
          <w:rFonts w:ascii="Times New Roman" w:hAnsi="Times New Roman" w:cs="Times New Roman"/>
          <w:sz w:val="26"/>
          <w:szCs w:val="26"/>
        </w:rPr>
        <w:t>, осуществляется в соответствии с земельным законодательством.</w:t>
      </w:r>
    </w:p>
    <w:p w14:paraId="48D8A51F" w14:textId="77777777" w:rsidR="00601963" w:rsidRPr="005A6868" w:rsidRDefault="007C5B1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>2. В целях реализации настоящего Порядка используются следующие понятия:</w:t>
      </w:r>
    </w:p>
    <w:p w14:paraId="3A436743" w14:textId="77777777" w:rsidR="00601963" w:rsidRPr="005A6868" w:rsidRDefault="007C5B1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lastRenderedPageBreak/>
        <w:t xml:space="preserve">решение о КРТ жилой застройки - правовой акт </w:t>
      </w:r>
      <w:r w:rsidR="00692495" w:rsidRPr="005A6868">
        <w:rPr>
          <w:rFonts w:ascii="Times New Roman" w:hAnsi="Times New Roman" w:cs="Times New Roman"/>
          <w:sz w:val="26"/>
          <w:szCs w:val="26"/>
        </w:rPr>
        <w:t>Администрации Томской области,</w:t>
      </w:r>
      <w:r w:rsidRPr="005A6868">
        <w:rPr>
          <w:rFonts w:ascii="Times New Roman" w:hAnsi="Times New Roman" w:cs="Times New Roman"/>
          <w:sz w:val="26"/>
          <w:szCs w:val="26"/>
        </w:rPr>
        <w:t xml:space="preserve"> либо главы администрации муниципального образования </w:t>
      </w:r>
      <w:r w:rsidR="00692495" w:rsidRPr="005A6868">
        <w:rPr>
          <w:rFonts w:ascii="Times New Roman" w:hAnsi="Times New Roman" w:cs="Times New Roman"/>
          <w:sz w:val="26"/>
          <w:szCs w:val="26"/>
        </w:rPr>
        <w:t xml:space="preserve">Томской области, либо </w:t>
      </w:r>
      <w:r w:rsidR="002F0FB5" w:rsidRPr="005A6868">
        <w:rPr>
          <w:rFonts w:ascii="Times New Roman" w:hAnsi="Times New Roman" w:cs="Times New Roman"/>
          <w:sz w:val="26"/>
          <w:szCs w:val="26"/>
        </w:rPr>
        <w:t>уполномочен</w:t>
      </w:r>
      <w:r w:rsidR="00BB0E2A" w:rsidRPr="005A6868">
        <w:rPr>
          <w:rFonts w:ascii="Times New Roman" w:hAnsi="Times New Roman" w:cs="Times New Roman"/>
          <w:sz w:val="26"/>
          <w:szCs w:val="26"/>
        </w:rPr>
        <w:t>ного</w:t>
      </w:r>
      <w:r w:rsidR="002F0FB5" w:rsidRPr="005A6868">
        <w:rPr>
          <w:rFonts w:ascii="Times New Roman" w:hAnsi="Times New Roman" w:cs="Times New Roman"/>
          <w:sz w:val="26"/>
          <w:szCs w:val="26"/>
        </w:rPr>
        <w:t xml:space="preserve"> исполнительн</w:t>
      </w:r>
      <w:r w:rsidR="00BB0E2A" w:rsidRPr="005A6868">
        <w:rPr>
          <w:rFonts w:ascii="Times New Roman" w:hAnsi="Times New Roman" w:cs="Times New Roman"/>
          <w:sz w:val="26"/>
          <w:szCs w:val="26"/>
        </w:rPr>
        <w:t>ого</w:t>
      </w:r>
      <w:r w:rsidR="002F0FB5" w:rsidRPr="005A6868">
        <w:rPr>
          <w:rFonts w:ascii="Times New Roman" w:hAnsi="Times New Roman" w:cs="Times New Roman"/>
          <w:sz w:val="26"/>
          <w:szCs w:val="26"/>
        </w:rPr>
        <w:t xml:space="preserve"> органом Томской области в области градостроительной деятельности в случаях, установленных Законом № 126-ОЗ</w:t>
      </w:r>
      <w:r w:rsidR="00AC08BE" w:rsidRPr="005A6868">
        <w:rPr>
          <w:rFonts w:ascii="Times New Roman" w:hAnsi="Times New Roman" w:cs="Times New Roman"/>
          <w:sz w:val="26"/>
          <w:szCs w:val="26"/>
        </w:rPr>
        <w:t>,</w:t>
      </w:r>
      <w:r w:rsidRPr="005A6868">
        <w:rPr>
          <w:rFonts w:ascii="Times New Roman" w:hAnsi="Times New Roman" w:cs="Times New Roman"/>
          <w:sz w:val="26"/>
          <w:szCs w:val="26"/>
        </w:rPr>
        <w:t xml:space="preserve"> о КРТ жилой застройки;</w:t>
      </w:r>
    </w:p>
    <w:p w14:paraId="46DD3661" w14:textId="77777777" w:rsidR="00601963" w:rsidRPr="005A6868" w:rsidRDefault="007C5B1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>договор найма - договор соц</w:t>
      </w:r>
      <w:r w:rsidR="00BF4816" w:rsidRPr="005A6868">
        <w:rPr>
          <w:rFonts w:ascii="Times New Roman" w:hAnsi="Times New Roman" w:cs="Times New Roman"/>
          <w:sz w:val="26"/>
          <w:szCs w:val="26"/>
        </w:rPr>
        <w:t>иального найма жилого помещения</w:t>
      </w:r>
      <w:r w:rsidRPr="005A6868">
        <w:rPr>
          <w:rFonts w:ascii="Times New Roman" w:hAnsi="Times New Roman" w:cs="Times New Roman"/>
          <w:sz w:val="26"/>
          <w:szCs w:val="26"/>
        </w:rPr>
        <w:t>;</w:t>
      </w:r>
    </w:p>
    <w:p w14:paraId="2F7BF431" w14:textId="41FE4264" w:rsidR="00601963" w:rsidRPr="005A6868" w:rsidRDefault="007C5B1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 xml:space="preserve">договор о КРТ жилой застройки - договор, заключенный в целях реализации решения о КРТ жилой застройки в соответствии с требованиями </w:t>
      </w:r>
      <w:hyperlink r:id="rId9">
        <w:r w:rsidRPr="005A6868">
          <w:rPr>
            <w:rFonts w:ascii="Times New Roman" w:hAnsi="Times New Roman" w:cs="Times New Roman"/>
            <w:sz w:val="26"/>
            <w:szCs w:val="26"/>
          </w:rPr>
          <w:t>ГрК</w:t>
        </w:r>
      </w:hyperlink>
      <w:r w:rsidRPr="005A6868">
        <w:rPr>
          <w:rFonts w:ascii="Times New Roman" w:hAnsi="Times New Roman" w:cs="Times New Roman"/>
          <w:sz w:val="26"/>
          <w:szCs w:val="26"/>
        </w:rPr>
        <w:t xml:space="preserve"> РФ, нормативных правовых актов Правительства Российской Федерации</w:t>
      </w:r>
      <w:r w:rsidR="00E67526" w:rsidRPr="005A6868">
        <w:rPr>
          <w:rFonts w:ascii="Times New Roman" w:hAnsi="Times New Roman" w:cs="Times New Roman"/>
          <w:sz w:val="26"/>
          <w:szCs w:val="26"/>
        </w:rPr>
        <w:t>,</w:t>
      </w:r>
      <w:r w:rsidRPr="005A6868">
        <w:rPr>
          <w:rFonts w:ascii="Times New Roman" w:hAnsi="Times New Roman" w:cs="Times New Roman"/>
          <w:sz w:val="26"/>
          <w:szCs w:val="26"/>
        </w:rPr>
        <w:t xml:space="preserve"> </w:t>
      </w:r>
      <w:r w:rsidR="002F0FB5" w:rsidRPr="005A6868">
        <w:rPr>
          <w:rFonts w:ascii="Times New Roman" w:hAnsi="Times New Roman" w:cs="Times New Roman"/>
          <w:sz w:val="26"/>
          <w:szCs w:val="26"/>
        </w:rPr>
        <w:t>Администрации Томской области</w:t>
      </w:r>
      <w:r w:rsidR="0078711E">
        <w:rPr>
          <w:rFonts w:ascii="Times New Roman" w:hAnsi="Times New Roman" w:cs="Times New Roman"/>
          <w:sz w:val="26"/>
          <w:szCs w:val="26"/>
        </w:rPr>
        <w:t>;</w:t>
      </w:r>
    </w:p>
    <w:p w14:paraId="4153C42F" w14:textId="55967FF6" w:rsidR="00601963" w:rsidRPr="005A6868" w:rsidRDefault="007C5B1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 xml:space="preserve">договор, предусматривающий переход права собственности на жилое помещение, - договор, заключаемый между собственником освобождаемого жилого помещения и лицами, обеспечивающими реализацию решения о КРТ жилой застройки, указанными в </w:t>
      </w:r>
      <w:hyperlink r:id="rId10">
        <w:r w:rsidRPr="005A6868">
          <w:rPr>
            <w:rFonts w:ascii="Times New Roman" w:hAnsi="Times New Roman" w:cs="Times New Roman"/>
            <w:sz w:val="26"/>
            <w:szCs w:val="26"/>
          </w:rPr>
          <w:t>ГрК</w:t>
        </w:r>
      </w:hyperlink>
      <w:r w:rsidRPr="005A6868">
        <w:rPr>
          <w:rFonts w:ascii="Times New Roman" w:hAnsi="Times New Roman" w:cs="Times New Roman"/>
          <w:sz w:val="26"/>
          <w:szCs w:val="26"/>
        </w:rPr>
        <w:t xml:space="preserve"> РФ, либо лицом, с которым заключен договор о КРТ жилой застройки, в случае, если это предусмотрено договором</w:t>
      </w:r>
      <w:r w:rsidR="00BF4816" w:rsidRPr="005A6868">
        <w:rPr>
          <w:rFonts w:ascii="Times New Roman" w:hAnsi="Times New Roman" w:cs="Times New Roman"/>
          <w:sz w:val="26"/>
          <w:szCs w:val="26"/>
        </w:rPr>
        <w:t xml:space="preserve"> о КРТ жилой застройки</w:t>
      </w:r>
      <w:r w:rsidRPr="005A6868">
        <w:rPr>
          <w:rFonts w:ascii="Times New Roman" w:hAnsi="Times New Roman" w:cs="Times New Roman"/>
          <w:sz w:val="26"/>
          <w:szCs w:val="26"/>
        </w:rPr>
        <w:t>;</w:t>
      </w:r>
    </w:p>
    <w:p w14:paraId="09B7F3D6" w14:textId="53CEE525" w:rsidR="0078711E" w:rsidRDefault="0078711E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организация - </w:t>
      </w:r>
      <w:r w:rsidRPr="005A6868">
        <w:rPr>
          <w:rFonts w:ascii="Times New Roman" w:hAnsi="Times New Roman" w:cs="Times New Roman"/>
          <w:sz w:val="26"/>
          <w:szCs w:val="26"/>
        </w:rPr>
        <w:t>лиц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5A6868">
        <w:rPr>
          <w:rFonts w:ascii="Times New Roman" w:hAnsi="Times New Roman" w:cs="Times New Roman"/>
          <w:sz w:val="26"/>
          <w:szCs w:val="26"/>
        </w:rPr>
        <w:t>, обеспечивающ</w:t>
      </w:r>
      <w:r>
        <w:rPr>
          <w:rFonts w:ascii="Times New Roman" w:hAnsi="Times New Roman" w:cs="Times New Roman"/>
          <w:sz w:val="26"/>
          <w:szCs w:val="26"/>
        </w:rPr>
        <w:t>ее</w:t>
      </w:r>
      <w:r w:rsidRPr="005A6868">
        <w:rPr>
          <w:rFonts w:ascii="Times New Roman" w:hAnsi="Times New Roman" w:cs="Times New Roman"/>
          <w:sz w:val="26"/>
          <w:szCs w:val="26"/>
        </w:rPr>
        <w:t xml:space="preserve"> реализацию решения о КРТ жилой застройки, указанн</w:t>
      </w:r>
      <w:r>
        <w:rPr>
          <w:rFonts w:ascii="Times New Roman" w:hAnsi="Times New Roman" w:cs="Times New Roman"/>
          <w:sz w:val="26"/>
          <w:szCs w:val="26"/>
        </w:rPr>
        <w:t>ое</w:t>
      </w:r>
      <w:r w:rsidRPr="005A6868">
        <w:rPr>
          <w:rFonts w:ascii="Times New Roman" w:hAnsi="Times New Roman" w:cs="Times New Roman"/>
          <w:sz w:val="26"/>
          <w:szCs w:val="26"/>
        </w:rPr>
        <w:t xml:space="preserve"> в </w:t>
      </w:r>
      <w:hyperlink r:id="rId11">
        <w:r w:rsidRPr="005A6868">
          <w:rPr>
            <w:rFonts w:ascii="Times New Roman" w:hAnsi="Times New Roman" w:cs="Times New Roman"/>
            <w:sz w:val="26"/>
            <w:szCs w:val="26"/>
          </w:rPr>
          <w:t>ГрК</w:t>
        </w:r>
      </w:hyperlink>
      <w:r w:rsidRPr="005A6868">
        <w:rPr>
          <w:rFonts w:ascii="Times New Roman" w:hAnsi="Times New Roman" w:cs="Times New Roman"/>
          <w:sz w:val="26"/>
          <w:szCs w:val="26"/>
        </w:rPr>
        <w:t xml:space="preserve"> РФ, либо лицо, с которым заключен договор о КРТ жилой застройки, в случае, если это предусмотрено договором о КРТ жилой застройки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59A0462" w14:textId="77777777" w:rsidR="00601963" w:rsidRPr="005A6868" w:rsidRDefault="007C5B1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>договор передачи жилого помещения в собственность - безвозмездный договор, заключаемый между нанимателем освобождаемого жилого помещения и организацией;</w:t>
      </w:r>
    </w:p>
    <w:p w14:paraId="40A6FE1D" w14:textId="77777777" w:rsidR="00601963" w:rsidRPr="005A6868" w:rsidRDefault="007C5B1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 xml:space="preserve">многоквартирный дом - многоквартирный дом, расположенный в границах подлежащей КРТ жилой застройки (далее - границы КРТ), указанный в решении о КРТ жилой застройки и соответствующий требованиям и критериям, установленным </w:t>
      </w:r>
      <w:r w:rsidR="002A7138" w:rsidRPr="005A6868">
        <w:rPr>
          <w:rFonts w:ascii="Times New Roman" w:hAnsi="Times New Roman" w:cs="Times New Roman"/>
          <w:sz w:val="26"/>
          <w:szCs w:val="26"/>
        </w:rPr>
        <w:t>приказом от 17.03.2022 № 17</w:t>
      </w:r>
      <w:r w:rsidRPr="005A6868">
        <w:rPr>
          <w:rFonts w:ascii="Times New Roman" w:hAnsi="Times New Roman" w:cs="Times New Roman"/>
          <w:sz w:val="26"/>
          <w:szCs w:val="26"/>
        </w:rPr>
        <w:t>.</w:t>
      </w:r>
    </w:p>
    <w:p w14:paraId="616F888F" w14:textId="77777777" w:rsidR="00601963" w:rsidRPr="005A6868" w:rsidRDefault="007C5B1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>Иные понятия, используемые в настоящем Порядке, соответствуют понятиям, приведенным в жилищном, градостроительном и земельном законодательстве.</w:t>
      </w:r>
    </w:p>
    <w:p w14:paraId="357D59AC" w14:textId="5BE8221F" w:rsidR="00601963" w:rsidRPr="005A6868" w:rsidRDefault="005C7A19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68"/>
      <w:bookmarkEnd w:id="1"/>
      <w:r w:rsidRPr="005A6868">
        <w:rPr>
          <w:rFonts w:ascii="Times New Roman" w:hAnsi="Times New Roman" w:cs="Times New Roman"/>
          <w:sz w:val="26"/>
          <w:szCs w:val="26"/>
        </w:rPr>
        <w:t>3</w:t>
      </w:r>
      <w:r w:rsidR="006D0F43" w:rsidRPr="005A6868">
        <w:rPr>
          <w:rFonts w:ascii="Times New Roman" w:hAnsi="Times New Roman" w:cs="Times New Roman"/>
          <w:sz w:val="26"/>
          <w:szCs w:val="26"/>
        </w:rPr>
        <w:t>. Финансирование расходов по предоставлению жилых помещений, указанных в настоящем Порядке, осуществляется в порядке, предусмотренном решением о КРТ жилой застройки, если сведения</w:t>
      </w:r>
      <w:r w:rsidR="007B13E9" w:rsidRPr="005A6868">
        <w:rPr>
          <w:rFonts w:ascii="Times New Roman" w:hAnsi="Times New Roman" w:cs="Times New Roman"/>
          <w:sz w:val="26"/>
          <w:szCs w:val="26"/>
        </w:rPr>
        <w:t xml:space="preserve"> о финансировании расходов по предоставлению жилых помещений, указанных в настоящем Порядке, 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включены в </w:t>
      </w:r>
      <w:r w:rsidR="0078711E" w:rsidRPr="005A6868">
        <w:rPr>
          <w:rFonts w:ascii="Times New Roman" w:hAnsi="Times New Roman" w:cs="Times New Roman"/>
          <w:sz w:val="26"/>
          <w:szCs w:val="26"/>
        </w:rPr>
        <w:t xml:space="preserve">решение о КРТ жилой застройки 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в порядке, предусмотренном </w:t>
      </w:r>
      <w:hyperlink r:id="rId12">
        <w:r w:rsidR="006D0F43" w:rsidRPr="005A6868">
          <w:rPr>
            <w:rFonts w:ascii="Times New Roman" w:hAnsi="Times New Roman" w:cs="Times New Roman"/>
            <w:sz w:val="26"/>
            <w:szCs w:val="26"/>
          </w:rPr>
          <w:t>пунктом 7 части 1 статьи 67</w:t>
        </w:r>
      </w:hyperlink>
      <w:r w:rsidR="006D0F43" w:rsidRPr="005A6868">
        <w:rPr>
          <w:rFonts w:ascii="Times New Roman" w:hAnsi="Times New Roman" w:cs="Times New Roman"/>
          <w:sz w:val="26"/>
          <w:szCs w:val="26"/>
        </w:rPr>
        <w:t xml:space="preserve"> ГрК РФ и (или) договором о КРТ жилой застройки, а также настоящим Порядком.</w:t>
      </w:r>
    </w:p>
    <w:p w14:paraId="24E5EAFC" w14:textId="68D7798F" w:rsidR="009668C7" w:rsidRPr="005A6868" w:rsidRDefault="005C7A19" w:rsidP="009668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>4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. Условия предоставления жилых помещений по норме предоставления </w:t>
      </w:r>
      <w:r w:rsidR="000965AB">
        <w:rPr>
          <w:rFonts w:ascii="Times New Roman" w:hAnsi="Times New Roman" w:cs="Times New Roman"/>
          <w:sz w:val="26"/>
          <w:szCs w:val="26"/>
        </w:rPr>
        <w:t xml:space="preserve">на одного человека, установленной постановлением Администрации Томской области, </w:t>
      </w:r>
      <w:r w:rsidR="006D0F43" w:rsidRPr="005A6868">
        <w:rPr>
          <w:rFonts w:ascii="Times New Roman" w:hAnsi="Times New Roman" w:cs="Times New Roman"/>
          <w:sz w:val="26"/>
          <w:szCs w:val="26"/>
        </w:rPr>
        <w:t>во внеочередном порядке по договору социального найма или в собственность:</w:t>
      </w:r>
    </w:p>
    <w:p w14:paraId="237494AC" w14:textId="77777777" w:rsidR="009668C7" w:rsidRPr="005A6868" w:rsidRDefault="007C5B18" w:rsidP="009668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>1)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 граждане должны быть приняты на учет в качестве нуждающихся в жилых помещениях, предоставляемых по договорам социального найма (в том числе до 1 марта 2005 года в целях последующего предоставления жилых помещений по договорам социального найма);</w:t>
      </w:r>
    </w:p>
    <w:p w14:paraId="4A785D21" w14:textId="77777777" w:rsidR="009668C7" w:rsidRPr="005A6868" w:rsidRDefault="007C5B18" w:rsidP="009668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>2)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 жилые помещения, освобождаемые гражданами, должны находиться в многоквартирных домах, включенных в решение о КРТ жилой застройки.</w:t>
      </w:r>
    </w:p>
    <w:p w14:paraId="0699A23E" w14:textId="708C25A6" w:rsidR="00601963" w:rsidRPr="005A6868" w:rsidRDefault="007C5B1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>3)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 </w:t>
      </w:r>
      <w:r w:rsidR="0047716A" w:rsidRPr="005A6868">
        <w:rPr>
          <w:rFonts w:ascii="Times New Roman" w:hAnsi="Times New Roman" w:cs="Times New Roman"/>
          <w:sz w:val="26"/>
          <w:szCs w:val="26"/>
        </w:rPr>
        <w:t xml:space="preserve">предоставляемые </w:t>
      </w:r>
      <w:r w:rsidR="006D0F43" w:rsidRPr="005A6868">
        <w:rPr>
          <w:rFonts w:ascii="Times New Roman" w:hAnsi="Times New Roman" w:cs="Times New Roman"/>
          <w:sz w:val="26"/>
          <w:szCs w:val="26"/>
        </w:rPr>
        <w:t>в соответствии с настоящим Порядком жилые помещения одновременно должны соответствовать следующим требованиям:</w:t>
      </w:r>
    </w:p>
    <w:p w14:paraId="4EF1E38A" w14:textId="77777777" w:rsidR="00601963" w:rsidRPr="005A6868" w:rsidRDefault="007C5B1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81"/>
      <w:bookmarkEnd w:id="2"/>
      <w:r w:rsidRPr="005A6868">
        <w:rPr>
          <w:rFonts w:ascii="Times New Roman" w:hAnsi="Times New Roman" w:cs="Times New Roman"/>
          <w:sz w:val="26"/>
          <w:szCs w:val="26"/>
        </w:rPr>
        <w:t>а)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 находиться в многоквартирном доме или доме блокированной застройки, расположенном на территории того же муниципального окру</w:t>
      </w:r>
      <w:r w:rsidR="007B13E9" w:rsidRPr="005A6868">
        <w:rPr>
          <w:rFonts w:ascii="Times New Roman" w:hAnsi="Times New Roman" w:cs="Times New Roman"/>
          <w:sz w:val="26"/>
          <w:szCs w:val="26"/>
        </w:rPr>
        <w:t>га, городского округа, городского поселения, сельского поседения</w:t>
      </w:r>
      <w:r w:rsidR="006D0F43" w:rsidRPr="005A6868">
        <w:rPr>
          <w:rFonts w:ascii="Times New Roman" w:hAnsi="Times New Roman" w:cs="Times New Roman"/>
          <w:sz w:val="26"/>
          <w:szCs w:val="26"/>
        </w:rPr>
        <w:t>, на территории которых находится освобождаемое жилое помещение в многоквартирном доме, включенном в решение о КРТ жилой застройки;</w:t>
      </w:r>
    </w:p>
    <w:p w14:paraId="30B2F5C2" w14:textId="77777777" w:rsidR="00601963" w:rsidRPr="005A6868" w:rsidRDefault="007C5B1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>б)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 находиться в многоквартирном доме или доме блокированной застройки, имеющем процент физического износа основных конструктивных элементов не более </w:t>
      </w:r>
      <w:r w:rsidR="006D0F43" w:rsidRPr="005A6868">
        <w:rPr>
          <w:rFonts w:ascii="Times New Roman" w:hAnsi="Times New Roman" w:cs="Times New Roman"/>
          <w:sz w:val="26"/>
          <w:szCs w:val="26"/>
        </w:rPr>
        <w:lastRenderedPageBreak/>
        <w:t>30%;</w:t>
      </w:r>
    </w:p>
    <w:p w14:paraId="5C8AD809" w14:textId="77777777" w:rsidR="00601963" w:rsidRPr="005A6868" w:rsidRDefault="007C5B1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>в)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 быть благоустроенными применительно к условиям населенного пункта, на территории которого предоставляется жилое помещение;</w:t>
      </w:r>
    </w:p>
    <w:p w14:paraId="558EB2D3" w14:textId="4B8D3D33" w:rsidR="00601963" w:rsidRPr="005A6868" w:rsidRDefault="007C5B1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86"/>
      <w:bookmarkEnd w:id="3"/>
      <w:r w:rsidRPr="005A6868">
        <w:rPr>
          <w:rFonts w:ascii="Times New Roman" w:hAnsi="Times New Roman" w:cs="Times New Roman"/>
          <w:sz w:val="26"/>
          <w:szCs w:val="26"/>
        </w:rPr>
        <w:t>г)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 соответствовать требованиям, предъявляемым к жилому помещению, установленным </w:t>
      </w:r>
      <w:hyperlink r:id="rId13" w:tooltip="Постановление Правительства РФ от 28.01.2006 N 47 (ред. от 19.10.2024) " w:history="1">
        <w:r w:rsidR="006D0F43" w:rsidRPr="005A6868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6D0F43" w:rsidRPr="005A6868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28 января 2006 г</w:t>
      </w:r>
      <w:r w:rsidR="0047716A" w:rsidRPr="005A6868">
        <w:rPr>
          <w:rFonts w:ascii="Times New Roman" w:hAnsi="Times New Roman" w:cs="Times New Roman"/>
          <w:sz w:val="26"/>
          <w:szCs w:val="26"/>
        </w:rPr>
        <w:t>ода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 </w:t>
      </w:r>
      <w:r w:rsidR="003627BC" w:rsidRPr="005A6868">
        <w:rPr>
          <w:rFonts w:ascii="Times New Roman" w:hAnsi="Times New Roman" w:cs="Times New Roman"/>
          <w:sz w:val="26"/>
          <w:szCs w:val="26"/>
        </w:rPr>
        <w:t>№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 47 </w:t>
      </w:r>
      <w:r w:rsidR="003627BC" w:rsidRPr="005A6868">
        <w:rPr>
          <w:rFonts w:ascii="Times New Roman" w:hAnsi="Times New Roman" w:cs="Times New Roman"/>
          <w:sz w:val="26"/>
          <w:szCs w:val="26"/>
        </w:rPr>
        <w:t>«</w:t>
      </w:r>
      <w:r w:rsidR="006D0F43" w:rsidRPr="005A6868">
        <w:rPr>
          <w:rFonts w:ascii="Times New Roman" w:hAnsi="Times New Roman" w:cs="Times New Roman"/>
          <w:sz w:val="26"/>
          <w:szCs w:val="26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3627BC" w:rsidRPr="005A6868">
        <w:rPr>
          <w:rFonts w:ascii="Times New Roman" w:hAnsi="Times New Roman" w:cs="Times New Roman"/>
          <w:sz w:val="26"/>
          <w:szCs w:val="26"/>
        </w:rPr>
        <w:t>»</w:t>
      </w:r>
      <w:r w:rsidR="006D0F43" w:rsidRPr="005A6868">
        <w:rPr>
          <w:rFonts w:ascii="Times New Roman" w:hAnsi="Times New Roman" w:cs="Times New Roman"/>
          <w:sz w:val="26"/>
          <w:szCs w:val="26"/>
        </w:rPr>
        <w:t>.</w:t>
      </w:r>
    </w:p>
    <w:p w14:paraId="5E6F3586" w14:textId="6ABE1356" w:rsidR="00601963" w:rsidRPr="005A6868" w:rsidRDefault="005C7A19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>5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. Физический износ основных конструктивных элементов многоквартирного дома, в котором предоставляется жилое помещение взамен освобождаемого жилого помещения, подтверждается </w:t>
      </w:r>
      <w:r w:rsidR="00615FB0" w:rsidRPr="005A6868">
        <w:rPr>
          <w:rFonts w:ascii="Times New Roman" w:hAnsi="Times New Roman" w:cs="Times New Roman"/>
          <w:sz w:val="26"/>
          <w:szCs w:val="26"/>
        </w:rPr>
        <w:t>заключением юридического лица, являющегося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строительства, строительных конструкций</w:t>
      </w:r>
      <w:r w:rsidR="000965AB">
        <w:rPr>
          <w:rFonts w:ascii="Times New Roman" w:hAnsi="Times New Roman" w:cs="Times New Roman"/>
          <w:sz w:val="26"/>
          <w:szCs w:val="26"/>
        </w:rPr>
        <w:t xml:space="preserve"> объектов капитального строительства</w:t>
      </w:r>
      <w:r w:rsidR="00615FB0" w:rsidRPr="005A6868">
        <w:rPr>
          <w:rFonts w:ascii="Times New Roman" w:hAnsi="Times New Roman" w:cs="Times New Roman"/>
          <w:sz w:val="26"/>
          <w:szCs w:val="26"/>
        </w:rPr>
        <w:t xml:space="preserve">, работ по обследованию элементов ограждающих и несущих конструкций объекта капитального строительства, полученными не ранее чем за 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90 календарных дней до даты заключения договоров, указанных в </w:t>
      </w:r>
      <w:hyperlink r:id="rId14">
        <w:r w:rsidR="006D0F43" w:rsidRPr="005A6868">
          <w:rPr>
            <w:rFonts w:ascii="Times New Roman" w:hAnsi="Times New Roman" w:cs="Times New Roman"/>
            <w:sz w:val="26"/>
            <w:szCs w:val="26"/>
          </w:rPr>
          <w:t>статье 32.1</w:t>
        </w:r>
      </w:hyperlink>
      <w:r w:rsidR="006D0F43" w:rsidRPr="005A6868">
        <w:rPr>
          <w:rFonts w:ascii="Times New Roman" w:hAnsi="Times New Roman" w:cs="Times New Roman"/>
          <w:sz w:val="26"/>
          <w:szCs w:val="26"/>
        </w:rPr>
        <w:t xml:space="preserve"> </w:t>
      </w:r>
      <w:r w:rsidR="00A6199F">
        <w:rPr>
          <w:rFonts w:ascii="Times New Roman" w:hAnsi="Times New Roman" w:cs="Times New Roman"/>
          <w:sz w:val="26"/>
          <w:szCs w:val="26"/>
        </w:rPr>
        <w:t>Жилищного кодекса Российско Федерации (далее – ЖК РФ)</w:t>
      </w:r>
      <w:r w:rsidR="006D0F43" w:rsidRPr="005A6868">
        <w:rPr>
          <w:rFonts w:ascii="Times New Roman" w:hAnsi="Times New Roman" w:cs="Times New Roman"/>
          <w:sz w:val="26"/>
          <w:szCs w:val="26"/>
        </w:rPr>
        <w:t>, получаемой организацией.</w:t>
      </w:r>
    </w:p>
    <w:p w14:paraId="6B652C98" w14:textId="52EB8279" w:rsidR="00601963" w:rsidRPr="005A6868" w:rsidRDefault="005C7A19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>6</w:t>
      </w:r>
      <w:r w:rsidR="006D0F43" w:rsidRPr="005A6868">
        <w:rPr>
          <w:rFonts w:ascii="Times New Roman" w:hAnsi="Times New Roman" w:cs="Times New Roman"/>
          <w:sz w:val="26"/>
          <w:szCs w:val="26"/>
        </w:rPr>
        <w:t>. В случае если освобождаемое жилое помещение в многоквартирном доме находится в совместной или общей долевой собственности, договор, предусматривающий переход права собственности на жилое помещение, заключается со всеми собственниками освобождаемого жилого помещения и предусматривает возникновение права общей</w:t>
      </w:r>
      <w:r w:rsidR="00E81215" w:rsidRPr="005A6868">
        <w:rPr>
          <w:rFonts w:ascii="Times New Roman" w:hAnsi="Times New Roman" w:cs="Times New Roman"/>
          <w:sz w:val="26"/>
          <w:szCs w:val="26"/>
        </w:rPr>
        <w:t xml:space="preserve"> долевой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 собственности на предоставляемое жилое помещение (жилые помещения) в долях, соответствующих долям в праве </w:t>
      </w:r>
      <w:r w:rsidR="007A4D1A" w:rsidRPr="005A6868">
        <w:rPr>
          <w:rFonts w:ascii="Times New Roman" w:hAnsi="Times New Roman" w:cs="Times New Roman"/>
          <w:sz w:val="26"/>
          <w:szCs w:val="26"/>
        </w:rPr>
        <w:t xml:space="preserve">общей долевой </w:t>
      </w:r>
      <w:r w:rsidR="006D0F43" w:rsidRPr="005A6868">
        <w:rPr>
          <w:rFonts w:ascii="Times New Roman" w:hAnsi="Times New Roman" w:cs="Times New Roman"/>
          <w:sz w:val="26"/>
          <w:szCs w:val="26"/>
        </w:rPr>
        <w:t>собственности на освобождаемое жилое помещение, или возникновение права общей совместной собственности на жилое помещение (жилые помещения) в случае, если освобождаемое жилое помещение находилось в общей совместной собственности.</w:t>
      </w:r>
    </w:p>
    <w:p w14:paraId="236CB809" w14:textId="17747D1A" w:rsidR="00601963" w:rsidRPr="005A6868" w:rsidRDefault="005C7A19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>7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. Договор передачи жилого помещения в собственность предусматривает возникновение на предоставляемое жилое помещение (жилые помещения) права общей долевой собственности нанимателя </w:t>
      </w:r>
      <w:r w:rsidR="00373655">
        <w:rPr>
          <w:rFonts w:ascii="Times New Roman" w:hAnsi="Times New Roman" w:cs="Times New Roman"/>
          <w:sz w:val="26"/>
          <w:szCs w:val="26"/>
        </w:rPr>
        <w:t xml:space="preserve">освобождаемого жилого помещения </w:t>
      </w:r>
      <w:r w:rsidR="006D0F43" w:rsidRPr="005A6868">
        <w:rPr>
          <w:rFonts w:ascii="Times New Roman" w:hAnsi="Times New Roman" w:cs="Times New Roman"/>
          <w:sz w:val="26"/>
          <w:szCs w:val="26"/>
        </w:rPr>
        <w:t>и всех членов семьи, указанных в договоре найма и зарегистрированных в освобождаемом жилом помещении.</w:t>
      </w:r>
    </w:p>
    <w:p w14:paraId="1CDCEBA4" w14:textId="477B2AD5" w:rsidR="00601963" w:rsidRPr="005A6868" w:rsidRDefault="005C7A19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91"/>
      <w:bookmarkEnd w:id="4"/>
      <w:r w:rsidRPr="005A6868">
        <w:rPr>
          <w:rFonts w:ascii="Times New Roman" w:hAnsi="Times New Roman" w:cs="Times New Roman"/>
          <w:sz w:val="26"/>
          <w:szCs w:val="26"/>
        </w:rPr>
        <w:t>8</w:t>
      </w:r>
      <w:r w:rsidR="006D0F43" w:rsidRPr="005A6868">
        <w:rPr>
          <w:rFonts w:ascii="Times New Roman" w:hAnsi="Times New Roman" w:cs="Times New Roman"/>
          <w:sz w:val="26"/>
          <w:szCs w:val="26"/>
        </w:rPr>
        <w:t>. В целях предоставления взамен освобождаемого жилого помещения в многоквартирном доме другого жилого помещения</w:t>
      </w:r>
      <w:r w:rsidR="007C5B18" w:rsidRPr="005A6868">
        <w:rPr>
          <w:rFonts w:ascii="Times New Roman" w:hAnsi="Times New Roman" w:cs="Times New Roman"/>
          <w:sz w:val="26"/>
          <w:szCs w:val="26"/>
        </w:rPr>
        <w:t xml:space="preserve"> во внеочередном порядке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 собственник или наниматель освобождаемого жилого помещения направляет в организацию письменное заявление о предоставлении другого жилого помещения</w:t>
      </w:r>
      <w:r w:rsidR="00AA4830" w:rsidRPr="005A6868">
        <w:rPr>
          <w:rFonts w:ascii="Times New Roman" w:hAnsi="Times New Roman" w:cs="Times New Roman"/>
          <w:sz w:val="26"/>
          <w:szCs w:val="26"/>
        </w:rPr>
        <w:t xml:space="preserve"> (далее – заявление)</w:t>
      </w:r>
      <w:r w:rsidR="006D0F43" w:rsidRPr="005A6868">
        <w:rPr>
          <w:rFonts w:ascii="Times New Roman" w:hAnsi="Times New Roman" w:cs="Times New Roman"/>
          <w:sz w:val="26"/>
          <w:szCs w:val="26"/>
        </w:rPr>
        <w:t>, подписанное собственником</w:t>
      </w:r>
      <w:r w:rsidR="007C5B18" w:rsidRPr="005A6868">
        <w:rPr>
          <w:rFonts w:ascii="Times New Roman" w:hAnsi="Times New Roman" w:cs="Times New Roman"/>
          <w:sz w:val="26"/>
          <w:szCs w:val="26"/>
        </w:rPr>
        <w:t xml:space="preserve"> </w:t>
      </w:r>
      <w:r w:rsidR="006D0F43" w:rsidRPr="005A6868">
        <w:rPr>
          <w:rFonts w:ascii="Times New Roman" w:hAnsi="Times New Roman" w:cs="Times New Roman"/>
          <w:sz w:val="26"/>
          <w:szCs w:val="26"/>
        </w:rPr>
        <w:t>(</w:t>
      </w:r>
      <w:r w:rsidR="007C5B18" w:rsidRPr="005A6868">
        <w:rPr>
          <w:rFonts w:ascii="Times New Roman" w:hAnsi="Times New Roman" w:cs="Times New Roman"/>
          <w:sz w:val="26"/>
          <w:szCs w:val="26"/>
        </w:rPr>
        <w:t>всеми собственниками в случае наличия общей долевой собственности</w:t>
      </w:r>
      <w:r w:rsidR="00AA4830" w:rsidRPr="005A6868">
        <w:rPr>
          <w:rFonts w:ascii="Times New Roman" w:hAnsi="Times New Roman" w:cs="Times New Roman"/>
          <w:sz w:val="26"/>
          <w:szCs w:val="26"/>
        </w:rPr>
        <w:t>,</w:t>
      </w:r>
      <w:r w:rsidR="002B615A" w:rsidRPr="005A6868">
        <w:rPr>
          <w:rFonts w:ascii="Times New Roman" w:hAnsi="Times New Roman" w:cs="Times New Roman"/>
          <w:sz w:val="26"/>
          <w:szCs w:val="26"/>
        </w:rPr>
        <w:t xml:space="preserve"> сов</w:t>
      </w:r>
      <w:r w:rsidR="00E81215" w:rsidRPr="005A6868">
        <w:rPr>
          <w:rFonts w:ascii="Times New Roman" w:hAnsi="Times New Roman" w:cs="Times New Roman"/>
          <w:sz w:val="26"/>
          <w:szCs w:val="26"/>
        </w:rPr>
        <w:t>местн</w:t>
      </w:r>
      <w:r w:rsidR="00AA4830" w:rsidRPr="005A6868">
        <w:rPr>
          <w:rFonts w:ascii="Times New Roman" w:hAnsi="Times New Roman" w:cs="Times New Roman"/>
          <w:sz w:val="26"/>
          <w:szCs w:val="26"/>
        </w:rPr>
        <w:t>ой собственности</w:t>
      </w:r>
      <w:r w:rsidR="006D0F43" w:rsidRPr="005A6868">
        <w:rPr>
          <w:rFonts w:ascii="Times New Roman" w:hAnsi="Times New Roman" w:cs="Times New Roman"/>
          <w:sz w:val="26"/>
          <w:szCs w:val="26"/>
        </w:rPr>
        <w:t>), нанимателем и членами семьи нанимателя освобождаемого жилого помещения.</w:t>
      </w:r>
    </w:p>
    <w:p w14:paraId="6248B929" w14:textId="77777777" w:rsidR="00A40AA0" w:rsidRPr="005A6868" w:rsidRDefault="007C5B18" w:rsidP="00A40AA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>Заявление должно содержать следующие сведения:</w:t>
      </w:r>
    </w:p>
    <w:p w14:paraId="1AF437C8" w14:textId="77777777" w:rsidR="00A40AA0" w:rsidRPr="005A6868" w:rsidRDefault="007C5B18" w:rsidP="00A40AA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>1) фамилия, имя, отчество (</w:t>
      </w:r>
      <w:r w:rsidR="001C737B" w:rsidRPr="005A6868">
        <w:rPr>
          <w:rFonts w:ascii="Times New Roman" w:hAnsi="Times New Roman" w:cs="Times New Roman"/>
          <w:sz w:val="26"/>
          <w:szCs w:val="26"/>
        </w:rPr>
        <w:t xml:space="preserve">последнее - </w:t>
      </w:r>
      <w:r w:rsidRPr="005A6868">
        <w:rPr>
          <w:rFonts w:ascii="Times New Roman" w:hAnsi="Times New Roman" w:cs="Times New Roman"/>
          <w:sz w:val="26"/>
          <w:szCs w:val="26"/>
        </w:rPr>
        <w:t>при наличии) собственника,</w:t>
      </w:r>
      <w:r w:rsidR="00AA4830" w:rsidRPr="005A6868">
        <w:rPr>
          <w:rFonts w:ascii="Times New Roman" w:hAnsi="Times New Roman" w:cs="Times New Roman"/>
          <w:sz w:val="26"/>
          <w:szCs w:val="26"/>
        </w:rPr>
        <w:t xml:space="preserve"> нанимателя,</w:t>
      </w:r>
      <w:r w:rsidRPr="005A6868">
        <w:rPr>
          <w:rFonts w:ascii="Times New Roman" w:hAnsi="Times New Roman" w:cs="Times New Roman"/>
          <w:sz w:val="26"/>
          <w:szCs w:val="26"/>
        </w:rPr>
        <w:t xml:space="preserve"> данные документа, удостоверяющего личность;</w:t>
      </w:r>
    </w:p>
    <w:p w14:paraId="260CBDFD" w14:textId="5B270EB6" w:rsidR="00A40AA0" w:rsidRPr="005A6868" w:rsidRDefault="007C5B18" w:rsidP="00A40AA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>2) контактные данные собственника</w:t>
      </w:r>
      <w:r w:rsidR="00883FF4" w:rsidRPr="005A6868">
        <w:rPr>
          <w:rFonts w:ascii="Times New Roman" w:hAnsi="Times New Roman" w:cs="Times New Roman"/>
          <w:sz w:val="26"/>
          <w:szCs w:val="26"/>
        </w:rPr>
        <w:t>, нанимателя</w:t>
      </w:r>
      <w:r w:rsidRPr="005A6868">
        <w:rPr>
          <w:rFonts w:ascii="Times New Roman" w:hAnsi="Times New Roman" w:cs="Times New Roman"/>
          <w:sz w:val="26"/>
          <w:szCs w:val="26"/>
        </w:rPr>
        <w:t xml:space="preserve"> (номер телефона, почтовый адрес</w:t>
      </w:r>
      <w:r w:rsidR="00C64504" w:rsidRPr="005A6868">
        <w:rPr>
          <w:rFonts w:ascii="Times New Roman" w:hAnsi="Times New Roman" w:cs="Times New Roman"/>
          <w:sz w:val="26"/>
          <w:szCs w:val="26"/>
        </w:rPr>
        <w:t>,</w:t>
      </w:r>
      <w:r w:rsidRPr="005A6868">
        <w:rPr>
          <w:rFonts w:ascii="Times New Roman" w:hAnsi="Times New Roman" w:cs="Times New Roman"/>
          <w:sz w:val="26"/>
          <w:szCs w:val="26"/>
        </w:rPr>
        <w:t xml:space="preserve"> адрес электронной почты</w:t>
      </w:r>
      <w:r w:rsidR="00C64504" w:rsidRPr="005A6868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5A6868">
        <w:rPr>
          <w:rFonts w:ascii="Times New Roman" w:hAnsi="Times New Roman" w:cs="Times New Roman"/>
          <w:sz w:val="26"/>
          <w:szCs w:val="26"/>
        </w:rPr>
        <w:t>);</w:t>
      </w:r>
    </w:p>
    <w:p w14:paraId="100407DA" w14:textId="77777777" w:rsidR="00D50906" w:rsidRDefault="007C5B18" w:rsidP="00A40AA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>3) сведения об освобождаемом жилом помещении (адрес, количество комнат, общая и жилая площадь)</w:t>
      </w:r>
      <w:r w:rsidR="00D5090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B6A0939" w14:textId="60AF19E9" w:rsidR="00A40AA0" w:rsidRPr="005A6868" w:rsidRDefault="00D50906" w:rsidP="00A40AA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заявлении могут быть указаны </w:t>
      </w:r>
      <w:r w:rsidR="007C5B18" w:rsidRPr="005A6868">
        <w:rPr>
          <w:rFonts w:ascii="Times New Roman" w:hAnsi="Times New Roman" w:cs="Times New Roman"/>
          <w:sz w:val="26"/>
          <w:szCs w:val="26"/>
        </w:rPr>
        <w:t>сведения о характеристиках</w:t>
      </w:r>
      <w:r w:rsidR="00364CEA" w:rsidRPr="005A6868">
        <w:rPr>
          <w:rFonts w:ascii="Times New Roman" w:hAnsi="Times New Roman" w:cs="Times New Roman"/>
          <w:sz w:val="26"/>
          <w:szCs w:val="26"/>
        </w:rPr>
        <w:t xml:space="preserve"> жилого</w:t>
      </w:r>
      <w:r w:rsidR="007C5B18" w:rsidRPr="005A6868">
        <w:rPr>
          <w:rFonts w:ascii="Times New Roman" w:hAnsi="Times New Roman" w:cs="Times New Roman"/>
          <w:sz w:val="26"/>
          <w:szCs w:val="26"/>
        </w:rPr>
        <w:t xml:space="preserve"> помещения, которое собственник</w:t>
      </w:r>
      <w:r w:rsidR="00883FF4" w:rsidRPr="005A6868">
        <w:rPr>
          <w:rFonts w:ascii="Times New Roman" w:hAnsi="Times New Roman" w:cs="Times New Roman"/>
          <w:sz w:val="26"/>
          <w:szCs w:val="26"/>
        </w:rPr>
        <w:t>, наниматель</w:t>
      </w:r>
      <w:r w:rsidR="007C5B18" w:rsidRPr="005A6868">
        <w:rPr>
          <w:rFonts w:ascii="Times New Roman" w:hAnsi="Times New Roman" w:cs="Times New Roman"/>
          <w:sz w:val="26"/>
          <w:szCs w:val="26"/>
        </w:rPr>
        <w:t xml:space="preserve"> </w:t>
      </w:r>
      <w:r w:rsidR="00373655" w:rsidRPr="005A6868">
        <w:rPr>
          <w:rFonts w:ascii="Times New Roman" w:hAnsi="Times New Roman" w:cs="Times New Roman"/>
          <w:sz w:val="26"/>
          <w:szCs w:val="26"/>
        </w:rPr>
        <w:t xml:space="preserve">освобождаемого жилого помещения </w:t>
      </w:r>
      <w:r w:rsidR="007C5B18" w:rsidRPr="005A6868">
        <w:rPr>
          <w:rFonts w:ascii="Times New Roman" w:hAnsi="Times New Roman" w:cs="Times New Roman"/>
          <w:sz w:val="26"/>
          <w:szCs w:val="26"/>
        </w:rPr>
        <w:t>желает приобрести.</w:t>
      </w:r>
    </w:p>
    <w:p w14:paraId="3DF09D1C" w14:textId="6628943C" w:rsidR="00A40AA0" w:rsidRPr="005A6868" w:rsidRDefault="007C5B18" w:rsidP="00A40AA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lastRenderedPageBreak/>
        <w:t xml:space="preserve">В случае если освобождаемое жилое помещение находится в совместной собственности либо в долевой собственности, заявление подается </w:t>
      </w:r>
      <w:r w:rsidR="00BE5671">
        <w:rPr>
          <w:rFonts w:ascii="Times New Roman" w:hAnsi="Times New Roman" w:cs="Times New Roman"/>
          <w:sz w:val="26"/>
          <w:szCs w:val="26"/>
        </w:rPr>
        <w:t xml:space="preserve">от каждого </w:t>
      </w:r>
      <w:r w:rsidRPr="005A6868">
        <w:rPr>
          <w:rFonts w:ascii="Times New Roman" w:hAnsi="Times New Roman" w:cs="Times New Roman"/>
          <w:sz w:val="26"/>
          <w:szCs w:val="26"/>
        </w:rPr>
        <w:t>участника</w:t>
      </w:r>
      <w:r w:rsidR="00BE5671">
        <w:rPr>
          <w:rFonts w:ascii="Times New Roman" w:hAnsi="Times New Roman" w:cs="Times New Roman"/>
          <w:sz w:val="26"/>
          <w:szCs w:val="26"/>
        </w:rPr>
        <w:t xml:space="preserve"> общей </w:t>
      </w:r>
      <w:r w:rsidRPr="005A6868">
        <w:rPr>
          <w:rFonts w:ascii="Times New Roman" w:hAnsi="Times New Roman" w:cs="Times New Roman"/>
          <w:sz w:val="26"/>
          <w:szCs w:val="26"/>
        </w:rPr>
        <w:t xml:space="preserve"> совместной собственности или </w:t>
      </w:r>
      <w:r w:rsidR="00BE5671">
        <w:rPr>
          <w:rFonts w:ascii="Times New Roman" w:hAnsi="Times New Roman" w:cs="Times New Roman"/>
          <w:sz w:val="26"/>
          <w:szCs w:val="26"/>
        </w:rPr>
        <w:t xml:space="preserve">общей </w:t>
      </w:r>
      <w:r w:rsidRPr="005A6868">
        <w:rPr>
          <w:rFonts w:ascii="Times New Roman" w:hAnsi="Times New Roman" w:cs="Times New Roman"/>
          <w:sz w:val="26"/>
          <w:szCs w:val="26"/>
        </w:rPr>
        <w:t>долевой собственности.</w:t>
      </w:r>
    </w:p>
    <w:p w14:paraId="52C80700" w14:textId="32F7EB03" w:rsidR="00A40AA0" w:rsidRPr="005A6868" w:rsidRDefault="007C5B18" w:rsidP="00A40A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 xml:space="preserve">Если освобождаемое жилое помещение находится в </w:t>
      </w:r>
      <w:r w:rsidR="00364CEA" w:rsidRPr="005A6868">
        <w:rPr>
          <w:rFonts w:ascii="Times New Roman" w:hAnsi="Times New Roman" w:cs="Times New Roman"/>
          <w:sz w:val="26"/>
          <w:szCs w:val="26"/>
        </w:rPr>
        <w:t>общей</w:t>
      </w:r>
      <w:r w:rsidR="002B615A" w:rsidRPr="005A6868">
        <w:rPr>
          <w:rFonts w:ascii="Times New Roman" w:hAnsi="Times New Roman" w:cs="Times New Roman"/>
          <w:sz w:val="26"/>
          <w:szCs w:val="26"/>
        </w:rPr>
        <w:t xml:space="preserve"> </w:t>
      </w:r>
      <w:r w:rsidRPr="005A6868">
        <w:rPr>
          <w:rFonts w:ascii="Times New Roman" w:hAnsi="Times New Roman" w:cs="Times New Roman"/>
          <w:sz w:val="26"/>
          <w:szCs w:val="26"/>
        </w:rPr>
        <w:t>долевой собственности, в заявлении дополнительно указывается размер дол</w:t>
      </w:r>
      <w:r w:rsidR="00BE5671">
        <w:rPr>
          <w:rFonts w:ascii="Times New Roman" w:hAnsi="Times New Roman" w:cs="Times New Roman"/>
          <w:sz w:val="26"/>
          <w:szCs w:val="26"/>
        </w:rPr>
        <w:t>и</w:t>
      </w:r>
      <w:r w:rsidRPr="005A6868">
        <w:rPr>
          <w:rFonts w:ascii="Times New Roman" w:hAnsi="Times New Roman" w:cs="Times New Roman"/>
          <w:sz w:val="26"/>
          <w:szCs w:val="26"/>
        </w:rPr>
        <w:t xml:space="preserve"> в праве</w:t>
      </w:r>
      <w:r w:rsidR="00BE5671">
        <w:rPr>
          <w:rFonts w:ascii="Times New Roman" w:hAnsi="Times New Roman" w:cs="Times New Roman"/>
          <w:sz w:val="26"/>
          <w:szCs w:val="26"/>
        </w:rPr>
        <w:t xml:space="preserve"> общей </w:t>
      </w:r>
      <w:r w:rsidRPr="005A6868">
        <w:rPr>
          <w:rFonts w:ascii="Times New Roman" w:hAnsi="Times New Roman" w:cs="Times New Roman"/>
          <w:sz w:val="26"/>
          <w:szCs w:val="26"/>
        </w:rPr>
        <w:t>долевой собственности.</w:t>
      </w:r>
    </w:p>
    <w:p w14:paraId="5EC15DF2" w14:textId="3F22398A" w:rsidR="00601963" w:rsidRPr="005A6868" w:rsidRDefault="004D2FA0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93"/>
      <w:bookmarkEnd w:id="5"/>
      <w:r w:rsidRPr="005A6868">
        <w:rPr>
          <w:rFonts w:ascii="Times New Roman" w:hAnsi="Times New Roman" w:cs="Times New Roman"/>
          <w:sz w:val="26"/>
          <w:szCs w:val="26"/>
        </w:rPr>
        <w:t>9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. В случае наличия у организации в собственности жилого помещения, отвечающего требованиям, указанным в </w:t>
      </w:r>
      <w:r w:rsidR="00364CEA" w:rsidRPr="005A6868">
        <w:rPr>
          <w:rFonts w:ascii="Times New Roman" w:hAnsi="Times New Roman" w:cs="Times New Roman"/>
          <w:sz w:val="26"/>
          <w:szCs w:val="26"/>
        </w:rPr>
        <w:t>подпунктах «а</w:t>
      </w:r>
      <w:r w:rsidR="0047716A" w:rsidRPr="005A6868">
        <w:rPr>
          <w:rFonts w:ascii="Times New Roman" w:hAnsi="Times New Roman" w:cs="Times New Roman"/>
          <w:sz w:val="26"/>
          <w:szCs w:val="26"/>
        </w:rPr>
        <w:t>»</w:t>
      </w:r>
      <w:r w:rsidR="0093311E">
        <w:rPr>
          <w:rFonts w:ascii="Times New Roman" w:hAnsi="Times New Roman" w:cs="Times New Roman"/>
          <w:sz w:val="26"/>
          <w:szCs w:val="26"/>
        </w:rPr>
        <w:t xml:space="preserve"> </w:t>
      </w:r>
      <w:r w:rsidR="00364CEA" w:rsidRPr="005A6868">
        <w:rPr>
          <w:rFonts w:ascii="Times New Roman" w:hAnsi="Times New Roman" w:cs="Times New Roman"/>
          <w:sz w:val="26"/>
          <w:szCs w:val="26"/>
        </w:rPr>
        <w:t>-</w:t>
      </w:r>
      <w:r w:rsidR="0093311E">
        <w:rPr>
          <w:rFonts w:ascii="Times New Roman" w:hAnsi="Times New Roman" w:cs="Times New Roman"/>
          <w:sz w:val="26"/>
          <w:szCs w:val="26"/>
        </w:rPr>
        <w:t xml:space="preserve"> </w:t>
      </w:r>
      <w:r w:rsidR="0047716A" w:rsidRPr="005A6868">
        <w:rPr>
          <w:rFonts w:ascii="Times New Roman" w:hAnsi="Times New Roman" w:cs="Times New Roman"/>
          <w:sz w:val="26"/>
          <w:szCs w:val="26"/>
        </w:rPr>
        <w:t>«</w:t>
      </w:r>
      <w:r w:rsidR="00364CEA" w:rsidRPr="005A6868">
        <w:rPr>
          <w:rFonts w:ascii="Times New Roman" w:hAnsi="Times New Roman" w:cs="Times New Roman"/>
          <w:sz w:val="26"/>
          <w:szCs w:val="26"/>
        </w:rPr>
        <w:t xml:space="preserve">г» подпункта 3 пункта </w:t>
      </w:r>
      <w:r w:rsidR="0001633B" w:rsidRPr="005A6868">
        <w:rPr>
          <w:rFonts w:ascii="Times New Roman" w:hAnsi="Times New Roman" w:cs="Times New Roman"/>
          <w:sz w:val="26"/>
          <w:szCs w:val="26"/>
        </w:rPr>
        <w:t xml:space="preserve">4 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настоящего Порядка, организация в течение 30 календарных дней со дня получения заявления, если меньший срок не установлен в договоре о КРТ жилой застройки, рассматривает заявление и направляет в адрес собственника, нанимателя освобождаемого жилого помещения заказным письмом с уведомлением о вручении предложение о заключении договора, </w:t>
      </w:r>
      <w:r w:rsidR="001149C9" w:rsidRPr="005A6868">
        <w:rPr>
          <w:rFonts w:ascii="Times New Roman" w:hAnsi="Times New Roman" w:cs="Times New Roman"/>
          <w:sz w:val="26"/>
          <w:szCs w:val="26"/>
        </w:rPr>
        <w:t>предусматривающ</w:t>
      </w:r>
      <w:r w:rsidR="001149C9">
        <w:rPr>
          <w:rFonts w:ascii="Times New Roman" w:hAnsi="Times New Roman" w:cs="Times New Roman"/>
          <w:sz w:val="26"/>
          <w:szCs w:val="26"/>
        </w:rPr>
        <w:t>его</w:t>
      </w:r>
      <w:r w:rsidR="001149C9" w:rsidRPr="005A6868">
        <w:rPr>
          <w:rFonts w:ascii="Times New Roman" w:hAnsi="Times New Roman" w:cs="Times New Roman"/>
          <w:sz w:val="26"/>
          <w:szCs w:val="26"/>
        </w:rPr>
        <w:t xml:space="preserve"> переход права собственности на жилое помещение</w:t>
      </w:r>
      <w:r w:rsidR="001149C9">
        <w:rPr>
          <w:rFonts w:ascii="Times New Roman" w:hAnsi="Times New Roman" w:cs="Times New Roman"/>
          <w:sz w:val="26"/>
          <w:szCs w:val="26"/>
        </w:rPr>
        <w:t>, или д</w:t>
      </w:r>
      <w:r w:rsidR="001149C9" w:rsidRPr="005A6868">
        <w:rPr>
          <w:rFonts w:ascii="Times New Roman" w:hAnsi="Times New Roman" w:cs="Times New Roman"/>
          <w:sz w:val="26"/>
          <w:szCs w:val="26"/>
        </w:rPr>
        <w:t>оговор</w:t>
      </w:r>
      <w:r w:rsidR="001149C9">
        <w:rPr>
          <w:rFonts w:ascii="Times New Roman" w:hAnsi="Times New Roman" w:cs="Times New Roman"/>
          <w:sz w:val="26"/>
          <w:szCs w:val="26"/>
        </w:rPr>
        <w:t>а</w:t>
      </w:r>
      <w:r w:rsidR="001149C9" w:rsidRPr="005A6868">
        <w:rPr>
          <w:rFonts w:ascii="Times New Roman" w:hAnsi="Times New Roman" w:cs="Times New Roman"/>
          <w:sz w:val="26"/>
          <w:szCs w:val="26"/>
        </w:rPr>
        <w:t xml:space="preserve"> передачи жилого помещения в собственность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 с указанием площади, количества комнат и адреса предлагаемого жилого помещения (далее - предложение).</w:t>
      </w:r>
    </w:p>
    <w:p w14:paraId="3B3DE9AD" w14:textId="46AA5FC9" w:rsidR="00601963" w:rsidRPr="005A6868" w:rsidRDefault="007C5B1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 xml:space="preserve">В случае отсутствия у организации в собственности жилого помещения, отвечающего требованиям, указанным в </w:t>
      </w:r>
      <w:r w:rsidR="00364CEA" w:rsidRPr="005A6868">
        <w:rPr>
          <w:rFonts w:ascii="Times New Roman" w:hAnsi="Times New Roman" w:cs="Times New Roman"/>
          <w:sz w:val="26"/>
          <w:szCs w:val="26"/>
        </w:rPr>
        <w:t>подпунктах «а</w:t>
      </w:r>
      <w:r w:rsidR="0047716A" w:rsidRPr="005A6868">
        <w:rPr>
          <w:rFonts w:ascii="Times New Roman" w:hAnsi="Times New Roman" w:cs="Times New Roman"/>
          <w:sz w:val="26"/>
          <w:szCs w:val="26"/>
        </w:rPr>
        <w:t>»</w:t>
      </w:r>
      <w:r w:rsidR="0093311E">
        <w:rPr>
          <w:rFonts w:ascii="Times New Roman" w:hAnsi="Times New Roman" w:cs="Times New Roman"/>
          <w:sz w:val="26"/>
          <w:szCs w:val="26"/>
        </w:rPr>
        <w:t xml:space="preserve"> </w:t>
      </w:r>
      <w:r w:rsidR="00364CEA" w:rsidRPr="005A6868">
        <w:rPr>
          <w:rFonts w:ascii="Times New Roman" w:hAnsi="Times New Roman" w:cs="Times New Roman"/>
          <w:sz w:val="26"/>
          <w:szCs w:val="26"/>
        </w:rPr>
        <w:t>-</w:t>
      </w:r>
      <w:r w:rsidR="0093311E">
        <w:rPr>
          <w:rFonts w:ascii="Times New Roman" w:hAnsi="Times New Roman" w:cs="Times New Roman"/>
          <w:sz w:val="26"/>
          <w:szCs w:val="26"/>
        </w:rPr>
        <w:t xml:space="preserve"> </w:t>
      </w:r>
      <w:r w:rsidR="0047716A" w:rsidRPr="005A6868">
        <w:rPr>
          <w:rFonts w:ascii="Times New Roman" w:hAnsi="Times New Roman" w:cs="Times New Roman"/>
          <w:sz w:val="26"/>
          <w:szCs w:val="26"/>
        </w:rPr>
        <w:t>«</w:t>
      </w:r>
      <w:r w:rsidR="00364CEA" w:rsidRPr="005A6868">
        <w:rPr>
          <w:rFonts w:ascii="Times New Roman" w:hAnsi="Times New Roman" w:cs="Times New Roman"/>
          <w:sz w:val="26"/>
          <w:szCs w:val="26"/>
        </w:rPr>
        <w:t xml:space="preserve">г» подпункта 3 пункта </w:t>
      </w:r>
      <w:r w:rsidR="0001633B" w:rsidRPr="005A6868">
        <w:rPr>
          <w:rFonts w:ascii="Times New Roman" w:hAnsi="Times New Roman" w:cs="Times New Roman"/>
          <w:sz w:val="26"/>
          <w:szCs w:val="26"/>
        </w:rPr>
        <w:t xml:space="preserve">4  </w:t>
      </w:r>
      <w:r w:rsidRPr="005A6868">
        <w:rPr>
          <w:rFonts w:ascii="Times New Roman" w:hAnsi="Times New Roman" w:cs="Times New Roman"/>
          <w:sz w:val="26"/>
          <w:szCs w:val="26"/>
        </w:rPr>
        <w:t xml:space="preserve">настоящего Порядка, организация в срок, указанный в </w:t>
      </w:r>
      <w:hyperlink w:anchor="P93" w:tooltip="1.14. В случае наличия у организации в собственности жилого помещения, отвечающего требованиям, указанным в пунктах 1.9.1-1.9.4 настоящего Порядка, организация в течение 30 календарных дней со дня получения заявления о предоставлении другого жилого помещения, ">
        <w:r w:rsidRPr="005A6868">
          <w:rPr>
            <w:rFonts w:ascii="Times New Roman" w:hAnsi="Times New Roman" w:cs="Times New Roman"/>
            <w:sz w:val="26"/>
            <w:szCs w:val="26"/>
          </w:rPr>
          <w:t>абзаце первом</w:t>
        </w:r>
      </w:hyperlink>
      <w:r w:rsidRPr="005A6868">
        <w:rPr>
          <w:rFonts w:ascii="Times New Roman" w:hAnsi="Times New Roman" w:cs="Times New Roman"/>
          <w:sz w:val="26"/>
          <w:szCs w:val="26"/>
        </w:rPr>
        <w:t xml:space="preserve"> настоящего пункта, направляет собственнику, нанимателю освобождаемого жилого помещения </w:t>
      </w:r>
      <w:r w:rsidR="00C64504" w:rsidRPr="005A6868">
        <w:rPr>
          <w:rFonts w:ascii="Times New Roman" w:hAnsi="Times New Roman" w:cs="Times New Roman"/>
          <w:sz w:val="26"/>
          <w:szCs w:val="26"/>
        </w:rPr>
        <w:t xml:space="preserve">заказным письмом с уведомлением о вручении </w:t>
      </w:r>
      <w:r w:rsidRPr="005A6868">
        <w:rPr>
          <w:rFonts w:ascii="Times New Roman" w:hAnsi="Times New Roman" w:cs="Times New Roman"/>
          <w:sz w:val="26"/>
          <w:szCs w:val="26"/>
        </w:rPr>
        <w:t>предложение о подборе жилого помещения (далее - предложение о подборе).</w:t>
      </w:r>
    </w:p>
    <w:p w14:paraId="513A66BE" w14:textId="13AA6FDB" w:rsidR="00601963" w:rsidRDefault="004D2FA0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96"/>
      <w:bookmarkEnd w:id="6"/>
      <w:r w:rsidRPr="005A6868">
        <w:rPr>
          <w:rFonts w:ascii="Times New Roman" w:hAnsi="Times New Roman" w:cs="Times New Roman"/>
          <w:sz w:val="26"/>
          <w:szCs w:val="26"/>
        </w:rPr>
        <w:t>10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. </w:t>
      </w:r>
      <w:r w:rsidR="00C64504" w:rsidRPr="005A6868">
        <w:rPr>
          <w:rFonts w:ascii="Times New Roman" w:hAnsi="Times New Roman" w:cs="Times New Roman"/>
          <w:sz w:val="26"/>
          <w:szCs w:val="26"/>
        </w:rPr>
        <w:t>С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обственник, наниматель освобождаемого жилого помещения в течение 20 календарных дней со дня получения </w:t>
      </w:r>
      <w:r w:rsidR="002B615A" w:rsidRPr="005A6868">
        <w:rPr>
          <w:rFonts w:ascii="Times New Roman" w:hAnsi="Times New Roman" w:cs="Times New Roman"/>
          <w:sz w:val="26"/>
          <w:szCs w:val="26"/>
        </w:rPr>
        <w:t xml:space="preserve">предложения </w:t>
      </w:r>
      <w:r w:rsidR="006D0F43" w:rsidRPr="005A6868">
        <w:rPr>
          <w:rFonts w:ascii="Times New Roman" w:hAnsi="Times New Roman" w:cs="Times New Roman"/>
          <w:sz w:val="26"/>
          <w:szCs w:val="26"/>
        </w:rPr>
        <w:t>рассматривает предложение и направляет в организацию в письменной форме согласие на приобретение</w:t>
      </w:r>
      <w:r w:rsidR="006D0F43" w:rsidRPr="005A686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D0F43" w:rsidRPr="005A6868">
        <w:rPr>
          <w:rFonts w:ascii="Times New Roman" w:hAnsi="Times New Roman" w:cs="Times New Roman"/>
          <w:sz w:val="26"/>
          <w:szCs w:val="26"/>
        </w:rPr>
        <w:t>предложенного организацией жилого помещения (далее - согласие на приобретение) либо отказ от приобретения предложенного организацией жилого помещения</w:t>
      </w:r>
      <w:r w:rsidR="001745C9">
        <w:rPr>
          <w:rFonts w:ascii="Times New Roman" w:hAnsi="Times New Roman" w:cs="Times New Roman"/>
          <w:sz w:val="26"/>
          <w:szCs w:val="26"/>
        </w:rPr>
        <w:t xml:space="preserve"> (далее – отказ от приобретения)</w:t>
      </w:r>
      <w:r w:rsidR="006D0F43" w:rsidRPr="005A6868">
        <w:rPr>
          <w:rFonts w:ascii="Times New Roman" w:hAnsi="Times New Roman" w:cs="Times New Roman"/>
          <w:sz w:val="26"/>
          <w:szCs w:val="26"/>
        </w:rPr>
        <w:t>.</w:t>
      </w:r>
    </w:p>
    <w:p w14:paraId="76AB4148" w14:textId="6128FCA0" w:rsidR="001745C9" w:rsidRDefault="001745C9" w:rsidP="00174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 xml:space="preserve">В согласии на приобретение или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5A6868">
        <w:rPr>
          <w:rFonts w:ascii="Times New Roman" w:hAnsi="Times New Roman" w:cs="Times New Roman"/>
          <w:sz w:val="26"/>
          <w:szCs w:val="26"/>
        </w:rPr>
        <w:t xml:space="preserve"> отказе </w:t>
      </w:r>
      <w:r>
        <w:rPr>
          <w:rFonts w:ascii="Times New Roman" w:hAnsi="Times New Roman" w:cs="Times New Roman"/>
          <w:sz w:val="26"/>
          <w:szCs w:val="26"/>
        </w:rPr>
        <w:t xml:space="preserve">от приобретения </w:t>
      </w:r>
      <w:r w:rsidRPr="005A6868">
        <w:rPr>
          <w:rFonts w:ascii="Times New Roman" w:hAnsi="Times New Roman" w:cs="Times New Roman"/>
          <w:sz w:val="26"/>
          <w:szCs w:val="26"/>
        </w:rPr>
        <w:t>должна содержаться следующая информация:</w:t>
      </w:r>
    </w:p>
    <w:p w14:paraId="22F4505C" w14:textId="0BC428B5" w:rsidR="001745C9" w:rsidRPr="005A6868" w:rsidRDefault="001745C9" w:rsidP="00174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 xml:space="preserve">1) наименование организации, направившей предложение, в адрес которой направляется согласие на приобретение или </w:t>
      </w:r>
      <w:r>
        <w:rPr>
          <w:rFonts w:ascii="Times New Roman" w:hAnsi="Times New Roman" w:cs="Times New Roman"/>
          <w:sz w:val="26"/>
          <w:szCs w:val="26"/>
        </w:rPr>
        <w:t>отказ от приобретения</w:t>
      </w:r>
      <w:r w:rsidRPr="005A6868">
        <w:rPr>
          <w:rFonts w:ascii="Times New Roman" w:hAnsi="Times New Roman" w:cs="Times New Roman"/>
          <w:sz w:val="26"/>
          <w:szCs w:val="26"/>
        </w:rPr>
        <w:t>;</w:t>
      </w:r>
    </w:p>
    <w:p w14:paraId="11BB8DCD" w14:textId="55DFB184" w:rsidR="001745C9" w:rsidRPr="005A6868" w:rsidRDefault="001745C9" w:rsidP="00174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 xml:space="preserve">2) фамилия, имя, отчество (при наличии) лица, согласие на приобретение или </w:t>
      </w:r>
      <w:r>
        <w:rPr>
          <w:rFonts w:ascii="Times New Roman" w:hAnsi="Times New Roman" w:cs="Times New Roman"/>
          <w:sz w:val="26"/>
          <w:szCs w:val="26"/>
        </w:rPr>
        <w:t>отказ от приобретения</w:t>
      </w:r>
      <w:r w:rsidRPr="005A6868">
        <w:rPr>
          <w:rFonts w:ascii="Times New Roman" w:hAnsi="Times New Roman" w:cs="Times New Roman"/>
          <w:sz w:val="26"/>
          <w:szCs w:val="26"/>
        </w:rPr>
        <w:t>;</w:t>
      </w:r>
    </w:p>
    <w:p w14:paraId="633BA3AC" w14:textId="705A267C" w:rsidR="001745C9" w:rsidRPr="005A6868" w:rsidRDefault="001745C9" w:rsidP="00174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 xml:space="preserve">3) адрес жилого помещения в многоквартирном доме, </w:t>
      </w:r>
      <w:r>
        <w:rPr>
          <w:rFonts w:ascii="Times New Roman" w:hAnsi="Times New Roman" w:cs="Times New Roman"/>
          <w:sz w:val="26"/>
          <w:szCs w:val="26"/>
        </w:rPr>
        <w:t>взамен которого предполагается приобретение</w:t>
      </w:r>
      <w:r w:rsidRPr="005A6868">
        <w:rPr>
          <w:rFonts w:ascii="Times New Roman" w:hAnsi="Times New Roman" w:cs="Times New Roman"/>
          <w:sz w:val="26"/>
          <w:szCs w:val="26"/>
        </w:rPr>
        <w:t>;</w:t>
      </w:r>
    </w:p>
    <w:p w14:paraId="0202F227" w14:textId="190ABD50" w:rsidR="001745C9" w:rsidRDefault="001745C9" w:rsidP="00174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 xml:space="preserve">4) волеизъявление о согласии </w:t>
      </w:r>
      <w:r w:rsidRPr="001745C9">
        <w:rPr>
          <w:rFonts w:ascii="Times New Roman" w:hAnsi="Times New Roman" w:cs="Times New Roman"/>
          <w:sz w:val="26"/>
          <w:szCs w:val="26"/>
        </w:rPr>
        <w:t xml:space="preserve">на приобретение или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1745C9">
        <w:rPr>
          <w:rFonts w:ascii="Times New Roman" w:hAnsi="Times New Roman" w:cs="Times New Roman"/>
          <w:sz w:val="26"/>
          <w:szCs w:val="26"/>
        </w:rPr>
        <w:t>отказ от приобретения</w:t>
      </w:r>
      <w:r w:rsidRPr="005A6868">
        <w:rPr>
          <w:rFonts w:ascii="Times New Roman" w:hAnsi="Times New Roman" w:cs="Times New Roman"/>
          <w:sz w:val="26"/>
          <w:szCs w:val="26"/>
        </w:rPr>
        <w:t>.</w:t>
      </w:r>
    </w:p>
    <w:p w14:paraId="21B6514F" w14:textId="69FF8A84" w:rsidR="001745C9" w:rsidRDefault="001745C9" w:rsidP="001745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5A6868">
        <w:rPr>
          <w:rFonts w:ascii="Times New Roman" w:hAnsi="Times New Roman" w:cs="Times New Roman"/>
          <w:sz w:val="26"/>
          <w:szCs w:val="26"/>
        </w:rPr>
        <w:t xml:space="preserve">огласие на приобретение или </w:t>
      </w:r>
      <w:r>
        <w:rPr>
          <w:rFonts w:ascii="Times New Roman" w:hAnsi="Times New Roman" w:cs="Times New Roman"/>
          <w:sz w:val="26"/>
          <w:szCs w:val="26"/>
        </w:rPr>
        <w:t>отказ от приобретения</w:t>
      </w:r>
      <w:r w:rsidRPr="005A6868">
        <w:rPr>
          <w:rFonts w:ascii="Times New Roman" w:hAnsi="Times New Roman" w:cs="Times New Roman"/>
          <w:sz w:val="26"/>
          <w:szCs w:val="26"/>
        </w:rPr>
        <w:t xml:space="preserve"> подписываются собственноручно </w:t>
      </w:r>
      <w:r>
        <w:rPr>
          <w:rFonts w:ascii="Times New Roman" w:hAnsi="Times New Roman" w:cs="Times New Roman"/>
          <w:sz w:val="26"/>
          <w:szCs w:val="26"/>
        </w:rPr>
        <w:t xml:space="preserve">каждым собственником или каждым нанимателем </w:t>
      </w:r>
      <w:r w:rsidR="00373655">
        <w:rPr>
          <w:rFonts w:ascii="Times New Roman" w:hAnsi="Times New Roman" w:cs="Times New Roman"/>
          <w:sz w:val="26"/>
          <w:szCs w:val="26"/>
        </w:rPr>
        <w:t xml:space="preserve">освобождаемого </w:t>
      </w:r>
      <w:r>
        <w:rPr>
          <w:rFonts w:ascii="Times New Roman" w:hAnsi="Times New Roman" w:cs="Times New Roman"/>
          <w:sz w:val="26"/>
          <w:szCs w:val="26"/>
        </w:rPr>
        <w:t>жилого помещения,</w:t>
      </w:r>
      <w:r w:rsidRPr="005A6868">
        <w:rPr>
          <w:rFonts w:ascii="Times New Roman" w:hAnsi="Times New Roman" w:cs="Times New Roman"/>
          <w:sz w:val="26"/>
          <w:szCs w:val="26"/>
        </w:rPr>
        <w:t xml:space="preserve"> или его представителем. В случае подписания согласия на подбор или уведомления об отказе представителем </w:t>
      </w:r>
      <w:r>
        <w:rPr>
          <w:rFonts w:ascii="Times New Roman" w:hAnsi="Times New Roman" w:cs="Times New Roman"/>
          <w:sz w:val="26"/>
          <w:szCs w:val="26"/>
        </w:rPr>
        <w:t xml:space="preserve">собственника или нанимателя </w:t>
      </w:r>
      <w:r w:rsidR="00373655">
        <w:rPr>
          <w:rFonts w:ascii="Times New Roman" w:hAnsi="Times New Roman" w:cs="Times New Roman"/>
          <w:sz w:val="26"/>
          <w:szCs w:val="26"/>
        </w:rPr>
        <w:t xml:space="preserve">освобождаемого </w:t>
      </w:r>
      <w:r>
        <w:rPr>
          <w:rFonts w:ascii="Times New Roman" w:hAnsi="Times New Roman" w:cs="Times New Roman"/>
          <w:sz w:val="26"/>
          <w:szCs w:val="26"/>
        </w:rPr>
        <w:t>жилого помещения</w:t>
      </w:r>
      <w:r w:rsidRPr="005A6868">
        <w:rPr>
          <w:rFonts w:ascii="Times New Roman" w:hAnsi="Times New Roman" w:cs="Times New Roman"/>
          <w:sz w:val="26"/>
          <w:szCs w:val="26"/>
        </w:rPr>
        <w:t xml:space="preserve">, к согласию на подбор или уведомлению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5A6868">
        <w:rPr>
          <w:rFonts w:ascii="Times New Roman" w:hAnsi="Times New Roman" w:cs="Times New Roman"/>
          <w:sz w:val="26"/>
          <w:szCs w:val="26"/>
        </w:rPr>
        <w:t>б отказе прилагается оригинал или нотариально заверенная копия документа, подтверждающего полномочия представителя.</w:t>
      </w:r>
    </w:p>
    <w:p w14:paraId="120BE6E6" w14:textId="2836CD5B" w:rsidR="00D141DA" w:rsidRPr="005A6868" w:rsidRDefault="008E18BA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целей настоящего Порядка днем получения считается </w:t>
      </w:r>
      <w:r w:rsidRPr="008E18BA">
        <w:rPr>
          <w:rFonts w:ascii="Times New Roman" w:hAnsi="Times New Roman" w:cs="Times New Roman"/>
          <w:sz w:val="26"/>
          <w:szCs w:val="26"/>
        </w:rPr>
        <w:t xml:space="preserve">дата вручения </w:t>
      </w:r>
      <w:r>
        <w:rPr>
          <w:rFonts w:ascii="Times New Roman" w:hAnsi="Times New Roman" w:cs="Times New Roman"/>
          <w:sz w:val="26"/>
          <w:szCs w:val="26"/>
        </w:rPr>
        <w:t xml:space="preserve">письма </w:t>
      </w:r>
      <w:r w:rsidRPr="008E18BA">
        <w:rPr>
          <w:rFonts w:ascii="Times New Roman" w:hAnsi="Times New Roman" w:cs="Times New Roman"/>
          <w:sz w:val="26"/>
          <w:szCs w:val="26"/>
        </w:rPr>
        <w:t xml:space="preserve">под роспись, </w:t>
      </w:r>
      <w:r w:rsidR="001745C9">
        <w:rPr>
          <w:rFonts w:ascii="Times New Roman" w:hAnsi="Times New Roman" w:cs="Times New Roman"/>
          <w:sz w:val="26"/>
          <w:szCs w:val="26"/>
        </w:rPr>
        <w:t>либо в случае неполучения - дата</w:t>
      </w:r>
      <w:r w:rsidRPr="008E18BA">
        <w:rPr>
          <w:rFonts w:ascii="Times New Roman" w:hAnsi="Times New Roman" w:cs="Times New Roman"/>
          <w:sz w:val="26"/>
          <w:szCs w:val="26"/>
        </w:rPr>
        <w:t xml:space="preserve"> истечени</w:t>
      </w:r>
      <w:r w:rsidR="001745C9">
        <w:rPr>
          <w:rFonts w:ascii="Times New Roman" w:hAnsi="Times New Roman" w:cs="Times New Roman"/>
          <w:sz w:val="26"/>
          <w:szCs w:val="26"/>
        </w:rPr>
        <w:t>я</w:t>
      </w:r>
      <w:r w:rsidRPr="008E18BA">
        <w:rPr>
          <w:rFonts w:ascii="Times New Roman" w:hAnsi="Times New Roman" w:cs="Times New Roman"/>
          <w:sz w:val="26"/>
          <w:szCs w:val="26"/>
        </w:rPr>
        <w:t xml:space="preserve"> срока хранения </w:t>
      </w:r>
      <w:r w:rsidR="001745C9">
        <w:rPr>
          <w:rFonts w:ascii="Times New Roman" w:hAnsi="Times New Roman" w:cs="Times New Roman"/>
          <w:sz w:val="26"/>
          <w:szCs w:val="26"/>
        </w:rPr>
        <w:t xml:space="preserve">в отделении почтовой связи. </w:t>
      </w:r>
    </w:p>
    <w:p w14:paraId="177BE67D" w14:textId="2AA4F80A" w:rsidR="00514BA8" w:rsidRDefault="004D2FA0" w:rsidP="000163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P97"/>
      <w:bookmarkEnd w:id="7"/>
      <w:r w:rsidRPr="005A6868">
        <w:rPr>
          <w:rFonts w:ascii="Times New Roman" w:hAnsi="Times New Roman" w:cs="Times New Roman"/>
          <w:sz w:val="26"/>
          <w:szCs w:val="26"/>
        </w:rPr>
        <w:t>11</w:t>
      </w:r>
      <w:r w:rsidR="006D0F43" w:rsidRPr="005A6868">
        <w:rPr>
          <w:rFonts w:ascii="Times New Roman" w:hAnsi="Times New Roman" w:cs="Times New Roman"/>
          <w:sz w:val="26"/>
          <w:szCs w:val="26"/>
        </w:rPr>
        <w:t>. В случае получения предложения о подборе собственник, наниматель освобождаемого жилого помещения в течение 20 календарных дней со дня получения предложения</w:t>
      </w:r>
      <w:r w:rsidR="004D6566" w:rsidRPr="005A6868">
        <w:rPr>
          <w:rFonts w:ascii="Times New Roman" w:hAnsi="Times New Roman" w:cs="Times New Roman"/>
          <w:sz w:val="26"/>
          <w:szCs w:val="26"/>
        </w:rPr>
        <w:t xml:space="preserve"> о подборе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 рассматривает</w:t>
      </w:r>
      <w:r w:rsidR="004D6566" w:rsidRPr="005A6868">
        <w:rPr>
          <w:rFonts w:ascii="Times New Roman" w:hAnsi="Times New Roman" w:cs="Times New Roman"/>
          <w:sz w:val="26"/>
          <w:szCs w:val="26"/>
        </w:rPr>
        <w:t xml:space="preserve"> предложение о подборе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 и направляет в </w:t>
      </w:r>
      <w:r w:rsidR="006D0F43" w:rsidRPr="005A6868">
        <w:rPr>
          <w:rFonts w:ascii="Times New Roman" w:hAnsi="Times New Roman" w:cs="Times New Roman"/>
          <w:sz w:val="26"/>
          <w:szCs w:val="26"/>
        </w:rPr>
        <w:lastRenderedPageBreak/>
        <w:t xml:space="preserve">организацию в письменной форме согласие на подбор жилого помещения (далее - согласие на подбор) либо уведомление об отказе от </w:t>
      </w:r>
      <w:r w:rsidR="005216E9" w:rsidRPr="005216E9">
        <w:rPr>
          <w:rFonts w:ascii="Times New Roman" w:hAnsi="Times New Roman" w:cs="Times New Roman"/>
          <w:sz w:val="26"/>
          <w:szCs w:val="26"/>
        </w:rPr>
        <w:t>подбора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 жилого помещения (далее - уведомление об отказе</w:t>
      </w:r>
      <w:r w:rsidR="00455468" w:rsidRPr="005A6868">
        <w:rPr>
          <w:rFonts w:ascii="Times New Roman" w:hAnsi="Times New Roman" w:cs="Times New Roman"/>
          <w:sz w:val="26"/>
          <w:szCs w:val="26"/>
        </w:rPr>
        <w:t>). В согласии на подбор или уведомлении об отказе должна содержаться следующая информация:</w:t>
      </w:r>
    </w:p>
    <w:p w14:paraId="1B061334" w14:textId="0745F745" w:rsidR="00455468" w:rsidRPr="005A6868" w:rsidRDefault="00455468" w:rsidP="000163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>1) наименование организации, направившей предложение о подборе, в адрес которой направляется согласие на подбор или уведомление об отказе;</w:t>
      </w:r>
    </w:p>
    <w:p w14:paraId="2B8D5281" w14:textId="4D2C5D3D" w:rsidR="00455468" w:rsidRPr="005A6868" w:rsidRDefault="00455468" w:rsidP="000163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>2) фамилия, имя, отчество (при наличии) лица, направляющего согласие на подбор или уведомлении об отказе;</w:t>
      </w:r>
    </w:p>
    <w:p w14:paraId="7B3C60DA" w14:textId="4A0833F2" w:rsidR="00455468" w:rsidRPr="005A6868" w:rsidRDefault="00455468" w:rsidP="000163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 xml:space="preserve">3) адрес жилого помещения в многоквартирном доме, </w:t>
      </w:r>
      <w:r w:rsidR="00514BA8">
        <w:rPr>
          <w:rFonts w:ascii="Times New Roman" w:hAnsi="Times New Roman" w:cs="Times New Roman"/>
          <w:sz w:val="26"/>
          <w:szCs w:val="26"/>
        </w:rPr>
        <w:t>взамен которого предполагается подбор жилого помещения</w:t>
      </w:r>
      <w:r w:rsidR="001822DA" w:rsidRPr="005A6868">
        <w:rPr>
          <w:rFonts w:ascii="Times New Roman" w:hAnsi="Times New Roman" w:cs="Times New Roman"/>
          <w:sz w:val="26"/>
          <w:szCs w:val="26"/>
        </w:rPr>
        <w:t>;</w:t>
      </w:r>
    </w:p>
    <w:p w14:paraId="3A01BE62" w14:textId="74E64BDB" w:rsidR="00455468" w:rsidRPr="005A6868" w:rsidRDefault="001822DA" w:rsidP="000163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>4</w:t>
      </w:r>
      <w:r w:rsidR="00455468" w:rsidRPr="005A6868">
        <w:rPr>
          <w:rFonts w:ascii="Times New Roman" w:hAnsi="Times New Roman" w:cs="Times New Roman"/>
          <w:sz w:val="26"/>
          <w:szCs w:val="26"/>
        </w:rPr>
        <w:t>) волеизъявление о согласии на подбор жилого помещения или об отказе от подбора жилого помещения</w:t>
      </w:r>
      <w:r w:rsidRPr="005A6868">
        <w:rPr>
          <w:rFonts w:ascii="Times New Roman" w:hAnsi="Times New Roman" w:cs="Times New Roman"/>
          <w:sz w:val="26"/>
          <w:szCs w:val="26"/>
        </w:rPr>
        <w:t>.</w:t>
      </w:r>
    </w:p>
    <w:p w14:paraId="60EA35F2" w14:textId="0B71DEB2" w:rsidR="001822DA" w:rsidRPr="005A6868" w:rsidRDefault="001822DA" w:rsidP="000163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 xml:space="preserve">Согласие на подбор или уведомление об отказе подписываются собственноручно </w:t>
      </w:r>
      <w:r w:rsidR="001745C9">
        <w:rPr>
          <w:rFonts w:ascii="Times New Roman" w:hAnsi="Times New Roman" w:cs="Times New Roman"/>
          <w:sz w:val="26"/>
          <w:szCs w:val="26"/>
        </w:rPr>
        <w:t xml:space="preserve">каждым </w:t>
      </w:r>
      <w:r w:rsidR="006B6C4F">
        <w:rPr>
          <w:rFonts w:ascii="Times New Roman" w:hAnsi="Times New Roman" w:cs="Times New Roman"/>
          <w:sz w:val="26"/>
          <w:szCs w:val="26"/>
        </w:rPr>
        <w:t xml:space="preserve">собственником или </w:t>
      </w:r>
      <w:r w:rsidR="001745C9">
        <w:rPr>
          <w:rFonts w:ascii="Times New Roman" w:hAnsi="Times New Roman" w:cs="Times New Roman"/>
          <w:sz w:val="26"/>
          <w:szCs w:val="26"/>
        </w:rPr>
        <w:t xml:space="preserve">каждым </w:t>
      </w:r>
      <w:r w:rsidR="006B6C4F">
        <w:rPr>
          <w:rFonts w:ascii="Times New Roman" w:hAnsi="Times New Roman" w:cs="Times New Roman"/>
          <w:sz w:val="26"/>
          <w:szCs w:val="26"/>
        </w:rPr>
        <w:t xml:space="preserve">нанимателем </w:t>
      </w:r>
      <w:r w:rsidR="00373655">
        <w:rPr>
          <w:rFonts w:ascii="Times New Roman" w:hAnsi="Times New Roman" w:cs="Times New Roman"/>
          <w:sz w:val="26"/>
          <w:szCs w:val="26"/>
        </w:rPr>
        <w:t xml:space="preserve">освобождаемого </w:t>
      </w:r>
      <w:r w:rsidR="006B6C4F">
        <w:rPr>
          <w:rFonts w:ascii="Times New Roman" w:hAnsi="Times New Roman" w:cs="Times New Roman"/>
          <w:sz w:val="26"/>
          <w:szCs w:val="26"/>
        </w:rPr>
        <w:t>жилого помещения</w:t>
      </w:r>
      <w:r w:rsidR="001745C9">
        <w:rPr>
          <w:rFonts w:ascii="Times New Roman" w:hAnsi="Times New Roman" w:cs="Times New Roman"/>
          <w:sz w:val="26"/>
          <w:szCs w:val="26"/>
        </w:rPr>
        <w:t>,</w:t>
      </w:r>
      <w:r w:rsidRPr="005A6868">
        <w:rPr>
          <w:rFonts w:ascii="Times New Roman" w:hAnsi="Times New Roman" w:cs="Times New Roman"/>
          <w:sz w:val="26"/>
          <w:szCs w:val="26"/>
        </w:rPr>
        <w:t xml:space="preserve"> или его представителем. В случае подписания согласия на подбор или уведомления об отказе представителем </w:t>
      </w:r>
      <w:r w:rsidR="006B6C4F">
        <w:rPr>
          <w:rFonts w:ascii="Times New Roman" w:hAnsi="Times New Roman" w:cs="Times New Roman"/>
          <w:sz w:val="26"/>
          <w:szCs w:val="26"/>
        </w:rPr>
        <w:t>собственника или нанимателя жилого помещения</w:t>
      </w:r>
      <w:r w:rsidRPr="005A6868">
        <w:rPr>
          <w:rFonts w:ascii="Times New Roman" w:hAnsi="Times New Roman" w:cs="Times New Roman"/>
          <w:sz w:val="26"/>
          <w:szCs w:val="26"/>
        </w:rPr>
        <w:t xml:space="preserve">, к согласию на подбор или уведомлению </w:t>
      </w:r>
      <w:r w:rsidR="00514BA8">
        <w:rPr>
          <w:rFonts w:ascii="Times New Roman" w:hAnsi="Times New Roman" w:cs="Times New Roman"/>
          <w:sz w:val="26"/>
          <w:szCs w:val="26"/>
        </w:rPr>
        <w:t>о</w:t>
      </w:r>
      <w:r w:rsidRPr="005A6868">
        <w:rPr>
          <w:rFonts w:ascii="Times New Roman" w:hAnsi="Times New Roman" w:cs="Times New Roman"/>
          <w:sz w:val="26"/>
          <w:szCs w:val="26"/>
        </w:rPr>
        <w:t xml:space="preserve">б отказе прилагается оригинал или нотариально заверенная копия документа, подтверждающего полномочия представителя. </w:t>
      </w:r>
    </w:p>
    <w:p w14:paraId="185CBD48" w14:textId="7FE7A501" w:rsidR="00601963" w:rsidRPr="005A6868" w:rsidRDefault="004D2FA0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8" w:name="P98"/>
      <w:bookmarkEnd w:id="8"/>
      <w:r w:rsidRPr="005A6868">
        <w:rPr>
          <w:rFonts w:ascii="Times New Roman" w:hAnsi="Times New Roman" w:cs="Times New Roman"/>
          <w:sz w:val="26"/>
          <w:szCs w:val="26"/>
        </w:rPr>
        <w:t>12</w:t>
      </w:r>
      <w:r w:rsidR="006D0F43" w:rsidRPr="005A6868">
        <w:rPr>
          <w:rFonts w:ascii="Times New Roman" w:hAnsi="Times New Roman" w:cs="Times New Roman"/>
          <w:sz w:val="26"/>
          <w:szCs w:val="26"/>
        </w:rPr>
        <w:t>. Организация в течение 30 календарных дней со дня получения от собственника</w:t>
      </w:r>
      <w:r w:rsidR="001745C9">
        <w:rPr>
          <w:rFonts w:ascii="Times New Roman" w:hAnsi="Times New Roman" w:cs="Times New Roman"/>
          <w:sz w:val="26"/>
          <w:szCs w:val="26"/>
        </w:rPr>
        <w:t xml:space="preserve"> (от всех собственников при наличии общей долевой собственности или общей совместной собственности)</w:t>
      </w:r>
      <w:r w:rsidR="006D0F43" w:rsidRPr="005A6868">
        <w:rPr>
          <w:rFonts w:ascii="Times New Roman" w:hAnsi="Times New Roman" w:cs="Times New Roman"/>
          <w:sz w:val="26"/>
          <w:szCs w:val="26"/>
        </w:rPr>
        <w:t>, нанимателя</w:t>
      </w:r>
      <w:r w:rsidR="001745C9">
        <w:rPr>
          <w:rFonts w:ascii="Times New Roman" w:hAnsi="Times New Roman" w:cs="Times New Roman"/>
          <w:sz w:val="26"/>
          <w:szCs w:val="26"/>
        </w:rPr>
        <w:t xml:space="preserve"> (от всех нанимателей при наличии нескольких нанимателей)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 освобождаемого жилого помещения согласия на подбор жилого помещения осуществляет подбор жилого помещения, соответствующего требованиям, указанным в </w:t>
      </w:r>
      <w:r w:rsidR="00C64504" w:rsidRPr="005A6868">
        <w:rPr>
          <w:rFonts w:ascii="Times New Roman" w:hAnsi="Times New Roman" w:cs="Times New Roman"/>
          <w:sz w:val="26"/>
          <w:szCs w:val="26"/>
        </w:rPr>
        <w:t xml:space="preserve"> подпунктах «а»</w:t>
      </w:r>
      <w:r w:rsidR="00514BA8">
        <w:rPr>
          <w:rFonts w:ascii="Times New Roman" w:hAnsi="Times New Roman" w:cs="Times New Roman"/>
          <w:sz w:val="26"/>
          <w:szCs w:val="26"/>
        </w:rPr>
        <w:t xml:space="preserve"> </w:t>
      </w:r>
      <w:r w:rsidR="00C64504" w:rsidRPr="005A6868">
        <w:rPr>
          <w:rFonts w:ascii="Times New Roman" w:hAnsi="Times New Roman" w:cs="Times New Roman"/>
          <w:sz w:val="26"/>
          <w:szCs w:val="26"/>
        </w:rPr>
        <w:t>-</w:t>
      </w:r>
      <w:r w:rsidR="00514BA8">
        <w:rPr>
          <w:rFonts w:ascii="Times New Roman" w:hAnsi="Times New Roman" w:cs="Times New Roman"/>
          <w:sz w:val="26"/>
          <w:szCs w:val="26"/>
        </w:rPr>
        <w:t xml:space="preserve"> </w:t>
      </w:r>
      <w:r w:rsidR="00C64504" w:rsidRPr="005A6868">
        <w:rPr>
          <w:rFonts w:ascii="Times New Roman" w:hAnsi="Times New Roman" w:cs="Times New Roman"/>
          <w:sz w:val="26"/>
          <w:szCs w:val="26"/>
        </w:rPr>
        <w:t xml:space="preserve">«г» подпункта 3 пункта </w:t>
      </w:r>
      <w:r w:rsidRPr="005A6868">
        <w:rPr>
          <w:rFonts w:ascii="Times New Roman" w:hAnsi="Times New Roman" w:cs="Times New Roman"/>
          <w:sz w:val="26"/>
          <w:szCs w:val="26"/>
        </w:rPr>
        <w:t xml:space="preserve">4 </w:t>
      </w:r>
      <w:r w:rsidR="0001633B" w:rsidRPr="005A6868">
        <w:rPr>
          <w:rFonts w:ascii="Times New Roman" w:hAnsi="Times New Roman" w:cs="Times New Roman"/>
          <w:sz w:val="26"/>
          <w:szCs w:val="26"/>
        </w:rPr>
        <w:t>настоящего Порядка</w:t>
      </w:r>
      <w:r w:rsidR="006D0F43" w:rsidRPr="005A6868">
        <w:rPr>
          <w:rFonts w:ascii="Times New Roman" w:hAnsi="Times New Roman" w:cs="Times New Roman"/>
          <w:sz w:val="26"/>
          <w:szCs w:val="26"/>
        </w:rPr>
        <w:t>, и направляет в адрес собственника, нанимателя освобождаемого жилого помещения предложение.</w:t>
      </w:r>
    </w:p>
    <w:p w14:paraId="38D628A8" w14:textId="74B21F5B" w:rsidR="00601963" w:rsidRPr="005A6868" w:rsidRDefault="007C5B1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>Принятие собственником, нанимателем освобождаемого жилого помещения решения по резуль</w:t>
      </w:r>
      <w:r w:rsidR="00705DA7" w:rsidRPr="005A6868">
        <w:rPr>
          <w:rFonts w:ascii="Times New Roman" w:hAnsi="Times New Roman" w:cs="Times New Roman"/>
          <w:sz w:val="26"/>
          <w:szCs w:val="26"/>
        </w:rPr>
        <w:t>татам рассмотрения предложения</w:t>
      </w:r>
      <w:r w:rsidRPr="005A6868">
        <w:rPr>
          <w:rFonts w:ascii="Times New Roman" w:hAnsi="Times New Roman" w:cs="Times New Roman"/>
          <w:sz w:val="26"/>
          <w:szCs w:val="26"/>
        </w:rPr>
        <w:t xml:space="preserve"> осуществляется в порядке, предусмотренном</w:t>
      </w:r>
      <w:r w:rsidR="004D2FA0" w:rsidRPr="005A6868">
        <w:rPr>
          <w:rFonts w:ascii="Times New Roman" w:hAnsi="Times New Roman" w:cs="Times New Roman"/>
          <w:sz w:val="26"/>
          <w:szCs w:val="26"/>
        </w:rPr>
        <w:t xml:space="preserve"> пунктом </w:t>
      </w:r>
      <w:r w:rsidRPr="005A6868">
        <w:rPr>
          <w:rFonts w:ascii="Times New Roman" w:hAnsi="Times New Roman" w:cs="Times New Roman"/>
          <w:sz w:val="26"/>
          <w:szCs w:val="26"/>
        </w:rPr>
        <w:t xml:space="preserve"> </w:t>
      </w:r>
      <w:r w:rsidR="004D2FA0" w:rsidRPr="005A6868">
        <w:rPr>
          <w:rFonts w:ascii="Times New Roman" w:hAnsi="Times New Roman" w:cs="Times New Roman"/>
          <w:sz w:val="26"/>
          <w:szCs w:val="26"/>
        </w:rPr>
        <w:t>10</w:t>
      </w:r>
      <w:r w:rsidRPr="005A6868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14:paraId="0AE28309" w14:textId="028B7DD0" w:rsidR="00601963" w:rsidRPr="005A6868" w:rsidRDefault="004D2FA0" w:rsidP="00F567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9" w:name="P100"/>
      <w:bookmarkEnd w:id="9"/>
      <w:r w:rsidRPr="005A6868">
        <w:rPr>
          <w:rFonts w:ascii="Times New Roman" w:hAnsi="Times New Roman" w:cs="Times New Roman"/>
          <w:sz w:val="26"/>
          <w:szCs w:val="26"/>
        </w:rPr>
        <w:t>13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. В случае отказа собственника, нанимателя освобождаемого жилого помещения от предложения, в случае непредоставления собственником, нанимателем согласия на приобретение в срок, указанный в </w:t>
      </w:r>
      <w:r w:rsidRPr="005A6868">
        <w:rPr>
          <w:rFonts w:ascii="Times New Roman" w:hAnsi="Times New Roman" w:cs="Times New Roman"/>
          <w:sz w:val="26"/>
          <w:szCs w:val="26"/>
        </w:rPr>
        <w:t xml:space="preserve">пункте 10 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настоящего Порядка, в случае ненаправления собственником, нанимателем освобождаемого жилого помещения согласия на подбор или уведомления об отказе в срок, указанный в </w:t>
      </w:r>
      <w:r w:rsidRPr="005A6868">
        <w:rPr>
          <w:rFonts w:ascii="Times New Roman" w:hAnsi="Times New Roman" w:cs="Times New Roman"/>
          <w:sz w:val="26"/>
          <w:szCs w:val="26"/>
        </w:rPr>
        <w:t>пункте 11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 настоящего Порядка (далее - отказ), собственнику </w:t>
      </w:r>
      <w:r w:rsidR="00C508A4" w:rsidRPr="005A6868">
        <w:rPr>
          <w:rFonts w:ascii="Times New Roman" w:hAnsi="Times New Roman" w:cs="Times New Roman"/>
          <w:sz w:val="26"/>
          <w:szCs w:val="26"/>
        </w:rPr>
        <w:t xml:space="preserve">взамен освобождаемого жилого помещения </w:t>
      </w:r>
      <w:r w:rsidR="006D0F43" w:rsidRPr="005A6868">
        <w:rPr>
          <w:rFonts w:ascii="Times New Roman" w:hAnsi="Times New Roman" w:cs="Times New Roman"/>
          <w:sz w:val="26"/>
          <w:szCs w:val="26"/>
        </w:rPr>
        <w:t>предоставляется</w:t>
      </w:r>
      <w:r w:rsidR="00705DA7" w:rsidRPr="005A6868">
        <w:rPr>
          <w:rFonts w:ascii="Times New Roman" w:hAnsi="Times New Roman" w:cs="Times New Roman"/>
          <w:sz w:val="26"/>
          <w:szCs w:val="26"/>
        </w:rPr>
        <w:t xml:space="preserve"> </w:t>
      </w:r>
      <w:r w:rsidR="006D0F43" w:rsidRPr="005A6868">
        <w:rPr>
          <w:rFonts w:ascii="Times New Roman" w:hAnsi="Times New Roman" w:cs="Times New Roman"/>
          <w:sz w:val="26"/>
          <w:szCs w:val="26"/>
        </w:rPr>
        <w:t>равноценное возмещение</w:t>
      </w:r>
      <w:r w:rsidR="00C508A4" w:rsidRPr="005A6868">
        <w:rPr>
          <w:rFonts w:ascii="Times New Roman" w:hAnsi="Times New Roman" w:cs="Times New Roman"/>
          <w:sz w:val="26"/>
          <w:szCs w:val="26"/>
        </w:rPr>
        <w:t xml:space="preserve"> </w:t>
      </w:r>
      <w:r w:rsidR="00F567A5" w:rsidRPr="005A6868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705DA7" w:rsidRPr="005A6868">
        <w:rPr>
          <w:rFonts w:ascii="Times New Roman" w:hAnsi="Times New Roman" w:cs="Times New Roman"/>
          <w:sz w:val="26"/>
          <w:szCs w:val="26"/>
        </w:rPr>
        <w:t>частью 3 статьи 3</w:t>
      </w:r>
      <w:r w:rsidR="005C7A19" w:rsidRPr="005A6868">
        <w:rPr>
          <w:rFonts w:ascii="Times New Roman" w:hAnsi="Times New Roman" w:cs="Times New Roman"/>
          <w:sz w:val="26"/>
          <w:szCs w:val="26"/>
        </w:rPr>
        <w:t>2</w:t>
      </w:r>
      <w:r w:rsidR="00705DA7" w:rsidRPr="005A6868">
        <w:rPr>
          <w:rFonts w:ascii="Times New Roman" w:hAnsi="Times New Roman" w:cs="Times New Roman"/>
          <w:sz w:val="26"/>
          <w:szCs w:val="26"/>
        </w:rPr>
        <w:t>.1 ЖК РФ</w:t>
      </w:r>
      <w:r w:rsidR="00514BA8">
        <w:rPr>
          <w:rFonts w:ascii="Times New Roman" w:hAnsi="Times New Roman" w:cs="Times New Roman"/>
          <w:sz w:val="26"/>
          <w:szCs w:val="26"/>
        </w:rPr>
        <w:t xml:space="preserve"> или</w:t>
      </w:r>
      <w:r w:rsidR="00514BA8" w:rsidRPr="00514BA8">
        <w:t xml:space="preserve"> </w:t>
      </w:r>
      <w:r w:rsidR="00514BA8" w:rsidRPr="00514BA8">
        <w:rPr>
          <w:rFonts w:ascii="Times New Roman" w:hAnsi="Times New Roman" w:cs="Times New Roman"/>
          <w:sz w:val="26"/>
          <w:szCs w:val="26"/>
        </w:rPr>
        <w:t>другое жилое помещение с зачетом его стоимости при определении размера возмещения</w:t>
      </w:r>
      <w:r w:rsidR="00514BA8">
        <w:rPr>
          <w:rFonts w:ascii="Times New Roman" w:hAnsi="Times New Roman" w:cs="Times New Roman"/>
          <w:sz w:val="26"/>
          <w:szCs w:val="26"/>
        </w:rPr>
        <w:t xml:space="preserve"> за изымаемое жилое помещение в соответствии с частью 4 статьи 32.1 ЖК РФ</w:t>
      </w:r>
      <w:r w:rsidR="00F567A5" w:rsidRPr="005A686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EC9A71E" w14:textId="77777777" w:rsidR="00601963" w:rsidRPr="005A6868" w:rsidRDefault="007C5B1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>Нанимателю, выразившему отказ, взамен освобождаемого им жилого помещения предоставляется другое жилое помещение по договору социального найма, общая площадь, жилая площадь которого и количество комнат в котором не меньше общей площади, жилой площади освобождаемого жилого помещения и количества комнат в освобождаемом жилом помещении, а при наличии его письменного заявления другое жилое помещение может быть предоставлено ему на праве собственности на основании договора передачи ж</w:t>
      </w:r>
      <w:r w:rsidR="00FC3A94" w:rsidRPr="005A6868">
        <w:rPr>
          <w:rFonts w:ascii="Times New Roman" w:hAnsi="Times New Roman" w:cs="Times New Roman"/>
          <w:sz w:val="26"/>
          <w:szCs w:val="26"/>
        </w:rPr>
        <w:t>илого помещения в собственность в соответствии с частью 6 статьи 32.1 ЖК РФ.</w:t>
      </w:r>
    </w:p>
    <w:p w14:paraId="38EBBDEB" w14:textId="44F1DAFC" w:rsidR="00601963" w:rsidRPr="005A6868" w:rsidRDefault="004D2FA0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>14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. В случае </w:t>
      </w:r>
      <w:r w:rsidR="00373655">
        <w:rPr>
          <w:rFonts w:ascii="Times New Roman" w:hAnsi="Times New Roman" w:cs="Times New Roman"/>
          <w:sz w:val="26"/>
          <w:szCs w:val="26"/>
        </w:rPr>
        <w:t xml:space="preserve">получения 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согласия собственника, нанимателя </w:t>
      </w:r>
      <w:r w:rsidR="00373655" w:rsidRPr="005A6868">
        <w:rPr>
          <w:rFonts w:ascii="Times New Roman" w:hAnsi="Times New Roman" w:cs="Times New Roman"/>
          <w:sz w:val="26"/>
          <w:szCs w:val="26"/>
        </w:rPr>
        <w:t xml:space="preserve">освобождаемого жилого помещения </w:t>
      </w:r>
      <w:r w:rsidR="00274CAC">
        <w:rPr>
          <w:rFonts w:ascii="Times New Roman" w:hAnsi="Times New Roman" w:cs="Times New Roman"/>
          <w:sz w:val="26"/>
          <w:szCs w:val="26"/>
        </w:rPr>
        <w:t xml:space="preserve">на приобретение </w:t>
      </w:r>
      <w:r w:rsidR="00274CAC" w:rsidRPr="005A6868">
        <w:rPr>
          <w:rFonts w:ascii="Times New Roman" w:hAnsi="Times New Roman" w:cs="Times New Roman"/>
          <w:sz w:val="26"/>
          <w:szCs w:val="26"/>
        </w:rPr>
        <w:t>организация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 в течение 10 календарных дней со дня получения согласия на приобретение от собственника</w:t>
      </w:r>
      <w:r w:rsidR="00274CAC">
        <w:rPr>
          <w:rFonts w:ascii="Times New Roman" w:hAnsi="Times New Roman" w:cs="Times New Roman"/>
          <w:sz w:val="26"/>
          <w:szCs w:val="26"/>
        </w:rPr>
        <w:t xml:space="preserve"> (от всех собственников при наличии общей долевой собственности или общей совместной собственности на освобождаемое жилое помещение)</w:t>
      </w:r>
      <w:r w:rsidR="00274CAC" w:rsidRPr="005A6868">
        <w:rPr>
          <w:rFonts w:ascii="Times New Roman" w:hAnsi="Times New Roman" w:cs="Times New Roman"/>
          <w:sz w:val="26"/>
          <w:szCs w:val="26"/>
        </w:rPr>
        <w:t>, нанимателя</w:t>
      </w:r>
      <w:r w:rsidR="00274CAC">
        <w:rPr>
          <w:rFonts w:ascii="Times New Roman" w:hAnsi="Times New Roman" w:cs="Times New Roman"/>
          <w:sz w:val="26"/>
          <w:szCs w:val="26"/>
        </w:rPr>
        <w:t xml:space="preserve"> (от всех нанимателей при наличии нескольких нанимателей освобождаемого жилого помещения) 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жилого помещения </w:t>
      </w:r>
      <w:r w:rsidR="00373655">
        <w:rPr>
          <w:rFonts w:ascii="Times New Roman" w:hAnsi="Times New Roman" w:cs="Times New Roman"/>
          <w:sz w:val="26"/>
          <w:szCs w:val="26"/>
        </w:rPr>
        <w:t xml:space="preserve">передает нарочно или </w:t>
      </w:r>
      <w:r w:rsidR="006D0F43" w:rsidRPr="005A6868">
        <w:rPr>
          <w:rFonts w:ascii="Times New Roman" w:hAnsi="Times New Roman" w:cs="Times New Roman"/>
          <w:sz w:val="26"/>
          <w:szCs w:val="26"/>
        </w:rPr>
        <w:t>направляет заказным письмом с уведомлением о вручении:</w:t>
      </w:r>
    </w:p>
    <w:p w14:paraId="46E1BF74" w14:textId="766466F7" w:rsidR="00601963" w:rsidRPr="005A6868" w:rsidRDefault="007C5B1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 xml:space="preserve">собственнику(-ам) </w:t>
      </w:r>
      <w:r w:rsidR="00274CAC">
        <w:rPr>
          <w:rFonts w:ascii="Times New Roman" w:hAnsi="Times New Roman" w:cs="Times New Roman"/>
          <w:sz w:val="26"/>
          <w:szCs w:val="26"/>
        </w:rPr>
        <w:t>–</w:t>
      </w:r>
      <w:r w:rsidRPr="005A6868">
        <w:rPr>
          <w:rFonts w:ascii="Times New Roman" w:hAnsi="Times New Roman" w:cs="Times New Roman"/>
          <w:sz w:val="26"/>
          <w:szCs w:val="26"/>
        </w:rPr>
        <w:t xml:space="preserve"> </w:t>
      </w:r>
      <w:r w:rsidR="00274CAC">
        <w:rPr>
          <w:rFonts w:ascii="Times New Roman" w:hAnsi="Times New Roman" w:cs="Times New Roman"/>
          <w:sz w:val="26"/>
          <w:szCs w:val="26"/>
        </w:rPr>
        <w:t xml:space="preserve">подписанный организацией </w:t>
      </w:r>
      <w:r w:rsidRPr="005A6868">
        <w:rPr>
          <w:rFonts w:ascii="Times New Roman" w:hAnsi="Times New Roman" w:cs="Times New Roman"/>
          <w:sz w:val="26"/>
          <w:szCs w:val="26"/>
        </w:rPr>
        <w:t>проект договора, предусматривающего переход права собственности на жилое помещение;</w:t>
      </w:r>
    </w:p>
    <w:p w14:paraId="5D7AB23C" w14:textId="68BD1501" w:rsidR="00601963" w:rsidRPr="005A6868" w:rsidRDefault="007C5B1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 xml:space="preserve">нанимателю - </w:t>
      </w:r>
      <w:r w:rsidR="00274CAC">
        <w:rPr>
          <w:rFonts w:ascii="Times New Roman" w:hAnsi="Times New Roman" w:cs="Times New Roman"/>
          <w:sz w:val="26"/>
          <w:szCs w:val="26"/>
        </w:rPr>
        <w:t xml:space="preserve">подписанный организацией </w:t>
      </w:r>
      <w:r w:rsidR="00274CAC" w:rsidRPr="005A6868">
        <w:rPr>
          <w:rFonts w:ascii="Times New Roman" w:hAnsi="Times New Roman" w:cs="Times New Roman"/>
          <w:sz w:val="26"/>
          <w:szCs w:val="26"/>
        </w:rPr>
        <w:t xml:space="preserve">проект </w:t>
      </w:r>
      <w:r w:rsidRPr="005A6868">
        <w:rPr>
          <w:rFonts w:ascii="Times New Roman" w:hAnsi="Times New Roman" w:cs="Times New Roman"/>
          <w:sz w:val="26"/>
          <w:szCs w:val="26"/>
        </w:rPr>
        <w:t>договора передачи жилого по</w:t>
      </w:r>
      <w:r w:rsidR="00274CAC">
        <w:rPr>
          <w:rFonts w:ascii="Times New Roman" w:hAnsi="Times New Roman" w:cs="Times New Roman"/>
          <w:sz w:val="26"/>
          <w:szCs w:val="26"/>
        </w:rPr>
        <w:t xml:space="preserve">мещения в собственность. </w:t>
      </w:r>
    </w:p>
    <w:p w14:paraId="1243F29E" w14:textId="4271C69F" w:rsidR="00601963" w:rsidRPr="005A6868" w:rsidRDefault="00274CAC" w:rsidP="003736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109"/>
      <w:bookmarkEnd w:id="10"/>
      <w:r>
        <w:rPr>
          <w:rFonts w:ascii="Times New Roman" w:hAnsi="Times New Roman" w:cs="Times New Roman"/>
          <w:sz w:val="26"/>
          <w:szCs w:val="26"/>
        </w:rPr>
        <w:t>Подписанные собственниками, нанимателями договоры, указанные в пункте 14 настоящего Порядка, передаются в организацию нарочно или направляются заказным письмом с уведомлением о вручении в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 течение </w:t>
      </w:r>
      <w:r>
        <w:rPr>
          <w:rFonts w:ascii="Times New Roman" w:hAnsi="Times New Roman" w:cs="Times New Roman"/>
          <w:sz w:val="26"/>
          <w:szCs w:val="26"/>
        </w:rPr>
        <w:t>1</w:t>
      </w:r>
      <w:r w:rsidR="006D0F43" w:rsidRPr="005A6868">
        <w:rPr>
          <w:rFonts w:ascii="Times New Roman" w:hAnsi="Times New Roman" w:cs="Times New Roman"/>
          <w:sz w:val="26"/>
          <w:szCs w:val="26"/>
        </w:rPr>
        <w:t>5 календарных дней со дня получения собственником, нанимателем освобождаемого жилого помещения проектов договоров</w:t>
      </w:r>
      <w:r w:rsidR="00373655">
        <w:rPr>
          <w:rFonts w:ascii="Times New Roman" w:hAnsi="Times New Roman" w:cs="Times New Roman"/>
          <w:sz w:val="26"/>
          <w:szCs w:val="26"/>
        </w:rPr>
        <w:t>.</w:t>
      </w:r>
    </w:p>
    <w:p w14:paraId="53BF4C86" w14:textId="68C81113" w:rsidR="00601963" w:rsidRPr="005A6868" w:rsidRDefault="004D2FA0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>15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. В случае если договор, предусматривающий переход права собственности на жилое помещение, подлежащий заключению в обязательном порядке, не был заключен в </w:t>
      </w:r>
      <w:r w:rsidR="00544CA5" w:rsidRPr="005A6868">
        <w:rPr>
          <w:rFonts w:ascii="Times New Roman" w:hAnsi="Times New Roman" w:cs="Times New Roman"/>
          <w:sz w:val="26"/>
          <w:szCs w:val="26"/>
        </w:rPr>
        <w:t xml:space="preserve">установленный настоящим Порядком 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срок, организация вправе обратиться в суд в порядке и на условиях, указанных в </w:t>
      </w:r>
      <w:hyperlink r:id="rId15">
        <w:r w:rsidR="006D0F43" w:rsidRPr="005A6868">
          <w:rPr>
            <w:rFonts w:ascii="Times New Roman" w:hAnsi="Times New Roman" w:cs="Times New Roman"/>
            <w:sz w:val="26"/>
            <w:szCs w:val="26"/>
          </w:rPr>
          <w:t>статье 32.1</w:t>
        </w:r>
      </w:hyperlink>
      <w:r w:rsidR="006D0F43" w:rsidRPr="005A6868">
        <w:rPr>
          <w:rFonts w:ascii="Times New Roman" w:hAnsi="Times New Roman" w:cs="Times New Roman"/>
          <w:sz w:val="26"/>
          <w:szCs w:val="26"/>
        </w:rPr>
        <w:t xml:space="preserve"> ЖК РФ.</w:t>
      </w:r>
    </w:p>
    <w:p w14:paraId="6CE78233" w14:textId="77777777" w:rsidR="00601963" w:rsidRPr="005A6868" w:rsidRDefault="007C5B1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 xml:space="preserve">В случае если договор передачи жилого помещения в собственность не был заключен </w:t>
      </w:r>
      <w:r w:rsidR="00544CA5" w:rsidRPr="005A6868">
        <w:rPr>
          <w:rFonts w:ascii="Times New Roman" w:hAnsi="Times New Roman" w:cs="Times New Roman"/>
          <w:sz w:val="26"/>
          <w:szCs w:val="26"/>
        </w:rPr>
        <w:t>в установленный настоящим Порядком срок</w:t>
      </w:r>
      <w:r w:rsidRPr="005A6868">
        <w:rPr>
          <w:rFonts w:ascii="Times New Roman" w:hAnsi="Times New Roman" w:cs="Times New Roman"/>
          <w:sz w:val="26"/>
          <w:szCs w:val="26"/>
        </w:rPr>
        <w:t>, нанимателю предоставляется другое жилое помещение по договору социального найма, общая площадь, жилая площадь которого и количество комнат в котором не меньше общей площади, жилой площади освобождаемого жилого помещения и количества комнат в освобождаемом жилом помещении.</w:t>
      </w:r>
    </w:p>
    <w:p w14:paraId="087AD059" w14:textId="53D2C77B" w:rsidR="00601963" w:rsidRPr="005A6868" w:rsidRDefault="004D2FA0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>16</w:t>
      </w:r>
      <w:r w:rsidR="006D0F43" w:rsidRPr="005A6868">
        <w:rPr>
          <w:rFonts w:ascii="Times New Roman" w:hAnsi="Times New Roman" w:cs="Times New Roman"/>
          <w:sz w:val="26"/>
          <w:szCs w:val="26"/>
        </w:rPr>
        <w:t>. В случае предоставления другого жилого помещения по договору социального найма при наличии письменного заявления нанимателя освобождаемого жилого помещения</w:t>
      </w:r>
      <w:r w:rsidR="00544CA5" w:rsidRPr="005A6868">
        <w:rPr>
          <w:rFonts w:ascii="Times New Roman" w:hAnsi="Times New Roman" w:cs="Times New Roman"/>
          <w:sz w:val="26"/>
          <w:szCs w:val="26"/>
        </w:rPr>
        <w:t>,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 организация при отсутствии в собственности жилого помещения создает или приобретает жилое помещение, общая площадь, жилая площадь которого и количество комнат в котором не меньше общей площади, жилой площади освобождаемого жилого помещения и количества комнат в освобождаемом жилом помещении, и передает в собственность муниципального образования </w:t>
      </w:r>
      <w:r w:rsidR="004C05EC" w:rsidRPr="005A6868">
        <w:rPr>
          <w:rFonts w:ascii="Times New Roman" w:hAnsi="Times New Roman" w:cs="Times New Roman"/>
          <w:sz w:val="26"/>
          <w:szCs w:val="26"/>
        </w:rPr>
        <w:t>Томской области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 с целью дальнейшего предоставления </w:t>
      </w:r>
      <w:r w:rsidR="00010926">
        <w:rPr>
          <w:rFonts w:ascii="Times New Roman" w:hAnsi="Times New Roman" w:cs="Times New Roman"/>
          <w:sz w:val="26"/>
          <w:szCs w:val="26"/>
        </w:rPr>
        <w:t xml:space="preserve">жилого помещения </w:t>
      </w:r>
      <w:r w:rsidR="006D0F43" w:rsidRPr="005A6868">
        <w:rPr>
          <w:rFonts w:ascii="Times New Roman" w:hAnsi="Times New Roman" w:cs="Times New Roman"/>
          <w:sz w:val="26"/>
          <w:szCs w:val="26"/>
        </w:rPr>
        <w:t xml:space="preserve">по договору социального найма в срок, установленный договором (соглашением) о передаче жилого помещения, заключенным между организацией и муниципальным образованием </w:t>
      </w:r>
      <w:r w:rsidR="004C05EC" w:rsidRPr="005A6868">
        <w:rPr>
          <w:rFonts w:ascii="Times New Roman" w:hAnsi="Times New Roman" w:cs="Times New Roman"/>
          <w:sz w:val="26"/>
          <w:szCs w:val="26"/>
        </w:rPr>
        <w:t>Томской области</w:t>
      </w:r>
      <w:r w:rsidR="006D0F43" w:rsidRPr="005A6868">
        <w:rPr>
          <w:rFonts w:ascii="Times New Roman" w:hAnsi="Times New Roman" w:cs="Times New Roman"/>
          <w:sz w:val="26"/>
          <w:szCs w:val="26"/>
        </w:rPr>
        <w:t>.</w:t>
      </w:r>
    </w:p>
    <w:p w14:paraId="6A979682" w14:textId="77777777" w:rsidR="00A93958" w:rsidRPr="005A6868" w:rsidRDefault="00A9395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475F18F" w14:textId="77777777" w:rsidR="00A93958" w:rsidRPr="005A6868" w:rsidRDefault="00A9395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BC0F036" w14:textId="77777777" w:rsidR="00A93958" w:rsidRPr="005A6868" w:rsidRDefault="00A9395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738D0FB" w14:textId="77777777" w:rsidR="0001633B" w:rsidRPr="005A6868" w:rsidRDefault="0001633B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8C7DDC3" w14:textId="77777777" w:rsidR="00A93958" w:rsidRPr="005A6868" w:rsidRDefault="00A9395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69336A9" w14:textId="77777777" w:rsidR="00A93958" w:rsidRPr="005A6868" w:rsidRDefault="00A9395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8A4F3C6" w14:textId="77777777" w:rsidR="00A93958" w:rsidRPr="005A6868" w:rsidRDefault="00A9395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B28A881" w14:textId="77777777" w:rsidR="00A93958" w:rsidRPr="005A6868" w:rsidRDefault="00A9395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1D531D6" w14:textId="77777777" w:rsidR="00A93958" w:rsidRPr="005A6868" w:rsidRDefault="00A9395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E59179" w14:textId="77777777" w:rsidR="00A93958" w:rsidRPr="005A6868" w:rsidRDefault="00A9395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40A8150" w14:textId="77777777" w:rsidR="00A93958" w:rsidRPr="005A6868" w:rsidRDefault="00A9395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20F8FF0" w14:textId="77777777" w:rsidR="00A93958" w:rsidRPr="005A6868" w:rsidRDefault="00A9395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A11B4AA" w14:textId="77777777" w:rsidR="00A93958" w:rsidRPr="005A6868" w:rsidRDefault="00A9395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44CCCBA" w14:textId="77777777" w:rsidR="00A93958" w:rsidRPr="005A6868" w:rsidRDefault="00A9395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156D5C9" w14:textId="77777777" w:rsidR="00A93958" w:rsidRPr="005A6868" w:rsidRDefault="00A9395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544E2C" w14:textId="77777777" w:rsidR="00A93958" w:rsidRPr="005A6868" w:rsidRDefault="00A9395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C47B2C5" w14:textId="77777777" w:rsidR="00A93958" w:rsidRPr="005A6868" w:rsidRDefault="00A9395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5A1FFAB" w14:textId="77777777" w:rsidR="00A93958" w:rsidRPr="005A6868" w:rsidRDefault="00A9395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8E3711C" w14:textId="77777777" w:rsidR="00291E11" w:rsidRPr="005A6868" w:rsidRDefault="00291E11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7CE9C24" w14:textId="77777777" w:rsidR="00A93958" w:rsidRPr="005A6868" w:rsidRDefault="00A9395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C48C7B4" w14:textId="77777777" w:rsidR="00A93958" w:rsidRPr="005A6868" w:rsidRDefault="00A9395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F2207D3" w14:textId="77777777" w:rsidR="00A93958" w:rsidRPr="005A6868" w:rsidRDefault="00A93958" w:rsidP="00A93958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79315C6" w14:textId="6F1BD479" w:rsidR="00A93958" w:rsidRPr="005A6868" w:rsidRDefault="00A93958" w:rsidP="00A93958">
      <w:pPr>
        <w:ind w:firstLine="0"/>
        <w:jc w:val="right"/>
        <w:rPr>
          <w:strike/>
          <w:color w:val="FF0000"/>
          <w:szCs w:val="26"/>
        </w:rPr>
      </w:pPr>
      <w:r w:rsidRPr="005A6868">
        <w:rPr>
          <w:szCs w:val="26"/>
        </w:rPr>
        <w:t xml:space="preserve">Приложение № </w:t>
      </w:r>
      <w:r w:rsidR="00D115D6" w:rsidRPr="005A6868">
        <w:rPr>
          <w:szCs w:val="26"/>
        </w:rPr>
        <w:t>2</w:t>
      </w:r>
    </w:p>
    <w:p w14:paraId="10B72AE5" w14:textId="77777777" w:rsidR="00A93958" w:rsidRPr="005A6868" w:rsidRDefault="00A93958" w:rsidP="00A93958">
      <w:pPr>
        <w:ind w:firstLine="0"/>
        <w:jc w:val="right"/>
        <w:rPr>
          <w:szCs w:val="26"/>
        </w:rPr>
      </w:pPr>
      <w:r w:rsidRPr="005A6868">
        <w:rPr>
          <w:szCs w:val="26"/>
        </w:rPr>
        <w:t xml:space="preserve">к постановлению Администрации Томской области </w:t>
      </w:r>
    </w:p>
    <w:p w14:paraId="5DF53E20" w14:textId="77777777" w:rsidR="00A93958" w:rsidRPr="005A6868" w:rsidRDefault="00A93958" w:rsidP="00A93958">
      <w:pPr>
        <w:ind w:firstLine="0"/>
        <w:jc w:val="right"/>
        <w:rPr>
          <w:szCs w:val="26"/>
        </w:rPr>
      </w:pPr>
      <w:r w:rsidRPr="005A6868">
        <w:rPr>
          <w:szCs w:val="26"/>
        </w:rPr>
        <w:t xml:space="preserve">от № </w:t>
      </w:r>
    </w:p>
    <w:p w14:paraId="245D2E8A" w14:textId="19B327BC" w:rsidR="00A93958" w:rsidRPr="005A6868" w:rsidRDefault="00D00008" w:rsidP="00A93958">
      <w:pPr>
        <w:ind w:firstLine="0"/>
        <w:jc w:val="right"/>
        <w:rPr>
          <w:szCs w:val="26"/>
        </w:rPr>
      </w:pPr>
      <w:r w:rsidRPr="005A6868">
        <w:rPr>
          <w:szCs w:val="26"/>
        </w:rPr>
        <w:t>Установлена</w:t>
      </w:r>
    </w:p>
    <w:p w14:paraId="25CF209A" w14:textId="77777777" w:rsidR="00A93958" w:rsidRPr="005A6868" w:rsidRDefault="00A93958" w:rsidP="00A93958">
      <w:pPr>
        <w:ind w:firstLine="0"/>
        <w:jc w:val="right"/>
        <w:rPr>
          <w:szCs w:val="26"/>
        </w:rPr>
      </w:pPr>
      <w:r w:rsidRPr="005A6868">
        <w:rPr>
          <w:szCs w:val="26"/>
        </w:rPr>
        <w:t xml:space="preserve">постановлением </w:t>
      </w:r>
    </w:p>
    <w:p w14:paraId="16227DD4" w14:textId="77777777" w:rsidR="00A93958" w:rsidRPr="005A6868" w:rsidRDefault="00A93958" w:rsidP="00A93958">
      <w:pPr>
        <w:ind w:firstLine="0"/>
        <w:jc w:val="right"/>
        <w:rPr>
          <w:szCs w:val="26"/>
        </w:rPr>
      </w:pPr>
      <w:r w:rsidRPr="005A6868">
        <w:rPr>
          <w:szCs w:val="26"/>
        </w:rPr>
        <w:t>Администрации Томской области</w:t>
      </w:r>
    </w:p>
    <w:p w14:paraId="4441E53D" w14:textId="77777777" w:rsidR="00A93958" w:rsidRPr="005A6868" w:rsidRDefault="00A93958" w:rsidP="00A93958">
      <w:pPr>
        <w:ind w:firstLine="0"/>
        <w:jc w:val="right"/>
        <w:rPr>
          <w:szCs w:val="26"/>
        </w:rPr>
      </w:pPr>
      <w:r w:rsidRPr="005A6868">
        <w:rPr>
          <w:szCs w:val="26"/>
        </w:rPr>
        <w:t>от_____________№_________</w:t>
      </w:r>
    </w:p>
    <w:p w14:paraId="2F0429FB" w14:textId="77777777" w:rsidR="00A93958" w:rsidRPr="005A6868" w:rsidRDefault="00A93958" w:rsidP="00A93958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4DCB4D56" w14:textId="583BA009" w:rsidR="00A93958" w:rsidRPr="005A6868" w:rsidRDefault="00A93958" w:rsidP="002271E7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 xml:space="preserve">Норма предоставления жилого помещения на одного человека </w:t>
      </w:r>
    </w:p>
    <w:p w14:paraId="0B62BD34" w14:textId="77777777" w:rsidR="002271E7" w:rsidRPr="005A6868" w:rsidRDefault="002271E7" w:rsidP="002271E7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44EA24B4" w14:textId="45BDB1B4" w:rsidR="00A93958" w:rsidRPr="005A6868" w:rsidRDefault="002271E7" w:rsidP="00D0000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6868">
        <w:rPr>
          <w:rFonts w:ascii="Times New Roman" w:hAnsi="Times New Roman" w:cs="Times New Roman"/>
          <w:sz w:val="26"/>
          <w:szCs w:val="26"/>
        </w:rPr>
        <w:t>В случаях, установленных частью 13 статьи 32.1 Жилищного кодекса Российской Федерации</w:t>
      </w:r>
      <w:r w:rsidR="00A93958" w:rsidRPr="005A6868">
        <w:rPr>
          <w:rFonts w:ascii="Times New Roman" w:hAnsi="Times New Roman" w:cs="Times New Roman"/>
          <w:sz w:val="26"/>
          <w:szCs w:val="26"/>
        </w:rPr>
        <w:t>,</w:t>
      </w:r>
      <w:r w:rsidRPr="005A6868">
        <w:rPr>
          <w:rFonts w:ascii="Times New Roman" w:hAnsi="Times New Roman" w:cs="Times New Roman"/>
          <w:sz w:val="26"/>
          <w:szCs w:val="26"/>
        </w:rPr>
        <w:t xml:space="preserve"> г</w:t>
      </w:r>
      <w:r w:rsidR="00A93958" w:rsidRPr="005A6868">
        <w:rPr>
          <w:rFonts w:ascii="Times New Roman" w:hAnsi="Times New Roman" w:cs="Times New Roman"/>
          <w:sz w:val="26"/>
          <w:szCs w:val="26"/>
        </w:rPr>
        <w:t xml:space="preserve">ражданам, нуждающимся в жилых помещениях, предоставляемых по договорам социального найма (в том числе гражданам, принятым на учет до 1 марта 2005 года в целях последующего предоставления им жилых помещений по договорам социального найма), и имеющим в собственности или в пользовании на условиях социального найма освобождаемые жилые помещения в многоквартирном доме, жилищные условия улучшаются путем предоставления во внеочередном порядке жилых помещений в собственность или по договору социального найма по </w:t>
      </w:r>
      <w:r w:rsidR="00D115D6" w:rsidRPr="005A6868">
        <w:rPr>
          <w:rFonts w:ascii="Times New Roman" w:hAnsi="Times New Roman" w:cs="Times New Roman"/>
          <w:sz w:val="26"/>
          <w:szCs w:val="26"/>
        </w:rPr>
        <w:t xml:space="preserve">норме предоставления </w:t>
      </w:r>
      <w:r w:rsidR="00D944BC" w:rsidRPr="005A6868">
        <w:rPr>
          <w:rFonts w:ascii="Times New Roman" w:hAnsi="Times New Roman" w:cs="Times New Roman"/>
          <w:sz w:val="26"/>
          <w:szCs w:val="26"/>
        </w:rPr>
        <w:t xml:space="preserve">20 квадратных метров </w:t>
      </w:r>
      <w:r w:rsidR="00D115D6" w:rsidRPr="005A6868">
        <w:rPr>
          <w:rFonts w:ascii="Times New Roman" w:hAnsi="Times New Roman" w:cs="Times New Roman"/>
          <w:sz w:val="26"/>
          <w:szCs w:val="26"/>
        </w:rPr>
        <w:t>на одного человека</w:t>
      </w:r>
      <w:r w:rsidR="00D944BC" w:rsidRPr="005A6868">
        <w:rPr>
          <w:rFonts w:ascii="Times New Roman" w:hAnsi="Times New Roman" w:cs="Times New Roman"/>
          <w:sz w:val="26"/>
          <w:szCs w:val="26"/>
        </w:rPr>
        <w:t>.</w:t>
      </w:r>
      <w:r w:rsidR="0051564E" w:rsidRPr="005A6868" w:rsidDel="0051564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58EDFBC" w14:textId="77777777" w:rsidR="00A93958" w:rsidRPr="005A6868" w:rsidRDefault="00A93958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52A210A" w14:textId="77777777" w:rsidR="00601963" w:rsidRPr="005A6868" w:rsidRDefault="00601963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C424C22" w14:textId="77777777" w:rsidR="00601963" w:rsidRPr="005A6868" w:rsidRDefault="00601963" w:rsidP="00E12A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119"/>
      <w:bookmarkEnd w:id="11"/>
    </w:p>
    <w:p w14:paraId="066F837B" w14:textId="77777777" w:rsidR="00E64CB3" w:rsidRPr="005A6868" w:rsidRDefault="00E64CB3" w:rsidP="0040339A">
      <w:pPr>
        <w:ind w:firstLine="0"/>
        <w:jc w:val="right"/>
        <w:rPr>
          <w:szCs w:val="26"/>
        </w:rPr>
      </w:pPr>
      <w:bookmarkStart w:id="12" w:name="P128"/>
      <w:bookmarkEnd w:id="12"/>
    </w:p>
    <w:sectPr w:rsidR="00E64CB3" w:rsidRPr="005A6868" w:rsidSect="00291E11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07" w:h="16840"/>
      <w:pgMar w:top="993" w:right="567" w:bottom="426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9427E" w14:textId="77777777" w:rsidR="00300676" w:rsidRDefault="00300676">
      <w:r>
        <w:separator/>
      </w:r>
    </w:p>
  </w:endnote>
  <w:endnote w:type="continuationSeparator" w:id="0">
    <w:p w14:paraId="3D0C9A6A" w14:textId="77777777" w:rsidR="00300676" w:rsidRDefault="0030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39E26" w14:textId="77777777" w:rsidR="009D4A7A" w:rsidRDefault="009D4A7A">
    <w:pPr>
      <w:pStyle w:val="a5"/>
      <w:ind w:left="-567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36BE8" w14:textId="77777777" w:rsidR="00300676" w:rsidRDefault="00300676">
      <w:r>
        <w:separator/>
      </w:r>
    </w:p>
  </w:footnote>
  <w:footnote w:type="continuationSeparator" w:id="0">
    <w:p w14:paraId="512166D0" w14:textId="77777777" w:rsidR="00300676" w:rsidRDefault="00300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8AE35" w14:textId="77777777" w:rsidR="009D4A7A" w:rsidRDefault="007C5B1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36FFDF1" w14:textId="77777777" w:rsidR="009D4A7A" w:rsidRDefault="009D4A7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EC14F" w14:textId="1749AEEB" w:rsidR="009D4A7A" w:rsidRPr="00754569" w:rsidRDefault="007C5B18">
    <w:pPr>
      <w:pStyle w:val="a4"/>
      <w:framePr w:wrap="around" w:vAnchor="text" w:hAnchor="margin" w:xAlign="center" w:y="1"/>
      <w:rPr>
        <w:rStyle w:val="a6"/>
        <w:b w:val="0"/>
        <w:sz w:val="24"/>
      </w:rPr>
    </w:pPr>
    <w:r w:rsidRPr="00754569">
      <w:rPr>
        <w:rStyle w:val="a6"/>
        <w:b w:val="0"/>
        <w:sz w:val="24"/>
      </w:rPr>
      <w:fldChar w:fldCharType="begin"/>
    </w:r>
    <w:r w:rsidRPr="00754569">
      <w:rPr>
        <w:rStyle w:val="a6"/>
        <w:b w:val="0"/>
        <w:sz w:val="24"/>
      </w:rPr>
      <w:instrText xml:space="preserve">PAGE  </w:instrText>
    </w:r>
    <w:r w:rsidRPr="00754569">
      <w:rPr>
        <w:rStyle w:val="a6"/>
        <w:b w:val="0"/>
        <w:sz w:val="24"/>
      </w:rPr>
      <w:fldChar w:fldCharType="separate"/>
    </w:r>
    <w:r w:rsidR="002933FA">
      <w:rPr>
        <w:rStyle w:val="a6"/>
        <w:b w:val="0"/>
        <w:noProof/>
        <w:sz w:val="24"/>
      </w:rPr>
      <w:t>4</w:t>
    </w:r>
    <w:r w:rsidRPr="00754569">
      <w:rPr>
        <w:rStyle w:val="a6"/>
        <w:b w:val="0"/>
        <w:sz w:val="24"/>
      </w:rPr>
      <w:fldChar w:fldCharType="end"/>
    </w:r>
  </w:p>
  <w:p w14:paraId="147AD88E" w14:textId="77777777" w:rsidR="009D4A7A" w:rsidRDefault="009D4A7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44DAD" w14:textId="77777777" w:rsidR="009D4A7A" w:rsidRDefault="007C5B18">
    <w:pPr>
      <w:spacing w:after="120"/>
      <w:ind w:firstLine="0"/>
      <w:jc w:val="center"/>
      <w:rPr>
        <w:rFonts w:ascii="PT Astra Serif" w:hAnsi="PT Astra Serif"/>
        <w:b/>
        <w:lang w:val="en-US"/>
      </w:rPr>
    </w:pPr>
    <w:r>
      <w:rPr>
        <w:rFonts w:ascii="PT Astra Serif" w:hAnsi="PT Astra Serif"/>
        <w:noProof/>
      </w:rPr>
      <w:drawing>
        <wp:inline distT="0" distB="0" distL="0" distR="0" wp14:anchorId="50A38CC5" wp14:editId="2D5C47EB">
          <wp:extent cx="720251" cy="654850"/>
          <wp:effectExtent l="0" t="0" r="0" b="0"/>
          <wp:docPr id="9" name="Рисунок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251" cy="65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84E0F4" w14:textId="77777777" w:rsidR="009D4A7A" w:rsidRDefault="007C5B18">
    <w:pPr>
      <w:pStyle w:val="a4"/>
      <w:spacing w:before="0" w:after="0" w:line="360" w:lineRule="exact"/>
      <w:ind w:firstLine="0"/>
    </w:pPr>
    <w:r>
      <w:rPr>
        <w:rFonts w:ascii="PT Astra Serif" w:hAnsi="PT Astra Serif"/>
        <w:sz w:val="30"/>
        <w:szCs w:val="30"/>
      </w:rPr>
      <w:t>администрация ТОМСКОЙ ОБЛАСТИ</w:t>
    </w:r>
  </w:p>
  <w:p w14:paraId="4EB6DB43" w14:textId="77777777" w:rsidR="009D4A7A" w:rsidRDefault="007C5B18">
    <w:pPr>
      <w:pStyle w:val="a4"/>
      <w:spacing w:before="240" w:after="0"/>
      <w:ind w:firstLine="0"/>
      <w:rPr>
        <w:rFonts w:ascii="PT Astra Serif" w:hAnsi="PT Astra Serif"/>
        <w:spacing w:val="20"/>
        <w:szCs w:val="28"/>
      </w:rPr>
    </w:pPr>
    <w:r>
      <w:rPr>
        <w:rFonts w:ascii="PT Astra Serif" w:hAnsi="PT Astra Serif"/>
        <w:spacing w:val="20"/>
        <w:szCs w:val="28"/>
      </w:rPr>
      <w:t>постановление</w:t>
    </w:r>
  </w:p>
  <w:p w14:paraId="58068563" w14:textId="77777777" w:rsidR="009D4A7A" w:rsidRDefault="009D4A7A" w:rsidP="00172A38">
    <w:pPr>
      <w:pStyle w:val="a4"/>
      <w:spacing w:before="240" w:after="0"/>
      <w:ind w:firstLine="0"/>
      <w:jc w:val="right"/>
      <w:rPr>
        <w:rFonts w:ascii="PT Astra Serif" w:hAnsi="PT Astra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358D4"/>
    <w:multiLevelType w:val="hybridMultilevel"/>
    <w:tmpl w:val="8042039A"/>
    <w:lvl w:ilvl="0" w:tplc="E16EF8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E0D02796" w:tentative="1">
      <w:start w:val="1"/>
      <w:numFmt w:val="lowerLetter"/>
      <w:lvlText w:val="%2."/>
      <w:lvlJc w:val="left"/>
      <w:pPr>
        <w:ind w:left="1647" w:hanging="360"/>
      </w:pPr>
    </w:lvl>
    <w:lvl w:ilvl="2" w:tplc="219483B0" w:tentative="1">
      <w:start w:val="1"/>
      <w:numFmt w:val="lowerRoman"/>
      <w:lvlText w:val="%3."/>
      <w:lvlJc w:val="right"/>
      <w:pPr>
        <w:ind w:left="2367" w:hanging="180"/>
      </w:pPr>
    </w:lvl>
    <w:lvl w:ilvl="3" w:tplc="5C1ABACA" w:tentative="1">
      <w:start w:val="1"/>
      <w:numFmt w:val="decimal"/>
      <w:lvlText w:val="%4."/>
      <w:lvlJc w:val="left"/>
      <w:pPr>
        <w:ind w:left="3087" w:hanging="360"/>
      </w:pPr>
    </w:lvl>
    <w:lvl w:ilvl="4" w:tplc="5F22FF4E" w:tentative="1">
      <w:start w:val="1"/>
      <w:numFmt w:val="lowerLetter"/>
      <w:lvlText w:val="%5."/>
      <w:lvlJc w:val="left"/>
      <w:pPr>
        <w:ind w:left="3807" w:hanging="360"/>
      </w:pPr>
    </w:lvl>
    <w:lvl w:ilvl="5" w:tplc="1F5C7BF6" w:tentative="1">
      <w:start w:val="1"/>
      <w:numFmt w:val="lowerRoman"/>
      <w:lvlText w:val="%6."/>
      <w:lvlJc w:val="right"/>
      <w:pPr>
        <w:ind w:left="4527" w:hanging="180"/>
      </w:pPr>
    </w:lvl>
    <w:lvl w:ilvl="6" w:tplc="0CF442F0" w:tentative="1">
      <w:start w:val="1"/>
      <w:numFmt w:val="decimal"/>
      <w:lvlText w:val="%7."/>
      <w:lvlJc w:val="left"/>
      <w:pPr>
        <w:ind w:left="5247" w:hanging="360"/>
      </w:pPr>
    </w:lvl>
    <w:lvl w:ilvl="7" w:tplc="6A5A839E" w:tentative="1">
      <w:start w:val="1"/>
      <w:numFmt w:val="lowerLetter"/>
      <w:lvlText w:val="%8."/>
      <w:lvlJc w:val="left"/>
      <w:pPr>
        <w:ind w:left="5967" w:hanging="360"/>
      </w:pPr>
    </w:lvl>
    <w:lvl w:ilvl="8" w:tplc="DBFE3D2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3E911E0"/>
    <w:multiLevelType w:val="multilevel"/>
    <w:tmpl w:val="2214CB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513639D7"/>
    <w:multiLevelType w:val="hybridMultilevel"/>
    <w:tmpl w:val="A23A3E7E"/>
    <w:lvl w:ilvl="0" w:tplc="294C9B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36ABD50" w:tentative="1">
      <w:start w:val="1"/>
      <w:numFmt w:val="lowerLetter"/>
      <w:lvlText w:val="%2."/>
      <w:lvlJc w:val="left"/>
      <w:pPr>
        <w:ind w:left="1789" w:hanging="360"/>
      </w:pPr>
    </w:lvl>
    <w:lvl w:ilvl="2" w:tplc="5D8EA024" w:tentative="1">
      <w:start w:val="1"/>
      <w:numFmt w:val="lowerRoman"/>
      <w:lvlText w:val="%3."/>
      <w:lvlJc w:val="right"/>
      <w:pPr>
        <w:ind w:left="2509" w:hanging="180"/>
      </w:pPr>
    </w:lvl>
    <w:lvl w:ilvl="3" w:tplc="14A213BE" w:tentative="1">
      <w:start w:val="1"/>
      <w:numFmt w:val="decimal"/>
      <w:lvlText w:val="%4."/>
      <w:lvlJc w:val="left"/>
      <w:pPr>
        <w:ind w:left="3229" w:hanging="360"/>
      </w:pPr>
    </w:lvl>
    <w:lvl w:ilvl="4" w:tplc="B148C0AC" w:tentative="1">
      <w:start w:val="1"/>
      <w:numFmt w:val="lowerLetter"/>
      <w:lvlText w:val="%5."/>
      <w:lvlJc w:val="left"/>
      <w:pPr>
        <w:ind w:left="3949" w:hanging="360"/>
      </w:pPr>
    </w:lvl>
    <w:lvl w:ilvl="5" w:tplc="2C588FB6" w:tentative="1">
      <w:start w:val="1"/>
      <w:numFmt w:val="lowerRoman"/>
      <w:lvlText w:val="%6."/>
      <w:lvlJc w:val="right"/>
      <w:pPr>
        <w:ind w:left="4669" w:hanging="180"/>
      </w:pPr>
    </w:lvl>
    <w:lvl w:ilvl="6" w:tplc="B9DEFFD4" w:tentative="1">
      <w:start w:val="1"/>
      <w:numFmt w:val="decimal"/>
      <w:lvlText w:val="%7."/>
      <w:lvlJc w:val="left"/>
      <w:pPr>
        <w:ind w:left="5389" w:hanging="360"/>
      </w:pPr>
    </w:lvl>
    <w:lvl w:ilvl="7" w:tplc="0B86890C" w:tentative="1">
      <w:start w:val="1"/>
      <w:numFmt w:val="lowerLetter"/>
      <w:lvlText w:val="%8."/>
      <w:lvlJc w:val="left"/>
      <w:pPr>
        <w:ind w:left="6109" w:hanging="360"/>
      </w:pPr>
    </w:lvl>
    <w:lvl w:ilvl="8" w:tplc="F59AA83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6C677B"/>
    <w:multiLevelType w:val="hybridMultilevel"/>
    <w:tmpl w:val="70562378"/>
    <w:lvl w:ilvl="0" w:tplc="42D44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CE8C10" w:tentative="1">
      <w:start w:val="1"/>
      <w:numFmt w:val="lowerLetter"/>
      <w:lvlText w:val="%2."/>
      <w:lvlJc w:val="left"/>
      <w:pPr>
        <w:ind w:left="1440" w:hanging="360"/>
      </w:pPr>
    </w:lvl>
    <w:lvl w:ilvl="2" w:tplc="DDBAD14E" w:tentative="1">
      <w:start w:val="1"/>
      <w:numFmt w:val="lowerRoman"/>
      <w:lvlText w:val="%3."/>
      <w:lvlJc w:val="right"/>
      <w:pPr>
        <w:ind w:left="2160" w:hanging="180"/>
      </w:pPr>
    </w:lvl>
    <w:lvl w:ilvl="3" w:tplc="28D4D2B6" w:tentative="1">
      <w:start w:val="1"/>
      <w:numFmt w:val="decimal"/>
      <w:lvlText w:val="%4."/>
      <w:lvlJc w:val="left"/>
      <w:pPr>
        <w:ind w:left="2880" w:hanging="360"/>
      </w:pPr>
    </w:lvl>
    <w:lvl w:ilvl="4" w:tplc="4822B994" w:tentative="1">
      <w:start w:val="1"/>
      <w:numFmt w:val="lowerLetter"/>
      <w:lvlText w:val="%5."/>
      <w:lvlJc w:val="left"/>
      <w:pPr>
        <w:ind w:left="3600" w:hanging="360"/>
      </w:pPr>
    </w:lvl>
    <w:lvl w:ilvl="5" w:tplc="FACE362E" w:tentative="1">
      <w:start w:val="1"/>
      <w:numFmt w:val="lowerRoman"/>
      <w:lvlText w:val="%6."/>
      <w:lvlJc w:val="right"/>
      <w:pPr>
        <w:ind w:left="4320" w:hanging="180"/>
      </w:pPr>
    </w:lvl>
    <w:lvl w:ilvl="6" w:tplc="CC36DF34" w:tentative="1">
      <w:start w:val="1"/>
      <w:numFmt w:val="decimal"/>
      <w:lvlText w:val="%7."/>
      <w:lvlJc w:val="left"/>
      <w:pPr>
        <w:ind w:left="5040" w:hanging="360"/>
      </w:pPr>
    </w:lvl>
    <w:lvl w:ilvl="7" w:tplc="6988DDF4" w:tentative="1">
      <w:start w:val="1"/>
      <w:numFmt w:val="lowerLetter"/>
      <w:lvlText w:val="%8."/>
      <w:lvlJc w:val="left"/>
      <w:pPr>
        <w:ind w:left="5760" w:hanging="360"/>
      </w:pPr>
    </w:lvl>
    <w:lvl w:ilvl="8" w:tplc="9DA2BA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039B6"/>
    <w:multiLevelType w:val="hybridMultilevel"/>
    <w:tmpl w:val="1D98ABE0"/>
    <w:lvl w:ilvl="0" w:tplc="CDC0BE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7D4903E" w:tentative="1">
      <w:start w:val="1"/>
      <w:numFmt w:val="lowerLetter"/>
      <w:lvlText w:val="%2."/>
      <w:lvlJc w:val="left"/>
      <w:pPr>
        <w:ind w:left="1789" w:hanging="360"/>
      </w:pPr>
    </w:lvl>
    <w:lvl w:ilvl="2" w:tplc="13D07626" w:tentative="1">
      <w:start w:val="1"/>
      <w:numFmt w:val="lowerRoman"/>
      <w:lvlText w:val="%3."/>
      <w:lvlJc w:val="right"/>
      <w:pPr>
        <w:ind w:left="2509" w:hanging="180"/>
      </w:pPr>
    </w:lvl>
    <w:lvl w:ilvl="3" w:tplc="01BC043A" w:tentative="1">
      <w:start w:val="1"/>
      <w:numFmt w:val="decimal"/>
      <w:lvlText w:val="%4."/>
      <w:lvlJc w:val="left"/>
      <w:pPr>
        <w:ind w:left="3229" w:hanging="360"/>
      </w:pPr>
    </w:lvl>
    <w:lvl w:ilvl="4" w:tplc="9FA04DB0" w:tentative="1">
      <w:start w:val="1"/>
      <w:numFmt w:val="lowerLetter"/>
      <w:lvlText w:val="%5."/>
      <w:lvlJc w:val="left"/>
      <w:pPr>
        <w:ind w:left="3949" w:hanging="360"/>
      </w:pPr>
    </w:lvl>
    <w:lvl w:ilvl="5" w:tplc="C4E05784" w:tentative="1">
      <w:start w:val="1"/>
      <w:numFmt w:val="lowerRoman"/>
      <w:lvlText w:val="%6."/>
      <w:lvlJc w:val="right"/>
      <w:pPr>
        <w:ind w:left="4669" w:hanging="180"/>
      </w:pPr>
    </w:lvl>
    <w:lvl w:ilvl="6" w:tplc="C5D2BE58" w:tentative="1">
      <w:start w:val="1"/>
      <w:numFmt w:val="decimal"/>
      <w:lvlText w:val="%7."/>
      <w:lvlJc w:val="left"/>
      <w:pPr>
        <w:ind w:left="5389" w:hanging="360"/>
      </w:pPr>
    </w:lvl>
    <w:lvl w:ilvl="7" w:tplc="D9AC429E" w:tentative="1">
      <w:start w:val="1"/>
      <w:numFmt w:val="lowerLetter"/>
      <w:lvlText w:val="%8."/>
      <w:lvlJc w:val="left"/>
      <w:pPr>
        <w:ind w:left="6109" w:hanging="360"/>
      </w:pPr>
    </w:lvl>
    <w:lvl w:ilvl="8" w:tplc="008C60D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640A5D"/>
    <w:multiLevelType w:val="hybridMultilevel"/>
    <w:tmpl w:val="DAC2C308"/>
    <w:lvl w:ilvl="0" w:tplc="AC18A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D82A0E" w:tentative="1">
      <w:start w:val="1"/>
      <w:numFmt w:val="lowerLetter"/>
      <w:lvlText w:val="%2."/>
      <w:lvlJc w:val="left"/>
      <w:pPr>
        <w:ind w:left="1440" w:hanging="360"/>
      </w:pPr>
    </w:lvl>
    <w:lvl w:ilvl="2" w:tplc="E28CC4E8" w:tentative="1">
      <w:start w:val="1"/>
      <w:numFmt w:val="lowerRoman"/>
      <w:lvlText w:val="%3."/>
      <w:lvlJc w:val="right"/>
      <w:pPr>
        <w:ind w:left="2160" w:hanging="180"/>
      </w:pPr>
    </w:lvl>
    <w:lvl w:ilvl="3" w:tplc="9648BEB6" w:tentative="1">
      <w:start w:val="1"/>
      <w:numFmt w:val="decimal"/>
      <w:lvlText w:val="%4."/>
      <w:lvlJc w:val="left"/>
      <w:pPr>
        <w:ind w:left="2880" w:hanging="360"/>
      </w:pPr>
    </w:lvl>
    <w:lvl w:ilvl="4" w:tplc="00E481AE" w:tentative="1">
      <w:start w:val="1"/>
      <w:numFmt w:val="lowerLetter"/>
      <w:lvlText w:val="%5."/>
      <w:lvlJc w:val="left"/>
      <w:pPr>
        <w:ind w:left="3600" w:hanging="360"/>
      </w:pPr>
    </w:lvl>
    <w:lvl w:ilvl="5" w:tplc="669A8B62" w:tentative="1">
      <w:start w:val="1"/>
      <w:numFmt w:val="lowerRoman"/>
      <w:lvlText w:val="%6."/>
      <w:lvlJc w:val="right"/>
      <w:pPr>
        <w:ind w:left="4320" w:hanging="180"/>
      </w:pPr>
    </w:lvl>
    <w:lvl w:ilvl="6" w:tplc="C7744CD0" w:tentative="1">
      <w:start w:val="1"/>
      <w:numFmt w:val="decimal"/>
      <w:lvlText w:val="%7."/>
      <w:lvlJc w:val="left"/>
      <w:pPr>
        <w:ind w:left="5040" w:hanging="360"/>
      </w:pPr>
    </w:lvl>
    <w:lvl w:ilvl="7" w:tplc="39AABC30" w:tentative="1">
      <w:start w:val="1"/>
      <w:numFmt w:val="lowerLetter"/>
      <w:lvlText w:val="%8."/>
      <w:lvlJc w:val="left"/>
      <w:pPr>
        <w:ind w:left="5760" w:hanging="360"/>
      </w:pPr>
    </w:lvl>
    <w:lvl w:ilvl="8" w:tplc="F6FCE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E0B3B"/>
    <w:multiLevelType w:val="multilevel"/>
    <w:tmpl w:val="F23CA39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66"/>
    <w:rsid w:val="000072FE"/>
    <w:rsid w:val="00010926"/>
    <w:rsid w:val="0001633B"/>
    <w:rsid w:val="00022BBA"/>
    <w:rsid w:val="00061AE6"/>
    <w:rsid w:val="000759B6"/>
    <w:rsid w:val="00095ECF"/>
    <w:rsid w:val="000965AB"/>
    <w:rsid w:val="000C763A"/>
    <w:rsid w:val="000E3CEF"/>
    <w:rsid w:val="000E6DAF"/>
    <w:rsid w:val="001043A9"/>
    <w:rsid w:val="001149C9"/>
    <w:rsid w:val="0012239F"/>
    <w:rsid w:val="001457BB"/>
    <w:rsid w:val="00146D3D"/>
    <w:rsid w:val="00155B3B"/>
    <w:rsid w:val="00166F04"/>
    <w:rsid w:val="001706FE"/>
    <w:rsid w:val="00172A38"/>
    <w:rsid w:val="00173CF3"/>
    <w:rsid w:val="001745C9"/>
    <w:rsid w:val="001822DA"/>
    <w:rsid w:val="001A07E3"/>
    <w:rsid w:val="001A0EC9"/>
    <w:rsid w:val="001A62F6"/>
    <w:rsid w:val="001A6799"/>
    <w:rsid w:val="001A71FF"/>
    <w:rsid w:val="001B3E6F"/>
    <w:rsid w:val="001C737B"/>
    <w:rsid w:val="002079C2"/>
    <w:rsid w:val="00211106"/>
    <w:rsid w:val="00215613"/>
    <w:rsid w:val="002271E7"/>
    <w:rsid w:val="00243D0B"/>
    <w:rsid w:val="00247CD2"/>
    <w:rsid w:val="00274CAC"/>
    <w:rsid w:val="00291E11"/>
    <w:rsid w:val="002933FA"/>
    <w:rsid w:val="002A47C4"/>
    <w:rsid w:val="002A7138"/>
    <w:rsid w:val="002B615A"/>
    <w:rsid w:val="002E0718"/>
    <w:rsid w:val="002E648E"/>
    <w:rsid w:val="002F0FB5"/>
    <w:rsid w:val="002F23DD"/>
    <w:rsid w:val="00300676"/>
    <w:rsid w:val="0030404F"/>
    <w:rsid w:val="00324797"/>
    <w:rsid w:val="0034730A"/>
    <w:rsid w:val="003627BC"/>
    <w:rsid w:val="00364CEA"/>
    <w:rsid w:val="00373655"/>
    <w:rsid w:val="003764BF"/>
    <w:rsid w:val="003A45BC"/>
    <w:rsid w:val="003A7AF7"/>
    <w:rsid w:val="003E132C"/>
    <w:rsid w:val="003E7CEA"/>
    <w:rsid w:val="0040339A"/>
    <w:rsid w:val="00455468"/>
    <w:rsid w:val="00463893"/>
    <w:rsid w:val="004679B2"/>
    <w:rsid w:val="0047716A"/>
    <w:rsid w:val="00480FE8"/>
    <w:rsid w:val="00481DEC"/>
    <w:rsid w:val="00487573"/>
    <w:rsid w:val="00494ADD"/>
    <w:rsid w:val="004B0716"/>
    <w:rsid w:val="004C05EC"/>
    <w:rsid w:val="004D2FA0"/>
    <w:rsid w:val="004D6566"/>
    <w:rsid w:val="00502C82"/>
    <w:rsid w:val="00505978"/>
    <w:rsid w:val="00514BA8"/>
    <w:rsid w:val="0051564E"/>
    <w:rsid w:val="005216E9"/>
    <w:rsid w:val="00544CA5"/>
    <w:rsid w:val="00551C6B"/>
    <w:rsid w:val="00552647"/>
    <w:rsid w:val="00565662"/>
    <w:rsid w:val="005734A7"/>
    <w:rsid w:val="00574D7E"/>
    <w:rsid w:val="00576B95"/>
    <w:rsid w:val="00592042"/>
    <w:rsid w:val="0059639A"/>
    <w:rsid w:val="005A6868"/>
    <w:rsid w:val="005C6431"/>
    <w:rsid w:val="005C7A19"/>
    <w:rsid w:val="005E1622"/>
    <w:rsid w:val="00601963"/>
    <w:rsid w:val="00615FB0"/>
    <w:rsid w:val="00622DB2"/>
    <w:rsid w:val="00632D23"/>
    <w:rsid w:val="00666DFA"/>
    <w:rsid w:val="006711D0"/>
    <w:rsid w:val="00690654"/>
    <w:rsid w:val="00692495"/>
    <w:rsid w:val="006A72FD"/>
    <w:rsid w:val="006B6C4F"/>
    <w:rsid w:val="006C7539"/>
    <w:rsid w:val="006D0F43"/>
    <w:rsid w:val="006F26F5"/>
    <w:rsid w:val="00705DA7"/>
    <w:rsid w:val="007126C0"/>
    <w:rsid w:val="00745024"/>
    <w:rsid w:val="00746B69"/>
    <w:rsid w:val="00753CD1"/>
    <w:rsid w:val="00754569"/>
    <w:rsid w:val="00783213"/>
    <w:rsid w:val="00786EB9"/>
    <w:rsid w:val="0078711E"/>
    <w:rsid w:val="007A3ECC"/>
    <w:rsid w:val="007A4D1A"/>
    <w:rsid w:val="007B13E9"/>
    <w:rsid w:val="007B2EF0"/>
    <w:rsid w:val="007B3543"/>
    <w:rsid w:val="007B63A4"/>
    <w:rsid w:val="007B672B"/>
    <w:rsid w:val="007B67C8"/>
    <w:rsid w:val="007C5B18"/>
    <w:rsid w:val="007D2B60"/>
    <w:rsid w:val="007F2729"/>
    <w:rsid w:val="007F751B"/>
    <w:rsid w:val="0080093D"/>
    <w:rsid w:val="0084458A"/>
    <w:rsid w:val="00861035"/>
    <w:rsid w:val="00883FF4"/>
    <w:rsid w:val="0089121E"/>
    <w:rsid w:val="008A42CF"/>
    <w:rsid w:val="008B228B"/>
    <w:rsid w:val="008B474A"/>
    <w:rsid w:val="008B7461"/>
    <w:rsid w:val="008C037C"/>
    <w:rsid w:val="008C2459"/>
    <w:rsid w:val="008D5501"/>
    <w:rsid w:val="008E0091"/>
    <w:rsid w:val="008E0B2C"/>
    <w:rsid w:val="008E18BA"/>
    <w:rsid w:val="008E3D09"/>
    <w:rsid w:val="008E3F7C"/>
    <w:rsid w:val="008E5C46"/>
    <w:rsid w:val="008F3C87"/>
    <w:rsid w:val="009079C4"/>
    <w:rsid w:val="00920FBB"/>
    <w:rsid w:val="009319F3"/>
    <w:rsid w:val="0093311E"/>
    <w:rsid w:val="00953550"/>
    <w:rsid w:val="009668C7"/>
    <w:rsid w:val="009A7A06"/>
    <w:rsid w:val="009D4A7A"/>
    <w:rsid w:val="009E3560"/>
    <w:rsid w:val="009F6160"/>
    <w:rsid w:val="00A12AFA"/>
    <w:rsid w:val="00A215D3"/>
    <w:rsid w:val="00A24ACE"/>
    <w:rsid w:val="00A26827"/>
    <w:rsid w:val="00A32F2F"/>
    <w:rsid w:val="00A40AA0"/>
    <w:rsid w:val="00A6199F"/>
    <w:rsid w:val="00A67D05"/>
    <w:rsid w:val="00A93958"/>
    <w:rsid w:val="00AA4830"/>
    <w:rsid w:val="00AA569D"/>
    <w:rsid w:val="00AB61C1"/>
    <w:rsid w:val="00AC08BE"/>
    <w:rsid w:val="00AD6665"/>
    <w:rsid w:val="00AD735A"/>
    <w:rsid w:val="00AE4972"/>
    <w:rsid w:val="00AF4366"/>
    <w:rsid w:val="00B06F1B"/>
    <w:rsid w:val="00B3039B"/>
    <w:rsid w:val="00B40624"/>
    <w:rsid w:val="00B50FAE"/>
    <w:rsid w:val="00B61000"/>
    <w:rsid w:val="00B62816"/>
    <w:rsid w:val="00B671AC"/>
    <w:rsid w:val="00BB0E2A"/>
    <w:rsid w:val="00BB2FF1"/>
    <w:rsid w:val="00BB431E"/>
    <w:rsid w:val="00BD30DB"/>
    <w:rsid w:val="00BE5671"/>
    <w:rsid w:val="00BF4816"/>
    <w:rsid w:val="00BF7EBE"/>
    <w:rsid w:val="00C00BA5"/>
    <w:rsid w:val="00C02A28"/>
    <w:rsid w:val="00C23577"/>
    <w:rsid w:val="00C47C11"/>
    <w:rsid w:val="00C508A4"/>
    <w:rsid w:val="00C64504"/>
    <w:rsid w:val="00C737D0"/>
    <w:rsid w:val="00C93E3A"/>
    <w:rsid w:val="00CA4AB8"/>
    <w:rsid w:val="00CF290E"/>
    <w:rsid w:val="00D00008"/>
    <w:rsid w:val="00D05666"/>
    <w:rsid w:val="00D115D6"/>
    <w:rsid w:val="00D141DA"/>
    <w:rsid w:val="00D50906"/>
    <w:rsid w:val="00D54787"/>
    <w:rsid w:val="00D547FC"/>
    <w:rsid w:val="00D63B63"/>
    <w:rsid w:val="00D8036D"/>
    <w:rsid w:val="00D804F7"/>
    <w:rsid w:val="00D9077A"/>
    <w:rsid w:val="00D944BC"/>
    <w:rsid w:val="00DB2B9D"/>
    <w:rsid w:val="00DD4EE1"/>
    <w:rsid w:val="00DF7E00"/>
    <w:rsid w:val="00E00560"/>
    <w:rsid w:val="00E02A31"/>
    <w:rsid w:val="00E03153"/>
    <w:rsid w:val="00E07BBB"/>
    <w:rsid w:val="00E12AEF"/>
    <w:rsid w:val="00E57A9E"/>
    <w:rsid w:val="00E64CB3"/>
    <w:rsid w:val="00E67526"/>
    <w:rsid w:val="00E81215"/>
    <w:rsid w:val="00E81D76"/>
    <w:rsid w:val="00ED7629"/>
    <w:rsid w:val="00F22859"/>
    <w:rsid w:val="00F235CA"/>
    <w:rsid w:val="00F2427B"/>
    <w:rsid w:val="00F32D5D"/>
    <w:rsid w:val="00F54D80"/>
    <w:rsid w:val="00F567A5"/>
    <w:rsid w:val="00F64C84"/>
    <w:rsid w:val="00F661ED"/>
    <w:rsid w:val="00F67205"/>
    <w:rsid w:val="00F85CB8"/>
    <w:rsid w:val="00F876E0"/>
    <w:rsid w:val="00FC2D2B"/>
    <w:rsid w:val="00FC3A94"/>
    <w:rsid w:val="00FE1EDE"/>
    <w:rsid w:val="00FE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42FA"/>
  <w15:docId w15:val="{AD646D34-525F-4D78-8CA6-25B79B23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A06"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uiPriority w:val="9"/>
    <w:qFormat/>
    <w:rsid w:val="008E0B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pPr>
      <w:ind w:firstLine="0"/>
      <w:jc w:val="both"/>
    </w:pPr>
    <w:rPr>
      <w:sz w:val="22"/>
    </w:rPr>
  </w:style>
  <w:style w:type="paragraph" w:styleId="a4">
    <w:name w:val="header"/>
    <w:basedOn w:val="a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caption"/>
    <w:basedOn w:val="a"/>
    <w:next w:val="a"/>
    <w:qFormat/>
    <w:pPr>
      <w:jc w:val="center"/>
    </w:pPr>
    <w:rPr>
      <w:b/>
      <w:sz w:val="28"/>
    </w:rPr>
  </w:style>
  <w:style w:type="paragraph" w:styleId="2">
    <w:name w:val="Body Text 2"/>
    <w:basedOn w:val="a"/>
    <w:link w:val="20"/>
    <w:pPr>
      <w:spacing w:before="120"/>
      <w:ind w:right="5102" w:firstLine="0"/>
      <w:jc w:val="center"/>
    </w:pPr>
  </w:style>
  <w:style w:type="paragraph" w:customStyle="1" w:styleId="a8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9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a">
    <w:name w:val="Адресат"/>
    <w:basedOn w:val="a"/>
    <w:pPr>
      <w:spacing w:before="120"/>
      <w:ind w:firstLine="0"/>
    </w:pPr>
    <w:rPr>
      <w:b/>
    </w:rPr>
  </w:style>
  <w:style w:type="paragraph" w:styleId="3">
    <w:name w:val="Body Text 3"/>
    <w:basedOn w:val="a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Pr>
      <w:sz w:val="26"/>
    </w:rPr>
  </w:style>
  <w:style w:type="paragraph" w:customStyle="1" w:styleId="ConsPlusNormal">
    <w:name w:val="ConsPlusNormal"/>
    <w:rsid w:val="001706FE"/>
    <w:pPr>
      <w:widowControl w:val="0"/>
    </w:pPr>
    <w:rPr>
      <w:rFonts w:ascii="Calibri" w:hAnsi="Calibri" w:cs="Calibri"/>
      <w:sz w:val="22"/>
    </w:rPr>
  </w:style>
  <w:style w:type="paragraph" w:styleId="ab">
    <w:name w:val="List Paragraph"/>
    <w:basedOn w:val="a"/>
    <w:uiPriority w:val="34"/>
    <w:qFormat/>
    <w:rsid w:val="00B671AC"/>
    <w:pPr>
      <w:ind w:left="720"/>
      <w:contextualSpacing/>
    </w:pPr>
  </w:style>
  <w:style w:type="paragraph" w:styleId="ac">
    <w:name w:val="No Spacing"/>
    <w:uiPriority w:val="1"/>
    <w:qFormat/>
    <w:rsid w:val="00F32D5D"/>
    <w:pPr>
      <w:ind w:firstLine="709"/>
    </w:pPr>
    <w:rPr>
      <w:sz w:val="26"/>
    </w:rPr>
  </w:style>
  <w:style w:type="table" w:styleId="ad">
    <w:name w:val="Table Grid"/>
    <w:basedOn w:val="a1"/>
    <w:uiPriority w:val="59"/>
    <w:rsid w:val="00172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F26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F26F5"/>
    <w:rPr>
      <w:rFonts w:ascii="Segoe UI" w:hAnsi="Segoe UI" w:cs="Segoe U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9A7A0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A7A06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A7A0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A7A0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A7A06"/>
    <w:rPr>
      <w:b/>
      <w:bCs/>
    </w:rPr>
  </w:style>
  <w:style w:type="paragraph" w:customStyle="1" w:styleId="ConsPlusTitle">
    <w:name w:val="ConsPlusTitle"/>
    <w:rsid w:val="003A7AF7"/>
    <w:pPr>
      <w:widowControl w:val="0"/>
      <w:autoSpaceDE w:val="0"/>
      <w:autoSpaceDN w:val="0"/>
    </w:pPr>
    <w:rPr>
      <w:rFonts w:ascii="Arial" w:hAnsi="Arial" w:cs="Arial"/>
      <w:b/>
    </w:rPr>
  </w:style>
  <w:style w:type="character" w:styleId="af5">
    <w:name w:val="Hyperlink"/>
    <w:basedOn w:val="a0"/>
    <w:uiPriority w:val="99"/>
    <w:semiHidden/>
    <w:unhideWhenUsed/>
    <w:rsid w:val="00243D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0B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514&amp;dst=3889" TargetMode="External"/><Relationship Id="rId13" Type="http://schemas.openxmlformats.org/officeDocument/2006/relationships/hyperlink" Target="https://login.consultant.ru/link/?req=doc&amp;base=LAW&amp;n=48904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8514&amp;dst=3458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85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0569&amp;dst=951" TargetMode="External"/><Relationship Id="rId10" Type="http://schemas.openxmlformats.org/officeDocument/2006/relationships/hyperlink" Target="https://login.consultant.ru/link/?req=doc&amp;base=LAW&amp;n=508514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514" TargetMode="External"/><Relationship Id="rId14" Type="http://schemas.openxmlformats.org/officeDocument/2006/relationships/hyperlink" Target="https://login.consultant.ru/link/?req=doc&amp;base=LAW&amp;n=510569&amp;dst=951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4E6A0-8CFE-4BA3-9AA0-E6F11813F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3326</Words>
  <Characters>18959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Главы администрации</vt:lpstr>
    </vt:vector>
  </TitlesOfParts>
  <Company>Администрация Томской области</Company>
  <LinksUpToDate>false</LinksUpToDate>
  <CharactersWithSpaces>22241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Главы администрации</dc:title>
  <dc:creator>mazaeva</dc:creator>
  <cp:lastModifiedBy>Евдунова  Анастасия   Юрьевна</cp:lastModifiedBy>
  <cp:revision>2</cp:revision>
  <cp:lastPrinted>2026-01-12T02:06:00Z</cp:lastPrinted>
  <dcterms:created xsi:type="dcterms:W3CDTF">2026-01-12T02:07:00Z</dcterms:created>
  <dcterms:modified xsi:type="dcterms:W3CDTF">2026-01-12T02:07:00Z</dcterms:modified>
  <cp:version>917504</cp:version>
</cp:coreProperties>
</file>