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D07" w:rsidRDefault="00FC5D07">
      <w:pPr>
        <w:pStyle w:val="ConsPlusTitle"/>
        <w:jc w:val="center"/>
        <w:outlineLvl w:val="0"/>
      </w:pPr>
      <w:r>
        <w:t>АДМИНИСТРАЦИЯ ТОМСКОЙ ОБЛАСТИ</w:t>
      </w:r>
    </w:p>
    <w:p w:rsidR="00FC5D07" w:rsidRDefault="00FC5D07">
      <w:pPr>
        <w:pStyle w:val="ConsPlusTitle"/>
        <w:jc w:val="center"/>
      </w:pPr>
    </w:p>
    <w:p w:rsidR="00FC5D07" w:rsidRDefault="00FC5D07">
      <w:pPr>
        <w:pStyle w:val="ConsPlusTitle"/>
        <w:jc w:val="center"/>
      </w:pPr>
      <w:r>
        <w:t>ПОСТАНОВЛЕНИЕ</w:t>
      </w:r>
    </w:p>
    <w:p w:rsidR="00FC5D07" w:rsidRDefault="00FC5D07">
      <w:pPr>
        <w:pStyle w:val="ConsPlusTitle"/>
        <w:jc w:val="center"/>
      </w:pPr>
      <w:r>
        <w:t>от 9 июля 2010 г. N 135а</w:t>
      </w:r>
    </w:p>
    <w:p w:rsidR="00FC5D07" w:rsidRDefault="00FC5D07">
      <w:pPr>
        <w:pStyle w:val="ConsPlusTitle"/>
        <w:jc w:val="center"/>
      </w:pPr>
    </w:p>
    <w:p w:rsidR="00FC5D07" w:rsidRDefault="00FC5D07">
      <w:pPr>
        <w:pStyle w:val="ConsPlusTitle"/>
        <w:jc w:val="center"/>
      </w:pPr>
      <w:r>
        <w:t>О ПОРЯДКЕ РАЗРАБОТКИ И УТВЕРЖДЕНИЯ ОРГАНАМИ МЕСТНОГО</w:t>
      </w:r>
    </w:p>
    <w:p w:rsidR="00FC5D07" w:rsidRDefault="00FC5D07">
      <w:pPr>
        <w:pStyle w:val="ConsPlusTitle"/>
        <w:jc w:val="center"/>
      </w:pPr>
      <w:r>
        <w:t>САМОУПРАВЛЕНИЯ МУНИЦИПАЛЬНЫХ ОБРАЗОВАНИЙ ТОМСКОЙ ОБЛАСТИ</w:t>
      </w:r>
    </w:p>
    <w:p w:rsidR="00FC5D07" w:rsidRDefault="00FC5D07">
      <w:pPr>
        <w:pStyle w:val="ConsPlusTitle"/>
        <w:jc w:val="center"/>
      </w:pPr>
      <w:r>
        <w:t>СХЕМ РАЗМЕЩЕНИЯ НЕСТАЦИОНАРНЫХ ТОРГОВЫХ ОБЪЕКТОВ</w:t>
      </w:r>
    </w:p>
    <w:p w:rsidR="00FC5D07" w:rsidRDefault="00FC5D07">
      <w:pPr>
        <w:pStyle w:val="ConsPlusNormal"/>
        <w:jc w:val="center"/>
      </w:pPr>
    </w:p>
    <w:p w:rsidR="00FC5D07" w:rsidRDefault="00FC5D07">
      <w:pPr>
        <w:pStyle w:val="ConsPlusNormal"/>
        <w:ind w:firstLine="540"/>
        <w:jc w:val="both"/>
      </w:pPr>
      <w:r>
        <w:t xml:space="preserve">Во исполнение Федерального </w:t>
      </w:r>
      <w:hyperlink r:id="rId5" w:history="1">
        <w:r>
          <w:rPr>
            <w:color w:val="0000FF"/>
          </w:rPr>
          <w:t>закона</w:t>
        </w:r>
      </w:hyperlink>
      <w:r>
        <w:t xml:space="preserve"> от 28 декабря 2009 года N 381-ФЗ "Об основах государственного регулирования торговой деятельности в Российской Федерации" постановляю:</w:t>
      </w:r>
    </w:p>
    <w:p w:rsidR="00FC5D07" w:rsidRDefault="00FC5D07">
      <w:pPr>
        <w:pStyle w:val="ConsPlusNormal"/>
        <w:spacing w:before="220"/>
        <w:ind w:firstLine="540"/>
        <w:jc w:val="both"/>
      </w:pPr>
      <w:r>
        <w:t xml:space="preserve">1. Утвердить </w:t>
      </w:r>
      <w:hyperlink w:anchor="P31" w:history="1">
        <w:r>
          <w:rPr>
            <w:color w:val="0000FF"/>
          </w:rPr>
          <w:t>Порядок</w:t>
        </w:r>
      </w:hyperlink>
      <w:r>
        <w:t xml:space="preserve"> разработки и утверждения органами местного самоуправления муниципальных </w:t>
      </w:r>
      <w:proofErr w:type="gramStart"/>
      <w:r>
        <w:t>образований Томской области схем размещения нестационарных торговых объектов</w:t>
      </w:r>
      <w:proofErr w:type="gramEnd"/>
      <w:r>
        <w:t xml:space="preserve"> согласно приложению к настоящему постановлению.</w:t>
      </w:r>
    </w:p>
    <w:p w:rsidR="00FC5D07" w:rsidRDefault="00FC5D07">
      <w:pPr>
        <w:pStyle w:val="ConsPlusNormal"/>
        <w:spacing w:before="220"/>
        <w:ind w:firstLine="540"/>
        <w:jc w:val="both"/>
      </w:pPr>
      <w:r>
        <w:t>2. Разработка и утверждение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осуществляются после установления Правительством Российской Федерации порядка включения в схему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w:t>
      </w:r>
    </w:p>
    <w:p w:rsidR="00FC5D07" w:rsidRDefault="00FC5D07">
      <w:pPr>
        <w:pStyle w:val="ConsPlusNormal"/>
        <w:spacing w:before="220"/>
        <w:ind w:firstLine="540"/>
        <w:jc w:val="both"/>
      </w:pPr>
      <w:r>
        <w:t>3. Департаменту потребительского рынка Администрации Томской области (</w:t>
      </w:r>
      <w:proofErr w:type="spellStart"/>
      <w:r>
        <w:t>Таловский</w:t>
      </w:r>
      <w:proofErr w:type="spellEnd"/>
      <w:r>
        <w:t>):</w:t>
      </w:r>
    </w:p>
    <w:p w:rsidR="00FC5D07" w:rsidRDefault="00FC5D07">
      <w:pPr>
        <w:pStyle w:val="ConsPlusNormal"/>
        <w:spacing w:before="220"/>
        <w:ind w:firstLine="540"/>
        <w:jc w:val="both"/>
      </w:pPr>
      <w:r>
        <w:t>1) осуществлять взаимодействие с органами местного самоуправления муниципальных образований Томской области по вопросам разработки схем размещения нестационарных торговых объектов;</w:t>
      </w:r>
    </w:p>
    <w:p w:rsidR="00FC5D07" w:rsidRDefault="00FC5D07">
      <w:pPr>
        <w:pStyle w:val="ConsPlusNormal"/>
        <w:spacing w:before="220"/>
        <w:ind w:firstLine="540"/>
        <w:jc w:val="both"/>
      </w:pPr>
      <w:r>
        <w:t>2) обеспечить размещение на официальном сайте Администрации Томской области в информационно-телекоммуникационной сети Интернет схем размещения нестационарных торговых объектов на территории Томской области и вносимых в них изменений.</w:t>
      </w:r>
    </w:p>
    <w:p w:rsidR="00FC5D07" w:rsidRDefault="00FC5D07">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оставляю за собой.</w:t>
      </w:r>
    </w:p>
    <w:p w:rsidR="00FC5D07" w:rsidRDefault="00FC5D07">
      <w:pPr>
        <w:pStyle w:val="ConsPlusNormal"/>
        <w:ind w:firstLine="540"/>
        <w:jc w:val="both"/>
      </w:pPr>
    </w:p>
    <w:p w:rsidR="00FC5D07" w:rsidRDefault="00FC5D07">
      <w:pPr>
        <w:pStyle w:val="ConsPlusNormal"/>
        <w:jc w:val="right"/>
      </w:pPr>
      <w:r>
        <w:t>И.о. Губернатора</w:t>
      </w:r>
    </w:p>
    <w:p w:rsidR="00FC5D07" w:rsidRDefault="00FC5D07">
      <w:pPr>
        <w:pStyle w:val="ConsPlusNormal"/>
        <w:jc w:val="right"/>
      </w:pPr>
      <w:r>
        <w:t>Томской области</w:t>
      </w:r>
    </w:p>
    <w:p w:rsidR="00FC5D07" w:rsidRDefault="00FC5D07">
      <w:pPr>
        <w:pStyle w:val="ConsPlusNormal"/>
        <w:jc w:val="right"/>
      </w:pPr>
      <w:r>
        <w:t>О.В.КОЗЛОВСКАЯ</w:t>
      </w:r>
    </w:p>
    <w:p w:rsidR="00FC5D07" w:rsidRDefault="00FC5D07">
      <w:pPr>
        <w:pStyle w:val="ConsPlusNormal"/>
        <w:ind w:firstLine="540"/>
      </w:pPr>
    </w:p>
    <w:p w:rsidR="00FC5D07" w:rsidRDefault="00FC5D07">
      <w:pPr>
        <w:pStyle w:val="ConsPlusNormal"/>
        <w:ind w:firstLine="540"/>
      </w:pPr>
    </w:p>
    <w:p w:rsidR="00FC5D07" w:rsidRDefault="00FC5D07">
      <w:pPr>
        <w:pStyle w:val="ConsPlusNormal"/>
      </w:pPr>
    </w:p>
    <w:p w:rsidR="00FC5D07" w:rsidRDefault="00FC5D07">
      <w:pPr>
        <w:pStyle w:val="ConsPlusNormal"/>
        <w:jc w:val="right"/>
      </w:pPr>
    </w:p>
    <w:p w:rsidR="00FC5D07" w:rsidRDefault="00FC5D07">
      <w:pPr>
        <w:pStyle w:val="ConsPlusNormal"/>
        <w:jc w:val="right"/>
      </w:pPr>
    </w:p>
    <w:p w:rsidR="00FC5D07" w:rsidRDefault="00FC5D07">
      <w:pPr>
        <w:pStyle w:val="ConsPlusNormal"/>
        <w:jc w:val="right"/>
        <w:outlineLvl w:val="0"/>
      </w:pPr>
      <w:r>
        <w:t>Утвержден</w:t>
      </w:r>
    </w:p>
    <w:p w:rsidR="00FC5D07" w:rsidRDefault="00FC5D07">
      <w:pPr>
        <w:pStyle w:val="ConsPlusNormal"/>
        <w:jc w:val="right"/>
      </w:pPr>
      <w:r>
        <w:t>постановлением</w:t>
      </w:r>
    </w:p>
    <w:p w:rsidR="00FC5D07" w:rsidRDefault="00FC5D07">
      <w:pPr>
        <w:pStyle w:val="ConsPlusNormal"/>
        <w:jc w:val="right"/>
      </w:pPr>
      <w:r>
        <w:t>Администрации Томской области</w:t>
      </w:r>
    </w:p>
    <w:p w:rsidR="00FC5D07" w:rsidRDefault="00FC5D07">
      <w:pPr>
        <w:pStyle w:val="ConsPlusNormal"/>
        <w:jc w:val="right"/>
      </w:pPr>
      <w:r>
        <w:t>от 09.07.2010 N 135а</w:t>
      </w:r>
    </w:p>
    <w:p w:rsidR="00FC5D07" w:rsidRDefault="00FC5D07">
      <w:pPr>
        <w:pStyle w:val="ConsPlusNormal"/>
        <w:jc w:val="center"/>
      </w:pPr>
    </w:p>
    <w:p w:rsidR="00FC5D07" w:rsidRDefault="00FC5D07">
      <w:pPr>
        <w:pStyle w:val="ConsPlusTitle"/>
        <w:jc w:val="center"/>
      </w:pPr>
      <w:bookmarkStart w:id="0" w:name="P31"/>
      <w:bookmarkEnd w:id="0"/>
      <w:r>
        <w:t>ПОРЯДОК</w:t>
      </w:r>
    </w:p>
    <w:p w:rsidR="00FC5D07" w:rsidRDefault="00FC5D07">
      <w:pPr>
        <w:pStyle w:val="ConsPlusTitle"/>
        <w:jc w:val="center"/>
      </w:pPr>
      <w:r>
        <w:t>РАЗРАБОТКИ И УТВЕРЖДЕНИЯ ОРГАНАМИ МЕСТНОГО</w:t>
      </w:r>
    </w:p>
    <w:p w:rsidR="00FC5D07" w:rsidRDefault="00FC5D07">
      <w:pPr>
        <w:pStyle w:val="ConsPlusTitle"/>
        <w:jc w:val="center"/>
      </w:pPr>
      <w:r>
        <w:t>САМОУПРАВЛЕНИЯ МУНИЦИПАЛЬНЫХ ОБРАЗОВАНИЙ ТОМСКОЙ ОБЛАСТИ</w:t>
      </w:r>
    </w:p>
    <w:p w:rsidR="00FC5D07" w:rsidRDefault="00FC5D07">
      <w:pPr>
        <w:pStyle w:val="ConsPlusTitle"/>
        <w:jc w:val="center"/>
      </w:pPr>
      <w:r>
        <w:t>СХЕМ РАЗМЕЩЕНИЯ НЕСТАЦИОНАРНЫХ ТОРГОВЫХ ОБЪЕКТОВ</w:t>
      </w:r>
    </w:p>
    <w:p w:rsidR="00FC5D07" w:rsidRDefault="00FC5D07">
      <w:pPr>
        <w:pStyle w:val="ConsPlusNormal"/>
      </w:pPr>
    </w:p>
    <w:p w:rsidR="00FC5D07" w:rsidRDefault="00FC5D07">
      <w:pPr>
        <w:pStyle w:val="ConsPlusNormal"/>
        <w:ind w:firstLine="540"/>
        <w:jc w:val="both"/>
      </w:pPr>
      <w:r>
        <w:t xml:space="preserve">1. </w:t>
      </w:r>
      <w:proofErr w:type="gramStart"/>
      <w:r>
        <w:t xml:space="preserve">Настоящий Порядок разработан в соответствии с Федеральным </w:t>
      </w:r>
      <w:hyperlink r:id="rId6"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и устанавливает порядок разработки и утверждения органами местного самоуправления муниципальных образований Томской области схем размещения нестационарных торговых объектов на земельных участках, в зданиях, строениях, сооружениях, находящихся в государственной и муниципальной собственности.</w:t>
      </w:r>
      <w:proofErr w:type="gramEnd"/>
    </w:p>
    <w:p w:rsidR="00FC5D07" w:rsidRDefault="00FC5D07">
      <w:pPr>
        <w:pStyle w:val="ConsPlusNormal"/>
        <w:spacing w:before="220"/>
        <w:ind w:firstLine="540"/>
        <w:jc w:val="both"/>
      </w:pPr>
      <w:r>
        <w:lastRenderedPageBreak/>
        <w:t>2. Схема размещения нестационарных торговых объектов разрабатывается и утверждается органами местного самоуправления муниципальных образований Томской области, определенными в соответствии с уставами муниципальных образований.</w:t>
      </w:r>
    </w:p>
    <w:p w:rsidR="00FC5D07" w:rsidRDefault="00FC5D07">
      <w:pPr>
        <w:pStyle w:val="ConsPlusNormal"/>
        <w:spacing w:before="220"/>
        <w:ind w:firstLine="540"/>
        <w:jc w:val="both"/>
      </w:pPr>
      <w:r>
        <w:t xml:space="preserve">3. </w:t>
      </w:r>
      <w:proofErr w:type="gramStart"/>
      <w:r>
        <w:t>Схема размещения нестационарных торговых объектов оформляется в виде текстового документа с графическими план-схемами, являющимися составной и неотъемлемой его частью.</w:t>
      </w:r>
      <w:proofErr w:type="gramEnd"/>
    </w:p>
    <w:p w:rsidR="00FC5D07" w:rsidRDefault="00FC5D07">
      <w:pPr>
        <w:pStyle w:val="ConsPlusNormal"/>
        <w:spacing w:before="220"/>
        <w:ind w:firstLine="540"/>
        <w:jc w:val="both"/>
      </w:pPr>
      <w:r>
        <w:t>4. При разработке схем размещения нестационарных торговых объектов учитывается необходимость обеспечения устойчивого развития территорий и достижения нормативов минимальной обеспеченности населения площадью торговых объектов в соответствии с градостроительным, земельным, санитарно-эпидемиологическим, экологическим, противопожарным законодательством и другими установленными законодательством Российской Федерации требованиями.</w:t>
      </w:r>
    </w:p>
    <w:p w:rsidR="00FC5D07" w:rsidRDefault="00FC5D07">
      <w:pPr>
        <w:pStyle w:val="ConsPlusNormal"/>
        <w:spacing w:before="220"/>
        <w:ind w:firstLine="540"/>
        <w:jc w:val="both"/>
      </w:pPr>
      <w:r>
        <w:t>5. Схема размещения нестационарных торговых объектов разрабатывается с учетом мест размещения нестационарных торговых объектов, строительство, реконструкция или эксплуатация которых были начаты до утверждения указанной схемы, а также обращений физических или юридических лиц, имеющих намерение разместить такие объекты. Порядок рассмотрения обращений физических или юридических лиц, имеющих намерение разместить нестационарные торговые объекты, разрабатывается и утверждается органами местного самоуправления муниципальных образований Томской области, определенными в соответствии с уставами муниципальных образований.</w:t>
      </w:r>
    </w:p>
    <w:p w:rsidR="00FC5D07" w:rsidRDefault="00FC5D07">
      <w:pPr>
        <w:pStyle w:val="ConsPlusNormal"/>
        <w:spacing w:before="220"/>
        <w:ind w:firstLine="540"/>
        <w:jc w:val="both"/>
      </w:pPr>
      <w:r>
        <w:t>6. Схемой размещения нестационарных торговых объектов должно предусматриваться размещение не менее чем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FC5D07" w:rsidRDefault="00FC5D07">
      <w:pPr>
        <w:pStyle w:val="ConsPlusNormal"/>
        <w:spacing w:before="220"/>
        <w:ind w:firstLine="540"/>
        <w:jc w:val="both"/>
      </w:pPr>
      <w:bookmarkStart w:id="1" w:name="P42"/>
      <w:bookmarkEnd w:id="1"/>
      <w:r>
        <w:t>7. В схеме размещения нестационарных торговых объектов указывается:</w:t>
      </w:r>
    </w:p>
    <w:p w:rsidR="00FC5D07" w:rsidRDefault="00FC5D07">
      <w:pPr>
        <w:pStyle w:val="ConsPlusNormal"/>
        <w:spacing w:before="220"/>
        <w:ind w:firstLine="540"/>
        <w:jc w:val="both"/>
      </w:pPr>
      <w:r>
        <w:t>1) место нахождения нестационарного торгового объекта;</w:t>
      </w:r>
    </w:p>
    <w:p w:rsidR="00FC5D07" w:rsidRDefault="00FC5D07">
      <w:pPr>
        <w:pStyle w:val="ConsPlusNormal"/>
        <w:spacing w:before="220"/>
        <w:ind w:firstLine="540"/>
        <w:jc w:val="both"/>
      </w:pPr>
      <w:r>
        <w:t>2) ассортимент продаваемых товаров;</w:t>
      </w:r>
    </w:p>
    <w:p w:rsidR="00FC5D07" w:rsidRDefault="00FC5D07">
      <w:pPr>
        <w:pStyle w:val="ConsPlusNormal"/>
        <w:spacing w:before="220"/>
        <w:ind w:firstLine="540"/>
        <w:jc w:val="both"/>
      </w:pPr>
      <w:r>
        <w:t>3) тип нестационарного торгового объекта;</w:t>
      </w:r>
    </w:p>
    <w:p w:rsidR="00FC5D07" w:rsidRDefault="00FC5D07">
      <w:pPr>
        <w:pStyle w:val="ConsPlusNormal"/>
        <w:spacing w:before="220"/>
        <w:ind w:firstLine="540"/>
        <w:jc w:val="both"/>
      </w:pPr>
      <w:r>
        <w:t>4) период размещения нестационарного торгового объекта на земельных участках, в зданиях, строениях, сооружениях, находящихся в государственной и муниципальной собственности.</w:t>
      </w:r>
    </w:p>
    <w:p w:rsidR="00FC5D07" w:rsidRDefault="00FC5D07">
      <w:pPr>
        <w:pStyle w:val="ConsPlusNormal"/>
        <w:spacing w:before="220"/>
        <w:ind w:firstLine="540"/>
        <w:jc w:val="both"/>
      </w:pPr>
      <w:r>
        <w:t xml:space="preserve">8. </w:t>
      </w:r>
      <w:proofErr w:type="gramStart"/>
      <w:r>
        <w:t xml:space="preserve">Изменения (дополнения) в схему размещения нестационарных торговых объектов вносятся по инициативе органов местного самоуправления муниципальных образований Томской области, определенных в соответствии с уставами муниципальных образований, на основании предложений физических или юридических лиц, а также при изменении условий, указанных в </w:t>
      </w:r>
      <w:hyperlink w:anchor="P42" w:history="1">
        <w:r>
          <w:rPr>
            <w:color w:val="0000FF"/>
          </w:rPr>
          <w:t>пункте 7</w:t>
        </w:r>
      </w:hyperlink>
      <w:r>
        <w:t xml:space="preserve"> настоящего Порядка, в порядке, установленном для разработки и утверждения схем.</w:t>
      </w:r>
      <w:proofErr w:type="gramEnd"/>
    </w:p>
    <w:p w:rsidR="00FC5D07" w:rsidRDefault="00FC5D07">
      <w:pPr>
        <w:pStyle w:val="ConsPlusNormal"/>
        <w:spacing w:before="220"/>
        <w:ind w:firstLine="540"/>
        <w:jc w:val="both"/>
      </w:pPr>
      <w:r>
        <w:t xml:space="preserve">9. Утвержденные органами местного </w:t>
      </w:r>
      <w:proofErr w:type="gramStart"/>
      <w:r>
        <w:t>самоуправления муниципальных образований Томской области схемы размещения нестационарн</w:t>
      </w:r>
      <w:bookmarkStart w:id="2" w:name="_GoBack"/>
      <w:bookmarkEnd w:id="2"/>
      <w:r>
        <w:t>ых торговых объектов</w:t>
      </w:r>
      <w:proofErr w:type="gramEnd"/>
      <w:r>
        <w:t xml:space="preserve"> и вносимые в них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официальном сайте Администрации Томской области и официальном сайте органа местного самоуправления в информационно-телекоммуникационной сети Интернет.</w:t>
      </w:r>
    </w:p>
    <w:p w:rsidR="00FC5D07" w:rsidRDefault="00FC5D07">
      <w:pPr>
        <w:pStyle w:val="ConsPlusNormal"/>
        <w:spacing w:before="220"/>
        <w:ind w:firstLine="540"/>
        <w:jc w:val="both"/>
      </w:pPr>
      <w:r>
        <w:t xml:space="preserve">Для размещения на официальном сайте Администрации Томской </w:t>
      </w:r>
      <w:proofErr w:type="gramStart"/>
      <w:r>
        <w:t>области</w:t>
      </w:r>
      <w:proofErr w:type="gramEnd"/>
      <w:r>
        <w:t xml:space="preserve"> утвержденные схемы размещения нестационарных торговых объектов и вносимые в них изменения в течение 5 дней представляются в Департамент потребительского рынка Администрации Томской области в электронном виде и на бумажном носителе.</w:t>
      </w:r>
    </w:p>
    <w:p w:rsidR="00FC5D07" w:rsidRDefault="00FC5D07">
      <w:pPr>
        <w:pStyle w:val="ConsPlusNormal"/>
      </w:pPr>
    </w:p>
    <w:p w:rsidR="00FC5D07" w:rsidRDefault="00FC5D07">
      <w:pPr>
        <w:pStyle w:val="ConsPlusNormal"/>
        <w:pBdr>
          <w:top w:val="single" w:sz="6" w:space="0" w:color="auto"/>
        </w:pBdr>
        <w:spacing w:before="100" w:after="100"/>
        <w:jc w:val="both"/>
        <w:rPr>
          <w:sz w:val="2"/>
          <w:szCs w:val="2"/>
        </w:rPr>
      </w:pPr>
    </w:p>
    <w:p w:rsidR="007E67F1" w:rsidRDefault="007E67F1"/>
    <w:sectPr w:rsidR="007E67F1" w:rsidSect="00FC5D07">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D07"/>
    <w:rsid w:val="007E67F1"/>
    <w:rsid w:val="00FC5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5D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5D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5D0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5D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5D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5D0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D7C947DDACC8C51E44764193455D6B7355E1184C7BA2B529DBAD7E41C458F014A7D1B4555494B6D7840C" TargetMode="External"/><Relationship Id="rId5" Type="http://schemas.openxmlformats.org/officeDocument/2006/relationships/hyperlink" Target="consultantplus://offline/ref=BD7C947DDACC8C51E44764193455D6B7355E1184C7BA2B529DBAD7E41C458F014A7D1B4555494B6D7840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899</Words>
  <Characters>5126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Евгеньевна Войко</dc:creator>
  <cp:lastModifiedBy>Ирина Евгеньевна Войко</cp:lastModifiedBy>
  <cp:revision>1</cp:revision>
  <dcterms:created xsi:type="dcterms:W3CDTF">2018-03-05T02:56:00Z</dcterms:created>
  <dcterms:modified xsi:type="dcterms:W3CDTF">2018-03-05T03:02:00Z</dcterms:modified>
</cp:coreProperties>
</file>