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97" w:rsidRPr="00D02097" w:rsidRDefault="00D02097">
      <w:pPr>
        <w:pStyle w:val="ConsPlusTitle"/>
        <w:jc w:val="center"/>
        <w:outlineLvl w:val="0"/>
      </w:pPr>
      <w:r w:rsidRPr="00D02097">
        <w:t>АДМИНИСТРАЦИЯ ТОМСКОЙ ОБЛАСТИ</w:t>
      </w:r>
    </w:p>
    <w:p w:rsidR="00D02097" w:rsidRPr="00D02097" w:rsidRDefault="00D02097">
      <w:pPr>
        <w:pStyle w:val="ConsPlusTitle"/>
        <w:jc w:val="both"/>
      </w:pPr>
    </w:p>
    <w:p w:rsidR="00D02097" w:rsidRPr="00D02097" w:rsidRDefault="00D02097">
      <w:pPr>
        <w:pStyle w:val="ConsPlusTitle"/>
        <w:jc w:val="center"/>
      </w:pPr>
      <w:r w:rsidRPr="00D02097">
        <w:t>ПОСТАНОВЛЕНИЕ</w:t>
      </w:r>
    </w:p>
    <w:p w:rsidR="00D02097" w:rsidRPr="00D02097" w:rsidRDefault="00D02097">
      <w:pPr>
        <w:pStyle w:val="ConsPlusTitle"/>
        <w:jc w:val="center"/>
      </w:pPr>
      <w:r w:rsidRPr="00D02097">
        <w:t>от 10 декабря 2018 г. N 468а</w:t>
      </w:r>
    </w:p>
    <w:p w:rsidR="00D02097" w:rsidRPr="00D02097" w:rsidRDefault="00D02097">
      <w:pPr>
        <w:pStyle w:val="ConsPlusTitle"/>
        <w:jc w:val="both"/>
      </w:pPr>
    </w:p>
    <w:p w:rsidR="00D02097" w:rsidRPr="00D02097" w:rsidRDefault="00D02097">
      <w:pPr>
        <w:pStyle w:val="ConsPlusTitle"/>
        <w:jc w:val="center"/>
      </w:pPr>
      <w:r w:rsidRPr="00D02097">
        <w:t>ОБ УТВЕРЖДЕНИИ ПОРЯДКА ПРЕДОСТАВЛЕНИЯ СУБСИДИЙ</w:t>
      </w:r>
    </w:p>
    <w:p w:rsidR="00D02097" w:rsidRPr="00D02097" w:rsidRDefault="00D02097">
      <w:pPr>
        <w:pStyle w:val="ConsPlusTitle"/>
        <w:jc w:val="center"/>
      </w:pPr>
      <w:r w:rsidRPr="00D02097">
        <w:t>НА КОМПЕНСАЦИЮ СЕЛЬСКОХОЗЯЙСТВЕННЫМ ТОВАРОПРОИЗВОДИТЕЛЯМ</w:t>
      </w:r>
    </w:p>
    <w:p w:rsidR="00D02097" w:rsidRPr="00D02097" w:rsidRDefault="00D02097">
      <w:pPr>
        <w:pStyle w:val="ConsPlusTitle"/>
        <w:jc w:val="center"/>
      </w:pPr>
      <w:r w:rsidRPr="00D02097">
        <w:t>УЩЕРБА, ПРИЧИНЕННОГО В РЕЗУЛЬТАТЕ ЧРЕЗВЫЧАЙНЫХ СИТУАЦИЙ</w:t>
      </w:r>
    </w:p>
    <w:p w:rsidR="00D02097" w:rsidRPr="00D02097" w:rsidRDefault="00D02097">
      <w:pPr>
        <w:pStyle w:val="ConsPlusTitle"/>
        <w:jc w:val="center"/>
      </w:pPr>
      <w:r w:rsidRPr="00D02097">
        <w:t>ПРИРОДНОГО ХАРАКТЕРА</w:t>
      </w:r>
    </w:p>
    <w:p w:rsidR="00D02097" w:rsidRPr="00D02097" w:rsidRDefault="00D02097">
      <w:pPr>
        <w:pStyle w:val="ConsPlusNormal"/>
        <w:jc w:val="both"/>
      </w:pPr>
    </w:p>
    <w:p w:rsidR="00D02097" w:rsidRPr="00D02097" w:rsidRDefault="00D02097">
      <w:pPr>
        <w:pStyle w:val="ConsPlusNormal"/>
        <w:ind w:firstLine="540"/>
        <w:jc w:val="both"/>
      </w:pPr>
      <w:r w:rsidRPr="00D02097">
        <w:t xml:space="preserve">В соответствии со </w:t>
      </w:r>
      <w:hyperlink r:id="rId5" w:history="1">
        <w:r w:rsidRPr="00D02097">
          <w:t>статьей 78</w:t>
        </w:r>
      </w:hyperlink>
      <w:r w:rsidRPr="00D02097">
        <w:t xml:space="preserve"> Бюджетного кодекса Российской Федерации постановляю:</w:t>
      </w:r>
    </w:p>
    <w:p w:rsidR="00D02097" w:rsidRPr="00D02097" w:rsidRDefault="00D02097">
      <w:pPr>
        <w:pStyle w:val="ConsPlusNormal"/>
        <w:spacing w:before="220"/>
        <w:ind w:firstLine="540"/>
        <w:jc w:val="both"/>
      </w:pPr>
      <w:r w:rsidRPr="00D02097">
        <w:t xml:space="preserve">1. Утвердить </w:t>
      </w:r>
      <w:hyperlink w:anchor="P30" w:history="1">
        <w:r w:rsidRPr="00D02097">
          <w:t>Порядок</w:t>
        </w:r>
      </w:hyperlink>
      <w:r w:rsidRPr="00D02097">
        <w:t xml:space="preserve"> предоставления субсидий на компенсацию сельскохозяйственным товаропроизводителям ущерба, причиненного в результате чрезвычайных ситуаций природного характера, согласно приложению к настоящему постановлению.</w:t>
      </w:r>
    </w:p>
    <w:p w:rsidR="00D02097" w:rsidRPr="00D02097" w:rsidRDefault="00D02097">
      <w:pPr>
        <w:pStyle w:val="ConsPlusNormal"/>
        <w:spacing w:before="220"/>
        <w:ind w:firstLine="540"/>
        <w:jc w:val="both"/>
      </w:pPr>
      <w:r w:rsidRPr="00D02097">
        <w:t>2. Департаменту информационной политики Администрации Томской области обеспечить опубликование настоящего постановления.</w:t>
      </w:r>
    </w:p>
    <w:p w:rsidR="00D02097" w:rsidRPr="00D02097" w:rsidRDefault="00D02097">
      <w:pPr>
        <w:pStyle w:val="ConsPlusNormal"/>
        <w:spacing w:before="220"/>
        <w:ind w:firstLine="540"/>
        <w:jc w:val="both"/>
      </w:pPr>
      <w:r w:rsidRPr="00D02097">
        <w:t>3. Настоящее постановление вступает в силу со дня его официального опубликования.</w:t>
      </w:r>
    </w:p>
    <w:p w:rsidR="00D02097" w:rsidRPr="00D02097" w:rsidRDefault="00D02097">
      <w:pPr>
        <w:pStyle w:val="ConsPlusNormal"/>
        <w:spacing w:before="220"/>
        <w:ind w:firstLine="540"/>
        <w:jc w:val="both"/>
      </w:pPr>
      <w:r w:rsidRPr="00D02097">
        <w:t xml:space="preserve">4. </w:t>
      </w:r>
      <w:proofErr w:type="gramStart"/>
      <w:r w:rsidRPr="00D02097">
        <w:t>Контроль за</w:t>
      </w:r>
      <w:proofErr w:type="gramEnd"/>
      <w:r w:rsidRPr="00D02097">
        <w:t xml:space="preserve"> исполнением настоящего постановления возложить на заместителя Губернатора Томской области по агропромышлен</w:t>
      </w:r>
      <w:bookmarkStart w:id="0" w:name="_GoBack"/>
      <w:bookmarkEnd w:id="0"/>
      <w:r w:rsidRPr="00D02097">
        <w:t>ной политике и природопользованию.</w:t>
      </w:r>
    </w:p>
    <w:p w:rsidR="00D02097" w:rsidRPr="00D02097" w:rsidRDefault="00D02097">
      <w:pPr>
        <w:pStyle w:val="ConsPlusNormal"/>
        <w:jc w:val="both"/>
      </w:pPr>
    </w:p>
    <w:p w:rsidR="00D02097" w:rsidRPr="00D02097" w:rsidRDefault="00D02097">
      <w:pPr>
        <w:pStyle w:val="ConsPlusNormal"/>
        <w:jc w:val="right"/>
      </w:pPr>
      <w:r w:rsidRPr="00D02097">
        <w:t>И.о. Губернатора</w:t>
      </w:r>
    </w:p>
    <w:p w:rsidR="00D02097" w:rsidRPr="00D02097" w:rsidRDefault="00D02097">
      <w:pPr>
        <w:pStyle w:val="ConsPlusNormal"/>
        <w:jc w:val="right"/>
      </w:pPr>
      <w:r w:rsidRPr="00D02097">
        <w:t>Томской области</w:t>
      </w:r>
    </w:p>
    <w:p w:rsidR="00D02097" w:rsidRPr="00D02097" w:rsidRDefault="00D02097">
      <w:pPr>
        <w:pStyle w:val="ConsPlusNormal"/>
        <w:jc w:val="right"/>
      </w:pPr>
      <w:r w:rsidRPr="00D02097">
        <w:t>А.М.ФЕДЕНЕВ</w:t>
      </w: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right"/>
        <w:outlineLvl w:val="0"/>
      </w:pPr>
      <w:r w:rsidRPr="00D02097">
        <w:t>Утвержден</w:t>
      </w:r>
    </w:p>
    <w:p w:rsidR="00D02097" w:rsidRPr="00D02097" w:rsidRDefault="00D02097">
      <w:pPr>
        <w:pStyle w:val="ConsPlusNormal"/>
        <w:jc w:val="right"/>
      </w:pPr>
      <w:r w:rsidRPr="00D02097">
        <w:t>постановлением</w:t>
      </w:r>
    </w:p>
    <w:p w:rsidR="00D02097" w:rsidRPr="00D02097" w:rsidRDefault="00D02097">
      <w:pPr>
        <w:pStyle w:val="ConsPlusNormal"/>
        <w:jc w:val="right"/>
      </w:pPr>
      <w:r w:rsidRPr="00D02097">
        <w:t>Администрации Томской области</w:t>
      </w:r>
    </w:p>
    <w:p w:rsidR="00D02097" w:rsidRPr="00D02097" w:rsidRDefault="00D02097">
      <w:pPr>
        <w:pStyle w:val="ConsPlusNormal"/>
        <w:jc w:val="right"/>
      </w:pPr>
      <w:r w:rsidRPr="00D02097">
        <w:t>от 10.12.2018 N 468а</w:t>
      </w:r>
    </w:p>
    <w:p w:rsidR="00D02097" w:rsidRPr="00D02097" w:rsidRDefault="00D02097">
      <w:pPr>
        <w:pStyle w:val="ConsPlusNormal"/>
        <w:jc w:val="both"/>
      </w:pPr>
    </w:p>
    <w:p w:rsidR="00D02097" w:rsidRPr="00D02097" w:rsidRDefault="00D02097">
      <w:pPr>
        <w:pStyle w:val="ConsPlusTitle"/>
        <w:jc w:val="center"/>
      </w:pPr>
      <w:bookmarkStart w:id="1" w:name="P30"/>
      <w:bookmarkEnd w:id="1"/>
      <w:r w:rsidRPr="00D02097">
        <w:t>ПОРЯДОК</w:t>
      </w:r>
    </w:p>
    <w:p w:rsidR="00D02097" w:rsidRPr="00D02097" w:rsidRDefault="00D02097">
      <w:pPr>
        <w:pStyle w:val="ConsPlusTitle"/>
        <w:jc w:val="center"/>
      </w:pPr>
      <w:r w:rsidRPr="00D02097">
        <w:t xml:space="preserve">ПРЕДОСТАВЛЕНИЯ СУБСИДИЙ НА КОМПЕНСАЦИЮ </w:t>
      </w:r>
      <w:proofErr w:type="gramStart"/>
      <w:r w:rsidRPr="00D02097">
        <w:t>СЕЛЬСКОХОЗЯЙСТВЕННЫМ</w:t>
      </w:r>
      <w:proofErr w:type="gramEnd"/>
    </w:p>
    <w:p w:rsidR="00D02097" w:rsidRPr="00D02097" w:rsidRDefault="00D02097">
      <w:pPr>
        <w:pStyle w:val="ConsPlusTitle"/>
        <w:jc w:val="center"/>
      </w:pPr>
      <w:r w:rsidRPr="00D02097">
        <w:t>ТОВАРОПРОИЗВОДИТЕЛЯМ УЩЕРБА, ПРИЧИНЕННОГО В РЕЗУЛЬТАТЕ</w:t>
      </w:r>
    </w:p>
    <w:p w:rsidR="00D02097" w:rsidRPr="00D02097" w:rsidRDefault="00D02097">
      <w:pPr>
        <w:pStyle w:val="ConsPlusTitle"/>
        <w:jc w:val="center"/>
      </w:pPr>
      <w:r w:rsidRPr="00D02097">
        <w:t>ЧРЕЗВЫЧАЙНЫХ СИТУАЦИЙ ПРИРОДНОГО ХАРАКТЕРА</w:t>
      </w:r>
    </w:p>
    <w:p w:rsidR="00D02097" w:rsidRPr="00D02097" w:rsidRDefault="00D02097">
      <w:pPr>
        <w:pStyle w:val="ConsPlusNormal"/>
        <w:jc w:val="both"/>
      </w:pPr>
    </w:p>
    <w:p w:rsidR="00D02097" w:rsidRPr="00D02097" w:rsidRDefault="00D02097">
      <w:pPr>
        <w:pStyle w:val="ConsPlusNormal"/>
        <w:ind w:firstLine="540"/>
        <w:jc w:val="both"/>
      </w:pPr>
      <w:r w:rsidRPr="00D02097">
        <w:t xml:space="preserve">1. Настоящий Порядок определяет правила предоставления субсидий сельскохозяйственным товаропроизводителям, которым в результате чрезвычайных ситуаций природного характера причинен ущерб (далее - субсидия), в соответствии со </w:t>
      </w:r>
      <w:hyperlink r:id="rId6" w:history="1">
        <w:r w:rsidRPr="00D02097">
          <w:t>статьей 78</w:t>
        </w:r>
      </w:hyperlink>
      <w:r w:rsidRPr="00D02097">
        <w:t xml:space="preserve"> Бюджетного кодекса Российской Федерации.</w:t>
      </w:r>
    </w:p>
    <w:p w:rsidR="00D02097" w:rsidRPr="00D02097" w:rsidRDefault="00D02097">
      <w:pPr>
        <w:pStyle w:val="ConsPlusNormal"/>
        <w:spacing w:before="220"/>
        <w:ind w:firstLine="540"/>
        <w:jc w:val="both"/>
      </w:pPr>
      <w:bookmarkStart w:id="2" w:name="P36"/>
      <w:bookmarkEnd w:id="2"/>
      <w:r w:rsidRPr="00D02097">
        <w:t>2. Целью предоставления субсидий является возмещение недополученных доходов сельскохозяйственных товаропроизводителей. Направлениями затрат является компенсация ущерба, причиненного в 2018 году в результате чрезвычайных ситуаций природного характера вследствие переувлажнения почвы и (или) градобития, ураганного ветра.</w:t>
      </w:r>
    </w:p>
    <w:p w:rsidR="00D02097" w:rsidRPr="00D02097" w:rsidRDefault="00D02097">
      <w:pPr>
        <w:pStyle w:val="ConsPlusNormal"/>
        <w:spacing w:before="220"/>
        <w:ind w:firstLine="540"/>
        <w:jc w:val="both"/>
      </w:pPr>
      <w:r w:rsidRPr="00D02097">
        <w:t>3. Главным распорядителем как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 является Департамент по социально-экономическому развитию села Томской области (далее - Департамент).</w:t>
      </w:r>
    </w:p>
    <w:p w:rsidR="00D02097" w:rsidRPr="00D02097" w:rsidRDefault="00D02097">
      <w:pPr>
        <w:pStyle w:val="ConsPlusNormal"/>
        <w:spacing w:before="220"/>
        <w:ind w:firstLine="540"/>
        <w:jc w:val="both"/>
      </w:pPr>
      <w:r w:rsidRPr="00D02097">
        <w:t xml:space="preserve">4. </w:t>
      </w:r>
      <w:proofErr w:type="gramStart"/>
      <w:r w:rsidRPr="00D02097">
        <w:t xml:space="preserve">Получателями субсидий являются сельскохозяйственные товаропроизводители (за исключением граждан, ведущих личное подсобное хозяйство), включенные Министерством сельского хозяйства Российской Федерации (далее - Министерство) в реестр сельскохозяйственных товаропроизводителей, пострадавших от чрезвычайных ситуаций </w:t>
      </w:r>
      <w:r w:rsidRPr="00D02097">
        <w:lastRenderedPageBreak/>
        <w:t xml:space="preserve">природного характера, в соответствии с </w:t>
      </w:r>
      <w:hyperlink r:id="rId7" w:history="1">
        <w:r w:rsidRPr="00D02097">
          <w:t>Порядком</w:t>
        </w:r>
      </w:hyperlink>
      <w:r w:rsidRPr="00D02097">
        <w:t xml:space="preserve"> осуществления оценки ущерба сельскохозяйственных товаропроизводителей от чрезвычайных ситуаций природного характера, утвержденным Приказом Министерства от 26.03.2015 N 113 "Об утверждении порядка осуществления оценки ущерба сельскохозяйственных товаропроизводителей от</w:t>
      </w:r>
      <w:proofErr w:type="gramEnd"/>
      <w:r w:rsidRPr="00D02097">
        <w:t xml:space="preserve"> чрезвычайных ситуаций природного характера".</w:t>
      </w:r>
    </w:p>
    <w:p w:rsidR="00D02097" w:rsidRPr="00D02097" w:rsidRDefault="00D02097">
      <w:pPr>
        <w:pStyle w:val="ConsPlusNormal"/>
        <w:spacing w:before="220"/>
        <w:ind w:firstLine="540"/>
        <w:jc w:val="both"/>
      </w:pPr>
      <w:r w:rsidRPr="00D02097">
        <w:t>Критерием отбора получателей субсидий является их соответствие требованиям и условиям предоставления субсидий.</w:t>
      </w:r>
    </w:p>
    <w:p w:rsidR="00D02097" w:rsidRPr="00D02097" w:rsidRDefault="00D02097">
      <w:pPr>
        <w:pStyle w:val="ConsPlusNormal"/>
        <w:spacing w:before="220"/>
        <w:ind w:firstLine="540"/>
        <w:jc w:val="both"/>
      </w:pPr>
      <w:r w:rsidRPr="00D02097">
        <w:t>5. Субсидии, источником финансового обеспечения которых являются иные межбюджетные трансферты из федерального бюджета, предоставляются получателям субсидии при соблюдении следующих условий:</w:t>
      </w:r>
    </w:p>
    <w:p w:rsidR="00D02097" w:rsidRPr="00D02097" w:rsidRDefault="00D02097">
      <w:pPr>
        <w:pStyle w:val="ConsPlusNormal"/>
        <w:spacing w:before="220"/>
        <w:ind w:firstLine="540"/>
        <w:jc w:val="both"/>
      </w:pPr>
      <w:r w:rsidRPr="00D02097">
        <w:t>1) осуществление хозяйственной деятельности на территории Томской области;</w:t>
      </w:r>
    </w:p>
    <w:p w:rsidR="00D02097" w:rsidRPr="00D02097" w:rsidRDefault="00D02097">
      <w:pPr>
        <w:pStyle w:val="ConsPlusNormal"/>
        <w:spacing w:before="220"/>
        <w:ind w:firstLine="540"/>
        <w:jc w:val="both"/>
      </w:pPr>
      <w:r w:rsidRPr="00D02097">
        <w:t>2) постановка на учет в налоговом органе на территории Томской области;</w:t>
      </w:r>
    </w:p>
    <w:p w:rsidR="00D02097" w:rsidRPr="00D02097" w:rsidRDefault="00D02097">
      <w:pPr>
        <w:pStyle w:val="ConsPlusNormal"/>
        <w:spacing w:before="220"/>
        <w:ind w:firstLine="540"/>
        <w:jc w:val="both"/>
      </w:pPr>
      <w:r w:rsidRPr="00D02097">
        <w:t>3) получатель субсидии на первое число месяца, в котором планируется заключение соглашения о предоставлении субсидии (далее - Соглашение), должен соответствовать следующим требованиям:</w:t>
      </w:r>
    </w:p>
    <w:p w:rsidR="00D02097" w:rsidRPr="00D02097" w:rsidRDefault="00D02097">
      <w:pPr>
        <w:pStyle w:val="ConsPlusNormal"/>
        <w:spacing w:before="220"/>
        <w:ind w:firstLine="540"/>
        <w:jc w:val="both"/>
      </w:pPr>
      <w:r w:rsidRPr="00D02097">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2097" w:rsidRPr="00D02097" w:rsidRDefault="00D02097">
      <w:pPr>
        <w:pStyle w:val="ConsPlusNormal"/>
        <w:spacing w:before="220"/>
        <w:ind w:firstLine="540"/>
        <w:jc w:val="both"/>
      </w:pPr>
      <w:r w:rsidRPr="00D02097">
        <w:t>б) у получателя субсидии должна отсутствовать просроченная задолженность по возврату в областной бюджет субсидии, бюджетных инвестиций, предоставленных, в том числе, в соответствии с иными правовыми актами, и иная просроченная задолженность перед областным бюджетом, а также просроченная (неурегулированная) задолженность по денежным обязательствам перед Томской областью;</w:t>
      </w:r>
    </w:p>
    <w:p w:rsidR="00D02097" w:rsidRPr="00D02097" w:rsidRDefault="00D02097">
      <w:pPr>
        <w:pStyle w:val="ConsPlusNormal"/>
        <w:spacing w:before="220"/>
        <w:ind w:firstLine="540"/>
        <w:jc w:val="both"/>
      </w:pPr>
      <w:r w:rsidRPr="00D02097">
        <w:t>в) получатель субсидии - юридическое лицо не должен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D02097" w:rsidRPr="00D02097" w:rsidRDefault="00D02097">
      <w:pPr>
        <w:pStyle w:val="ConsPlusNormal"/>
        <w:spacing w:before="220"/>
        <w:ind w:firstLine="540"/>
        <w:jc w:val="both"/>
      </w:pPr>
      <w:proofErr w:type="gramStart"/>
      <w:r w:rsidRPr="00D02097">
        <w:t>г) получатель субсидии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D02097">
        <w:t xml:space="preserve"> зоны) в отношении таких юридических лиц, в совокупности превышает 50 процентов;</w:t>
      </w:r>
    </w:p>
    <w:p w:rsidR="00D02097" w:rsidRPr="00D02097" w:rsidRDefault="00D02097">
      <w:pPr>
        <w:pStyle w:val="ConsPlusNormal"/>
        <w:spacing w:before="220"/>
        <w:ind w:firstLine="540"/>
        <w:jc w:val="both"/>
      </w:pPr>
      <w:r w:rsidRPr="00D02097">
        <w:t xml:space="preserve">д) получатель субсидии не должен получать средства из областного бюджета на основании иных нормативных правовых актов Томской области на цель, указанную в </w:t>
      </w:r>
      <w:hyperlink w:anchor="P36" w:history="1">
        <w:r w:rsidRPr="00D02097">
          <w:t>пункте 2</w:t>
        </w:r>
      </w:hyperlink>
      <w:r w:rsidRPr="00D02097">
        <w:t xml:space="preserve"> настоящего Порядка;</w:t>
      </w:r>
    </w:p>
    <w:p w:rsidR="00D02097" w:rsidRPr="00D02097" w:rsidRDefault="00D02097">
      <w:pPr>
        <w:pStyle w:val="ConsPlusNormal"/>
        <w:spacing w:before="220"/>
        <w:ind w:firstLine="540"/>
        <w:jc w:val="both"/>
      </w:pPr>
      <w:proofErr w:type="gramStart"/>
      <w:r w:rsidRPr="00D02097">
        <w:t xml:space="preserve">4) заключение Соглашения с Департаментом в соответствии с типовой формой, утвержденной </w:t>
      </w:r>
      <w:hyperlink r:id="rId8" w:history="1">
        <w:r w:rsidRPr="00D02097">
          <w:t>приказом</w:t>
        </w:r>
      </w:hyperlink>
      <w:r w:rsidRPr="00D02097">
        <w:t xml:space="preserve"> Департамента финансов Томской области от 03.11.2016 N 53 "Об утверждении типовых форм соглашений (договоров) между главным распорядителем средств областного бюджета и юридическим лицом (за исключением областных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областного бюджета";</w:t>
      </w:r>
      <w:proofErr w:type="gramEnd"/>
    </w:p>
    <w:p w:rsidR="00D02097" w:rsidRPr="00D02097" w:rsidRDefault="00D02097">
      <w:pPr>
        <w:pStyle w:val="ConsPlusNormal"/>
        <w:spacing w:before="220"/>
        <w:ind w:firstLine="540"/>
        <w:jc w:val="both"/>
      </w:pPr>
      <w:proofErr w:type="gramStart"/>
      <w:r w:rsidRPr="00D02097">
        <w:t xml:space="preserve">5)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w:t>
      </w:r>
      <w:r w:rsidRPr="00D02097">
        <w:lastRenderedPageBreak/>
        <w:t>обществ в их уставных (складочных капиталах), на осуществление Департаментом и органами государственного</w:t>
      </w:r>
      <w:proofErr w:type="gramEnd"/>
      <w:r w:rsidRPr="00D02097">
        <w:t xml:space="preserve"> финансового контроля проверок соблюдения ими условий, цели и порядка предоставления субсидии;</w:t>
      </w:r>
    </w:p>
    <w:p w:rsidR="00D02097" w:rsidRPr="00D02097" w:rsidRDefault="00D02097">
      <w:pPr>
        <w:pStyle w:val="ConsPlusNormal"/>
        <w:spacing w:before="220"/>
        <w:ind w:firstLine="540"/>
        <w:jc w:val="both"/>
      </w:pPr>
      <w:r w:rsidRPr="00D02097">
        <w:t>6) представление получателем субсидии не позднее 1 апреля года, следующего за годом предоставления субсидии:</w:t>
      </w:r>
    </w:p>
    <w:p w:rsidR="00D02097" w:rsidRPr="00D02097" w:rsidRDefault="00D02097">
      <w:pPr>
        <w:pStyle w:val="ConsPlusNormal"/>
        <w:spacing w:before="220"/>
        <w:ind w:firstLine="540"/>
        <w:jc w:val="both"/>
      </w:pPr>
      <w:r w:rsidRPr="00D02097">
        <w:t>отчета по форме N 6-АПК "Отчет об отраслевых показателях деятельности организаций агропромышленного комплекса", утверждаемого Министерством, за 2018 год;</w:t>
      </w:r>
    </w:p>
    <w:p w:rsidR="00D02097" w:rsidRPr="00D02097" w:rsidRDefault="00D02097">
      <w:pPr>
        <w:pStyle w:val="ConsPlusNormal"/>
        <w:spacing w:before="220"/>
        <w:ind w:firstLine="540"/>
        <w:jc w:val="both"/>
      </w:pPr>
      <w:r w:rsidRPr="00D02097">
        <w:t>отчета по форме N 10-АПК "Отчет о средствах целевого финансирования", утверждаемого Министерством, за 2018 год.</w:t>
      </w:r>
    </w:p>
    <w:p w:rsidR="00D02097" w:rsidRPr="00D02097" w:rsidRDefault="00D02097">
      <w:pPr>
        <w:pStyle w:val="ConsPlusNormal"/>
        <w:spacing w:before="220"/>
        <w:ind w:firstLine="540"/>
        <w:jc w:val="both"/>
      </w:pPr>
      <w:bookmarkStart w:id="3" w:name="P54"/>
      <w:bookmarkEnd w:id="3"/>
      <w:r w:rsidRPr="00D02097">
        <w:t xml:space="preserve">6. Для получения субсидии получатель субсидии представляет в Департамент не позднее 25 декабря текущего года </w:t>
      </w:r>
      <w:hyperlink w:anchor="P100" w:history="1">
        <w:r w:rsidRPr="00D02097">
          <w:t>заявление</w:t>
        </w:r>
      </w:hyperlink>
      <w:r w:rsidRPr="00D02097">
        <w:t xml:space="preserve"> о предоставлении субсидии по форме согласно приложению N 1 к настоящему Порядку (далее - заявление) с приложением </w:t>
      </w:r>
      <w:hyperlink w:anchor="P171" w:history="1">
        <w:r w:rsidRPr="00D02097">
          <w:t>справки-расчета</w:t>
        </w:r>
      </w:hyperlink>
      <w:r w:rsidRPr="00D02097">
        <w:t xml:space="preserve"> причитающейся субсидии по форме согласно приложению N 2 к настоящему Порядку.</w:t>
      </w:r>
    </w:p>
    <w:p w:rsidR="00D02097" w:rsidRPr="00D02097" w:rsidRDefault="00D02097">
      <w:pPr>
        <w:pStyle w:val="ConsPlusNormal"/>
        <w:spacing w:before="220"/>
        <w:ind w:firstLine="540"/>
        <w:jc w:val="both"/>
      </w:pPr>
      <w:proofErr w:type="gramStart"/>
      <w:r w:rsidRPr="00D02097">
        <w:t>Получатель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планируется заключение Соглашения.</w:t>
      </w:r>
      <w:proofErr w:type="gramEnd"/>
    </w:p>
    <w:p w:rsidR="00D02097" w:rsidRPr="00D02097" w:rsidRDefault="00D02097">
      <w:pPr>
        <w:pStyle w:val="ConsPlusNormal"/>
        <w:spacing w:before="220"/>
        <w:ind w:firstLine="540"/>
        <w:jc w:val="both"/>
      </w:pPr>
      <w:proofErr w:type="gramStart"/>
      <w:r w:rsidRPr="00D02097">
        <w:t>В случае если получатель субсидии не представил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и (или)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Департамент в течение 3 рабочих дней со дня регистрации</w:t>
      </w:r>
      <w:proofErr w:type="gramEnd"/>
      <w:r w:rsidRPr="00D02097">
        <w:t xml:space="preserve"> заявления запрашивает их в рамках межведомственного взаимодействия.</w:t>
      </w:r>
    </w:p>
    <w:p w:rsidR="00D02097" w:rsidRPr="00D02097" w:rsidRDefault="00D02097">
      <w:pPr>
        <w:pStyle w:val="ConsPlusNormal"/>
        <w:spacing w:before="220"/>
        <w:ind w:firstLine="540"/>
        <w:jc w:val="both"/>
      </w:pPr>
      <w:r w:rsidRPr="00D02097">
        <w:t>Получатель субсидии несет ответственность за достоверность сведений, указанных в представляемых документах для получения субсидии.</w:t>
      </w:r>
    </w:p>
    <w:p w:rsidR="00D02097" w:rsidRPr="00D02097" w:rsidRDefault="00D02097">
      <w:pPr>
        <w:pStyle w:val="ConsPlusNormal"/>
        <w:spacing w:before="220"/>
        <w:ind w:firstLine="540"/>
        <w:jc w:val="both"/>
      </w:pPr>
      <w:r w:rsidRPr="00D02097">
        <w:t>7. Департамент в день поступления заявления регистрирует его в журнале регистрации, который должен быть пронумерован, прошнурован и скреплен печатью Департамента.</w:t>
      </w:r>
    </w:p>
    <w:p w:rsidR="00D02097" w:rsidRPr="00D02097" w:rsidRDefault="00D02097">
      <w:pPr>
        <w:pStyle w:val="ConsPlusNormal"/>
        <w:spacing w:before="220"/>
        <w:ind w:firstLine="540"/>
        <w:jc w:val="both"/>
      </w:pPr>
      <w:r w:rsidRPr="00D02097">
        <w:t>8. Департамент в течение 7 рабочих дней со дня регистрации заявления рассматривает представленные документы и принимает решение о предоставлении субсидии или об отказе в предоставлении субсидии.</w:t>
      </w:r>
    </w:p>
    <w:p w:rsidR="00D02097" w:rsidRPr="00D02097" w:rsidRDefault="00D02097">
      <w:pPr>
        <w:pStyle w:val="ConsPlusNormal"/>
        <w:spacing w:before="220"/>
        <w:ind w:firstLine="540"/>
        <w:jc w:val="both"/>
      </w:pPr>
      <w:r w:rsidRPr="00D02097">
        <w:t>9. Основаниями для отказа в предоставлении субсидии являются:</w:t>
      </w:r>
    </w:p>
    <w:p w:rsidR="00D02097" w:rsidRPr="00D02097" w:rsidRDefault="00D02097">
      <w:pPr>
        <w:pStyle w:val="ConsPlusNormal"/>
        <w:spacing w:before="220"/>
        <w:ind w:firstLine="540"/>
        <w:jc w:val="both"/>
      </w:pPr>
      <w:r w:rsidRPr="00D02097">
        <w:t xml:space="preserve">1) несоответствие представленных получателем субсидии документов требованиям, определенным </w:t>
      </w:r>
      <w:hyperlink w:anchor="P54" w:history="1">
        <w:r w:rsidRPr="00D02097">
          <w:t>пунктом 6</w:t>
        </w:r>
      </w:hyperlink>
      <w:r w:rsidRPr="00D02097">
        <w:t xml:space="preserve"> настоящего Порядка, или непредставление (представление не в полном объеме) указанных документов;</w:t>
      </w:r>
    </w:p>
    <w:p w:rsidR="00D02097" w:rsidRPr="00D02097" w:rsidRDefault="00D02097">
      <w:pPr>
        <w:pStyle w:val="ConsPlusNormal"/>
        <w:spacing w:before="220"/>
        <w:ind w:firstLine="540"/>
        <w:jc w:val="both"/>
      </w:pPr>
      <w:r w:rsidRPr="00D02097">
        <w:t>2) недостоверность представленной получателем субсидии информации;</w:t>
      </w:r>
    </w:p>
    <w:p w:rsidR="00D02097" w:rsidRPr="00D02097" w:rsidRDefault="00D02097">
      <w:pPr>
        <w:pStyle w:val="ConsPlusNormal"/>
        <w:spacing w:before="220"/>
        <w:ind w:firstLine="540"/>
        <w:jc w:val="both"/>
      </w:pPr>
      <w:r w:rsidRPr="00D02097">
        <w:t>3) несоответствие получателя субсидии требованиям, установленным настоящим Порядком;</w:t>
      </w:r>
    </w:p>
    <w:p w:rsidR="00D02097" w:rsidRPr="00D02097" w:rsidRDefault="00D02097">
      <w:pPr>
        <w:pStyle w:val="ConsPlusNormal"/>
        <w:spacing w:before="220"/>
        <w:ind w:firstLine="540"/>
        <w:jc w:val="both"/>
      </w:pPr>
      <w:r w:rsidRPr="00D02097">
        <w:t>4) несоблюдение получателем субсидии установленных сроков представления документов.</w:t>
      </w:r>
    </w:p>
    <w:p w:rsidR="00D02097" w:rsidRPr="00D02097" w:rsidRDefault="00D02097">
      <w:pPr>
        <w:pStyle w:val="ConsPlusNormal"/>
        <w:spacing w:before="220"/>
        <w:ind w:firstLine="540"/>
        <w:jc w:val="both"/>
      </w:pPr>
      <w:r w:rsidRPr="00D02097">
        <w:t>10. Размер субсидии, предоставляемый получателю субсидии (V), определяется пропорционально бюджетным ассигнованиям, предоставленным по решению Правительства Российской Федерации областному бюджету из федерального бюджета - резервного фонда Правительства Российской Федерации в 2018 году на компенсацию ущерба, причиненного в результате чрезвычайных ситуаций природного характера, и рассчитывается по формуле:</w:t>
      </w:r>
    </w:p>
    <w:p w:rsidR="00D02097" w:rsidRPr="00D02097" w:rsidRDefault="00D02097">
      <w:pPr>
        <w:pStyle w:val="ConsPlusNormal"/>
        <w:jc w:val="both"/>
      </w:pPr>
    </w:p>
    <w:p w:rsidR="00D02097" w:rsidRPr="00D02097" w:rsidRDefault="00D02097">
      <w:pPr>
        <w:pStyle w:val="ConsPlusNormal"/>
        <w:jc w:val="center"/>
      </w:pPr>
      <w:r w:rsidRPr="00D02097">
        <w:rPr>
          <w:position w:val="-22"/>
        </w:rPr>
        <w:lastRenderedPageBreak/>
        <w:pict>
          <v:shape id="_x0000_i1025" style="width:83.3pt;height:33.85pt" coordsize="" o:spt="100" adj="0,,0" path="" filled="f" stroked="f">
            <v:stroke joinstyle="miter"/>
            <v:imagedata r:id="rId9" o:title="base_23643_126689_32768"/>
            <v:formulas/>
            <v:path o:connecttype="segments"/>
          </v:shape>
        </w:pict>
      </w:r>
    </w:p>
    <w:p w:rsidR="00D02097" w:rsidRPr="00D02097" w:rsidRDefault="00D02097">
      <w:pPr>
        <w:pStyle w:val="ConsPlusNormal"/>
        <w:jc w:val="both"/>
      </w:pPr>
    </w:p>
    <w:p w:rsidR="00D02097" w:rsidRPr="00D02097" w:rsidRDefault="00D02097">
      <w:pPr>
        <w:pStyle w:val="ConsPlusNormal"/>
        <w:ind w:firstLine="540"/>
        <w:jc w:val="both"/>
      </w:pPr>
      <w:proofErr w:type="gramStart"/>
      <w:r w:rsidRPr="00D02097">
        <w:t>R - размер определенного по результатам экспертной оценки ущерба получателя субсидии в соответствии с актами анализа материалов по гибели объектов растениеводства, представленных регионами, пострадавшими в результате чрезвычайной ситуации "Переувлажнение почвы" в летний период 2018 года и (или) неблагоприятных метеорологических явлений (град, ливневый дождь, шквалистое усиление ветра) в осенний период 2018 года (далее - Акты);</w:t>
      </w:r>
      <w:proofErr w:type="gramEnd"/>
    </w:p>
    <w:p w:rsidR="00D02097" w:rsidRPr="00D02097" w:rsidRDefault="00D02097">
      <w:pPr>
        <w:pStyle w:val="ConsPlusNormal"/>
        <w:spacing w:before="220"/>
        <w:ind w:firstLine="540"/>
        <w:jc w:val="both"/>
      </w:pPr>
      <w:r w:rsidRPr="00D02097">
        <w:t>S - ставка субсидии, которая определяется по формуле в соответствии с пунктом 11 настоящего Порядка.</w:t>
      </w:r>
    </w:p>
    <w:p w:rsidR="00D02097" w:rsidRPr="00D02097" w:rsidRDefault="00D02097">
      <w:pPr>
        <w:pStyle w:val="ConsPlusNormal"/>
        <w:spacing w:before="220"/>
        <w:ind w:firstLine="540"/>
        <w:jc w:val="both"/>
      </w:pPr>
      <w:r w:rsidRPr="00D02097">
        <w:t>В случае если размер субсидии, определенный в соответствии с настоящим пунктом, превышает размер ущерба получателя субсидии, определенного по результатам экспертной оценки ущерба по Актам, субсидия предоставляется в размере ущерба получателя субсидии, указанного в Актах.</w:t>
      </w:r>
    </w:p>
    <w:p w:rsidR="00D02097" w:rsidRPr="00D02097" w:rsidRDefault="00D02097">
      <w:pPr>
        <w:pStyle w:val="ConsPlusNormal"/>
        <w:spacing w:before="220"/>
        <w:ind w:firstLine="540"/>
        <w:jc w:val="both"/>
      </w:pPr>
      <w:r w:rsidRPr="00D02097">
        <w:t>11. Ставка субсидии (S) определяется по формуле:</w:t>
      </w:r>
    </w:p>
    <w:p w:rsidR="00D02097" w:rsidRPr="00D02097" w:rsidRDefault="00D02097">
      <w:pPr>
        <w:pStyle w:val="ConsPlusNormal"/>
        <w:jc w:val="both"/>
      </w:pPr>
    </w:p>
    <w:p w:rsidR="00D02097" w:rsidRPr="00D02097" w:rsidRDefault="00D02097">
      <w:pPr>
        <w:pStyle w:val="ConsPlusNormal"/>
        <w:jc w:val="center"/>
      </w:pPr>
      <w:r w:rsidRPr="00D02097">
        <w:rPr>
          <w:position w:val="-22"/>
        </w:rPr>
        <w:pict>
          <v:shape id="_x0000_i1026" style="width:99.95pt;height:33.85pt" coordsize="" o:spt="100" adj="0,,0" path="" filled="f" stroked="f">
            <v:stroke joinstyle="miter"/>
            <v:imagedata r:id="rId10" o:title="base_23643_126689_32769"/>
            <v:formulas/>
            <v:path o:connecttype="segments"/>
          </v:shape>
        </w:pict>
      </w:r>
    </w:p>
    <w:p w:rsidR="00D02097" w:rsidRPr="00D02097" w:rsidRDefault="00D02097">
      <w:pPr>
        <w:pStyle w:val="ConsPlusNormal"/>
        <w:jc w:val="both"/>
      </w:pPr>
    </w:p>
    <w:p w:rsidR="00D02097" w:rsidRPr="00D02097" w:rsidRDefault="00D02097">
      <w:pPr>
        <w:pStyle w:val="ConsPlusNormal"/>
        <w:ind w:firstLine="540"/>
        <w:jc w:val="both"/>
      </w:pPr>
      <w:r w:rsidRPr="00D02097">
        <w:t>C - объем бюджетных ассигнований, предоставленных по решению Правительства Российской Федерации областному бюджету из федерального бюджета - резервного фонда Правительства Российской Федерации в 2018 году на компенсацию ущерба, причиненного в результате чрезвычайных ситуаций природного характера;</w:t>
      </w:r>
    </w:p>
    <w:p w:rsidR="00D02097" w:rsidRPr="00D02097" w:rsidRDefault="00D02097">
      <w:pPr>
        <w:pStyle w:val="ConsPlusNormal"/>
        <w:spacing w:before="220"/>
        <w:ind w:firstLine="540"/>
        <w:jc w:val="both"/>
      </w:pPr>
      <w:r w:rsidRPr="00D02097">
        <w:t>M - общая сумма ущерба получателей субсидии, определенного по результатам экспертной оценки ущерба по Актам.</w:t>
      </w:r>
    </w:p>
    <w:p w:rsidR="00D02097" w:rsidRPr="00D02097" w:rsidRDefault="00D02097">
      <w:pPr>
        <w:pStyle w:val="ConsPlusNormal"/>
        <w:spacing w:before="220"/>
        <w:ind w:firstLine="540"/>
        <w:jc w:val="both"/>
      </w:pPr>
      <w:r w:rsidRPr="00D02097">
        <w:t>12. В случае принятия Департаментом решения о предоставлении субсидии между Департаментом и получателем субсидии заключается Соглашение в течение 5 рабочих дней со дня принятия решения о предоставлении субсидии. В случае принятия решения об отказе в предоставлении субсидии Департамент направляет получателю субсидии уведомление об отказе в предоставлении субсидии в течение 3 рабочих дней со дня принятия такого решения.</w:t>
      </w:r>
    </w:p>
    <w:p w:rsidR="00D02097" w:rsidRPr="00D02097" w:rsidRDefault="00D02097">
      <w:pPr>
        <w:pStyle w:val="ConsPlusNormal"/>
        <w:spacing w:before="220"/>
        <w:ind w:firstLine="540"/>
        <w:jc w:val="both"/>
      </w:pPr>
      <w:r w:rsidRPr="00D02097">
        <w:t xml:space="preserve">13. В течение 2 рабочих дней со дня заключения Соглашения Департамент составляет сводный </w:t>
      </w:r>
      <w:hyperlink w:anchor="P232" w:history="1">
        <w:r w:rsidRPr="00D02097">
          <w:t>реестр</w:t>
        </w:r>
      </w:hyperlink>
      <w:r w:rsidRPr="00D02097">
        <w:t xml:space="preserve"> получателей субсидий по форме согласно приложению N 3 к настоящему Порядку, на основании которого перечисляет субсидии на расчетные счета получателей субсидий, открытые в кредитной организации, не позднее 10 рабочих дней со дня принятия решения о предоставлении субсидий.</w:t>
      </w:r>
    </w:p>
    <w:p w:rsidR="00D02097" w:rsidRPr="00D02097" w:rsidRDefault="00D02097">
      <w:pPr>
        <w:pStyle w:val="ConsPlusNormal"/>
        <w:spacing w:before="220"/>
        <w:ind w:firstLine="540"/>
        <w:jc w:val="both"/>
      </w:pPr>
      <w:r w:rsidRPr="00D02097">
        <w:t>14. Департамент и органы государственного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D02097" w:rsidRPr="00D02097" w:rsidRDefault="00D02097">
      <w:pPr>
        <w:pStyle w:val="ConsPlusNormal"/>
        <w:spacing w:before="220"/>
        <w:ind w:firstLine="540"/>
        <w:jc w:val="both"/>
      </w:pPr>
      <w:r w:rsidRPr="00D02097">
        <w:t xml:space="preserve">15. </w:t>
      </w:r>
      <w:proofErr w:type="gramStart"/>
      <w:r w:rsidRPr="00D02097">
        <w:t>В случае нарушения получателем субсидии условий, установленных при предоставлении субсидии, выявленного по фактам проверок, проведенных Департаментом и органами государственного финансового контроля, Департамент в течение 10 рабочих дней с даты выявления указанных фактов направляет получателю субсидии письменное мотивированное уведомление о возврате субсидии в полном объеме в областной бюджет.</w:t>
      </w:r>
      <w:proofErr w:type="gramEnd"/>
    </w:p>
    <w:p w:rsidR="00D02097" w:rsidRPr="00D02097" w:rsidRDefault="00D02097">
      <w:pPr>
        <w:pStyle w:val="ConsPlusNormal"/>
        <w:spacing w:before="220"/>
        <w:ind w:firstLine="540"/>
        <w:jc w:val="both"/>
      </w:pPr>
      <w:r w:rsidRPr="00D02097">
        <w:t>В течение 30 дней со дня получения письменного уведомления о возврате субсидии получатель субсидии осуществляет возврат субсидии в полном объеме в областной бюджет по платежным реквизитам, указанным в уведомлении, или направляет в адрес Департамента ответ с мотивированным отказом от возврата субсидии.</w:t>
      </w:r>
    </w:p>
    <w:p w:rsidR="00D02097" w:rsidRPr="00D02097" w:rsidRDefault="00D02097">
      <w:pPr>
        <w:pStyle w:val="ConsPlusNormal"/>
        <w:spacing w:before="220"/>
        <w:ind w:firstLine="540"/>
        <w:jc w:val="both"/>
      </w:pPr>
      <w:r w:rsidRPr="00D02097">
        <w:t>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w:t>
      </w: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right"/>
        <w:outlineLvl w:val="1"/>
      </w:pPr>
      <w:r w:rsidRPr="00D02097">
        <w:lastRenderedPageBreak/>
        <w:t>Приложение N 1</w:t>
      </w:r>
    </w:p>
    <w:p w:rsidR="00D02097" w:rsidRPr="00D02097" w:rsidRDefault="00D02097">
      <w:pPr>
        <w:pStyle w:val="ConsPlusNormal"/>
        <w:jc w:val="right"/>
      </w:pPr>
      <w:r w:rsidRPr="00D02097">
        <w:t>к Порядку</w:t>
      </w:r>
    </w:p>
    <w:p w:rsidR="00D02097" w:rsidRPr="00D02097" w:rsidRDefault="00D02097">
      <w:pPr>
        <w:pStyle w:val="ConsPlusNormal"/>
        <w:jc w:val="right"/>
      </w:pPr>
      <w:r w:rsidRPr="00D02097">
        <w:t xml:space="preserve">предоставления субсидий на компенсацию </w:t>
      </w:r>
      <w:proofErr w:type="gramStart"/>
      <w:r w:rsidRPr="00D02097">
        <w:t>сельскохозяйственным</w:t>
      </w:r>
      <w:proofErr w:type="gramEnd"/>
    </w:p>
    <w:p w:rsidR="00D02097" w:rsidRPr="00D02097" w:rsidRDefault="00D02097">
      <w:pPr>
        <w:pStyle w:val="ConsPlusNormal"/>
        <w:jc w:val="right"/>
      </w:pPr>
      <w:r w:rsidRPr="00D02097">
        <w:t>товаропроизводителям ущерба, причиненного в результате</w:t>
      </w:r>
    </w:p>
    <w:p w:rsidR="00D02097" w:rsidRPr="00D02097" w:rsidRDefault="00D02097">
      <w:pPr>
        <w:pStyle w:val="ConsPlusNormal"/>
        <w:jc w:val="right"/>
      </w:pPr>
      <w:r w:rsidRPr="00D02097">
        <w:t>чрезвычайных ситуаций природного характера</w:t>
      </w:r>
    </w:p>
    <w:p w:rsidR="00D02097" w:rsidRPr="00D02097" w:rsidRDefault="00D02097">
      <w:pPr>
        <w:pStyle w:val="ConsPlusNormal"/>
        <w:jc w:val="both"/>
      </w:pPr>
    </w:p>
    <w:p w:rsidR="00D02097" w:rsidRPr="00D02097" w:rsidRDefault="00D02097">
      <w:pPr>
        <w:pStyle w:val="ConsPlusNonformat"/>
        <w:jc w:val="both"/>
      </w:pPr>
      <w:r w:rsidRPr="00D02097">
        <w:t>форма</w:t>
      </w:r>
    </w:p>
    <w:p w:rsidR="00D02097" w:rsidRPr="00D02097" w:rsidRDefault="00D02097">
      <w:pPr>
        <w:pStyle w:val="ConsPlusNonformat"/>
        <w:jc w:val="both"/>
      </w:pPr>
    </w:p>
    <w:p w:rsidR="00D02097" w:rsidRPr="00D02097" w:rsidRDefault="00D02097">
      <w:pPr>
        <w:pStyle w:val="ConsPlusNonformat"/>
        <w:jc w:val="both"/>
      </w:pPr>
      <w:r w:rsidRPr="00D02097">
        <w:t xml:space="preserve">                                  В Департамент по </w:t>
      </w:r>
      <w:proofErr w:type="gramStart"/>
      <w:r w:rsidRPr="00D02097">
        <w:t>социально-экономическому</w:t>
      </w:r>
      <w:proofErr w:type="gramEnd"/>
    </w:p>
    <w:p w:rsidR="00D02097" w:rsidRPr="00D02097" w:rsidRDefault="00D02097">
      <w:pPr>
        <w:pStyle w:val="ConsPlusNonformat"/>
        <w:jc w:val="both"/>
      </w:pPr>
      <w:r w:rsidRPr="00D02097">
        <w:t xml:space="preserve">                                  развитию села Томской области</w:t>
      </w:r>
    </w:p>
    <w:p w:rsidR="00D02097" w:rsidRPr="00D02097" w:rsidRDefault="00D02097">
      <w:pPr>
        <w:pStyle w:val="ConsPlusNonformat"/>
        <w:jc w:val="both"/>
      </w:pPr>
    </w:p>
    <w:p w:rsidR="00D02097" w:rsidRPr="00D02097" w:rsidRDefault="00D02097">
      <w:pPr>
        <w:pStyle w:val="ConsPlusNonformat"/>
        <w:jc w:val="both"/>
      </w:pPr>
      <w:bookmarkStart w:id="4" w:name="P100"/>
      <w:bookmarkEnd w:id="4"/>
      <w:r w:rsidRPr="00D02097">
        <w:t xml:space="preserve">                                 Заявление</w:t>
      </w:r>
    </w:p>
    <w:p w:rsidR="00D02097" w:rsidRPr="00D02097" w:rsidRDefault="00D02097">
      <w:pPr>
        <w:pStyle w:val="ConsPlusNonformat"/>
        <w:jc w:val="both"/>
      </w:pPr>
      <w:r w:rsidRPr="00D02097">
        <w:t xml:space="preserve">       о предоставлении субсидии на компенсацию </w:t>
      </w:r>
      <w:proofErr w:type="gramStart"/>
      <w:r w:rsidRPr="00D02097">
        <w:t>сельскохозяйственным</w:t>
      </w:r>
      <w:proofErr w:type="gramEnd"/>
    </w:p>
    <w:p w:rsidR="00D02097" w:rsidRPr="00D02097" w:rsidRDefault="00D02097">
      <w:pPr>
        <w:pStyle w:val="ConsPlusNonformat"/>
        <w:jc w:val="both"/>
      </w:pPr>
      <w:r w:rsidRPr="00D02097">
        <w:t xml:space="preserve">    товаропроизводителям ущерба, причиненного в результате </w:t>
      </w:r>
      <w:proofErr w:type="gramStart"/>
      <w:r w:rsidRPr="00D02097">
        <w:t>чрезвычайных</w:t>
      </w:r>
      <w:proofErr w:type="gramEnd"/>
    </w:p>
    <w:p w:rsidR="00D02097" w:rsidRPr="00D02097" w:rsidRDefault="00D02097">
      <w:pPr>
        <w:pStyle w:val="ConsPlusNonformat"/>
        <w:jc w:val="both"/>
      </w:pPr>
      <w:r w:rsidRPr="00D02097">
        <w:t xml:space="preserve">                       ситуаций природного характера</w:t>
      </w:r>
    </w:p>
    <w:p w:rsidR="00D02097" w:rsidRPr="00D02097" w:rsidRDefault="00D02097">
      <w:pPr>
        <w:pStyle w:val="ConsPlusNonformat"/>
        <w:jc w:val="both"/>
      </w:pPr>
      <w:r w:rsidRPr="00D02097">
        <w:t>___________________________________________________________________________</w:t>
      </w:r>
    </w:p>
    <w:p w:rsidR="00D02097" w:rsidRPr="00D02097" w:rsidRDefault="00D02097">
      <w:pPr>
        <w:pStyle w:val="ConsPlusNonformat"/>
        <w:jc w:val="both"/>
      </w:pPr>
      <w:r w:rsidRPr="00D02097">
        <w:t xml:space="preserve">                    (Наименование получателя субсидии)</w:t>
      </w:r>
    </w:p>
    <w:p w:rsidR="00D02097" w:rsidRPr="00D02097" w:rsidRDefault="00D02097">
      <w:pPr>
        <w:pStyle w:val="ConsPlusNonformat"/>
        <w:jc w:val="both"/>
      </w:pPr>
    </w:p>
    <w:p w:rsidR="00D02097" w:rsidRPr="00D02097" w:rsidRDefault="00D02097">
      <w:pPr>
        <w:pStyle w:val="ConsPlusNonformat"/>
        <w:jc w:val="both"/>
      </w:pPr>
      <w:r w:rsidRPr="00D02097">
        <w:t>1. Наименование получателя субсидии (полное)</w:t>
      </w:r>
    </w:p>
    <w:p w:rsidR="00D02097" w:rsidRPr="00D02097" w:rsidRDefault="00D02097">
      <w:pPr>
        <w:pStyle w:val="ConsPlusNonformat"/>
        <w:jc w:val="both"/>
      </w:pPr>
      <w:r w:rsidRPr="00D02097">
        <w:t>___________________________________________________________________________</w:t>
      </w:r>
    </w:p>
    <w:p w:rsidR="00D02097" w:rsidRPr="00D02097" w:rsidRDefault="00D02097">
      <w:pPr>
        <w:pStyle w:val="ConsPlusNonformat"/>
        <w:jc w:val="both"/>
      </w:pPr>
      <w:r w:rsidRPr="00D02097">
        <w:t xml:space="preserve">ИНН __________________, </w:t>
      </w:r>
      <w:hyperlink r:id="rId11" w:history="1">
        <w:r w:rsidRPr="00D02097">
          <w:t>ОКТМО</w:t>
        </w:r>
      </w:hyperlink>
      <w:r w:rsidRPr="00D02097">
        <w:t xml:space="preserve"> _____________________, ОКПО ________________.</w:t>
      </w:r>
    </w:p>
    <w:p w:rsidR="00D02097" w:rsidRPr="00D02097" w:rsidRDefault="00D02097">
      <w:pPr>
        <w:pStyle w:val="ConsPlusNonformat"/>
        <w:jc w:val="both"/>
      </w:pPr>
      <w:r w:rsidRPr="00D02097">
        <w:t>Регистрирующий орган, основной государственный регистрационный номер (ОГРН)</w:t>
      </w:r>
    </w:p>
    <w:p w:rsidR="00D02097" w:rsidRPr="00D02097" w:rsidRDefault="00D02097">
      <w:pPr>
        <w:pStyle w:val="ConsPlusNonformat"/>
        <w:jc w:val="both"/>
      </w:pPr>
      <w:r w:rsidRPr="00D02097">
        <w:t>и дата регистрации ________________________________________________________</w:t>
      </w:r>
    </w:p>
    <w:p w:rsidR="00D02097" w:rsidRPr="00D02097" w:rsidRDefault="00D02097">
      <w:pPr>
        <w:pStyle w:val="ConsPlusNonformat"/>
        <w:jc w:val="both"/>
      </w:pPr>
      <w:r w:rsidRPr="00D02097">
        <w:t>___________________________________________________________________________</w:t>
      </w:r>
    </w:p>
    <w:p w:rsidR="00D02097" w:rsidRPr="00D02097" w:rsidRDefault="00D02097">
      <w:pPr>
        <w:pStyle w:val="ConsPlusNonformat"/>
        <w:jc w:val="both"/>
      </w:pPr>
      <w:r w:rsidRPr="00D02097">
        <w:t>Юридический адрес _________________________________________________________</w:t>
      </w:r>
    </w:p>
    <w:p w:rsidR="00D02097" w:rsidRPr="00D02097" w:rsidRDefault="00D02097">
      <w:pPr>
        <w:pStyle w:val="ConsPlusNonformat"/>
        <w:jc w:val="both"/>
      </w:pPr>
      <w:r w:rsidRPr="00D02097">
        <w:t>2.    Прошу   предоставить   в   20___   году   субсидию   на   компенсацию</w:t>
      </w:r>
    </w:p>
    <w:p w:rsidR="00D02097" w:rsidRPr="00D02097" w:rsidRDefault="00D02097">
      <w:pPr>
        <w:pStyle w:val="ConsPlusNonformat"/>
        <w:jc w:val="both"/>
      </w:pPr>
      <w:r w:rsidRPr="00D02097">
        <w:t>сельскохозяйственным товаропроизводителям ущерба, причиненного в результате</w:t>
      </w:r>
    </w:p>
    <w:p w:rsidR="00D02097" w:rsidRPr="00D02097" w:rsidRDefault="00D02097">
      <w:pPr>
        <w:pStyle w:val="ConsPlusNonformat"/>
        <w:jc w:val="both"/>
      </w:pPr>
      <w:r w:rsidRPr="00D02097">
        <w:t>чрезвычайных ситуаций природного характера (далее - субсидия).</w:t>
      </w:r>
    </w:p>
    <w:p w:rsidR="00D02097" w:rsidRPr="00D02097" w:rsidRDefault="00D02097">
      <w:pPr>
        <w:pStyle w:val="ConsPlusNonformat"/>
        <w:jc w:val="both"/>
      </w:pPr>
      <w:r w:rsidRPr="00D02097">
        <w:t>3. Настоящим заявлением подтверждаю, что __________________________________</w:t>
      </w:r>
    </w:p>
    <w:p w:rsidR="00D02097" w:rsidRPr="00D02097" w:rsidRDefault="00D02097">
      <w:pPr>
        <w:pStyle w:val="ConsPlusNonformat"/>
        <w:jc w:val="both"/>
      </w:pPr>
      <w:r w:rsidRPr="00D02097">
        <w:t>___________________________________________________________________________</w:t>
      </w:r>
    </w:p>
    <w:p w:rsidR="00D02097" w:rsidRPr="00D02097" w:rsidRDefault="00D02097">
      <w:pPr>
        <w:pStyle w:val="ConsPlusNonformat"/>
        <w:jc w:val="both"/>
      </w:pPr>
      <w:r w:rsidRPr="00D02097">
        <w:t xml:space="preserve">                    (Наименование получателя субсидии)</w:t>
      </w:r>
    </w:p>
    <w:p w:rsidR="00D02097" w:rsidRPr="00D02097" w:rsidRDefault="00D02097">
      <w:pPr>
        <w:pStyle w:val="ConsPlusNonformat"/>
        <w:jc w:val="both"/>
      </w:pPr>
      <w:r w:rsidRPr="00D02097">
        <w:t xml:space="preserve">не  имеет  просроченной  (неурегулированной)  задолженности перед </w:t>
      </w:r>
      <w:proofErr w:type="gramStart"/>
      <w:r w:rsidRPr="00D02097">
        <w:t>областным</w:t>
      </w:r>
      <w:proofErr w:type="gramEnd"/>
    </w:p>
    <w:p w:rsidR="00D02097" w:rsidRPr="00D02097" w:rsidRDefault="00D02097">
      <w:pPr>
        <w:pStyle w:val="ConsPlusNonformat"/>
        <w:jc w:val="both"/>
      </w:pPr>
      <w:r w:rsidRPr="00D02097">
        <w:t>бюджетом.</w:t>
      </w:r>
    </w:p>
    <w:p w:rsidR="00D02097" w:rsidRPr="00D02097" w:rsidRDefault="00D02097">
      <w:pPr>
        <w:pStyle w:val="ConsPlusNonformat"/>
        <w:jc w:val="both"/>
      </w:pPr>
      <w:r w:rsidRPr="00D02097">
        <w:t>4.   В   случае  принятия  решения  об  отказе  в  предоставлении  субсидии</w:t>
      </w:r>
    </w:p>
    <w:p w:rsidR="00D02097" w:rsidRPr="00D02097" w:rsidRDefault="00D02097">
      <w:pPr>
        <w:pStyle w:val="ConsPlusNonformat"/>
        <w:jc w:val="both"/>
      </w:pPr>
      <w:proofErr w:type="gramStart"/>
      <w:r w:rsidRPr="00D02097">
        <w:t>уведомление  об  отказе  в  предоставлении  субсидии прошу (нужное отметить</w:t>
      </w:r>
      <w:proofErr w:type="gramEnd"/>
    </w:p>
    <w:p w:rsidR="00D02097" w:rsidRPr="00D02097" w:rsidRDefault="00D02097">
      <w:pPr>
        <w:pStyle w:val="ConsPlusNonformat"/>
        <w:jc w:val="both"/>
      </w:pPr>
      <w:r w:rsidRPr="00D02097">
        <w:t>знаком - V с указанием реквизитов):</w:t>
      </w:r>
    </w:p>
    <w:p w:rsidR="00D02097" w:rsidRPr="00D02097" w:rsidRDefault="00D02097">
      <w:pPr>
        <w:pStyle w:val="ConsPlusNonformat"/>
        <w:jc w:val="both"/>
      </w:pPr>
      <w:r w:rsidRPr="00D02097">
        <w:t>┌─┐</w:t>
      </w:r>
    </w:p>
    <w:p w:rsidR="00D02097" w:rsidRPr="00D02097" w:rsidRDefault="00D02097">
      <w:pPr>
        <w:pStyle w:val="ConsPlusNonformat"/>
        <w:jc w:val="both"/>
      </w:pPr>
      <w:r w:rsidRPr="00D02097">
        <w:t>│ │ - направить по почтовому адресу: ______________________________________</w:t>
      </w:r>
    </w:p>
    <w:p w:rsidR="00D02097" w:rsidRPr="00D02097" w:rsidRDefault="00D02097">
      <w:pPr>
        <w:pStyle w:val="ConsPlusNonformat"/>
        <w:jc w:val="both"/>
      </w:pPr>
      <w:r w:rsidRPr="00D02097">
        <w:t>└─┘ ______________________________________________________________________;</w:t>
      </w:r>
    </w:p>
    <w:p w:rsidR="00D02097" w:rsidRPr="00D02097" w:rsidRDefault="00D02097">
      <w:pPr>
        <w:pStyle w:val="ConsPlusNonformat"/>
        <w:jc w:val="both"/>
      </w:pPr>
      <w:r w:rsidRPr="00D02097">
        <w:t>┌─┐</w:t>
      </w:r>
    </w:p>
    <w:p w:rsidR="00D02097" w:rsidRPr="00D02097" w:rsidRDefault="00D02097">
      <w:pPr>
        <w:pStyle w:val="ConsPlusNonformat"/>
        <w:jc w:val="both"/>
      </w:pPr>
      <w:r w:rsidRPr="00D02097">
        <w:t>│ │ - направить по адресу электронной почты ______________________________;</w:t>
      </w:r>
    </w:p>
    <w:p w:rsidR="00D02097" w:rsidRPr="00D02097" w:rsidRDefault="00D02097">
      <w:pPr>
        <w:pStyle w:val="ConsPlusNonformat"/>
        <w:jc w:val="both"/>
      </w:pPr>
      <w:r w:rsidRPr="00D02097">
        <w:t>└─┘</w:t>
      </w:r>
    </w:p>
    <w:p w:rsidR="00D02097" w:rsidRPr="00D02097" w:rsidRDefault="00D02097">
      <w:pPr>
        <w:pStyle w:val="ConsPlusNonformat"/>
        <w:jc w:val="both"/>
      </w:pPr>
      <w:r w:rsidRPr="00D02097">
        <w:t>┌─┐</w:t>
      </w:r>
    </w:p>
    <w:p w:rsidR="00D02097" w:rsidRPr="00D02097" w:rsidRDefault="00D02097">
      <w:pPr>
        <w:pStyle w:val="ConsPlusNonformat"/>
        <w:jc w:val="both"/>
      </w:pPr>
      <w:r w:rsidRPr="00D02097">
        <w:t>│ │ - вручить лично.</w:t>
      </w:r>
    </w:p>
    <w:p w:rsidR="00D02097" w:rsidRPr="00D02097" w:rsidRDefault="00D02097">
      <w:pPr>
        <w:pStyle w:val="ConsPlusNonformat"/>
        <w:jc w:val="both"/>
      </w:pPr>
      <w:r w:rsidRPr="00D02097">
        <w:t>└─┘</w:t>
      </w:r>
    </w:p>
    <w:p w:rsidR="00D02097" w:rsidRPr="00D02097" w:rsidRDefault="00D02097">
      <w:pPr>
        <w:pStyle w:val="ConsPlusNonformat"/>
        <w:jc w:val="both"/>
      </w:pPr>
      <w:r w:rsidRPr="00D02097">
        <w:t>5.  В  случае  принятия  решения  о  предоставлении  субсидии  соглашение о</w:t>
      </w:r>
    </w:p>
    <w:p w:rsidR="00D02097" w:rsidRPr="00D02097" w:rsidRDefault="00D02097">
      <w:pPr>
        <w:pStyle w:val="ConsPlusNonformat"/>
        <w:jc w:val="both"/>
      </w:pPr>
      <w:proofErr w:type="gramStart"/>
      <w:r w:rsidRPr="00D02097">
        <w:t>предоставлении  субсидии  прошу  (нужное  отметить  знаком  - V с указанием</w:t>
      </w:r>
      <w:proofErr w:type="gramEnd"/>
    </w:p>
    <w:p w:rsidR="00D02097" w:rsidRPr="00D02097" w:rsidRDefault="00D02097">
      <w:pPr>
        <w:pStyle w:val="ConsPlusNonformat"/>
        <w:jc w:val="both"/>
      </w:pPr>
      <w:r w:rsidRPr="00D02097">
        <w:t>реквизитов):</w:t>
      </w:r>
    </w:p>
    <w:p w:rsidR="00D02097" w:rsidRPr="00D02097" w:rsidRDefault="00D02097">
      <w:pPr>
        <w:pStyle w:val="ConsPlusNonformat"/>
        <w:jc w:val="both"/>
      </w:pPr>
      <w:r w:rsidRPr="00D02097">
        <w:t>┌─┐</w:t>
      </w:r>
    </w:p>
    <w:p w:rsidR="00D02097" w:rsidRPr="00D02097" w:rsidRDefault="00D02097">
      <w:pPr>
        <w:pStyle w:val="ConsPlusNonformat"/>
        <w:jc w:val="both"/>
      </w:pPr>
      <w:r w:rsidRPr="00D02097">
        <w:t>│ │ - вручить лично, предварительно оповестив по телефону ________________;</w:t>
      </w:r>
    </w:p>
    <w:p w:rsidR="00D02097" w:rsidRPr="00D02097" w:rsidRDefault="00D02097">
      <w:pPr>
        <w:pStyle w:val="ConsPlusNonformat"/>
        <w:jc w:val="both"/>
      </w:pPr>
      <w:r w:rsidRPr="00D02097">
        <w:t>└─┘</w:t>
      </w:r>
    </w:p>
    <w:p w:rsidR="00D02097" w:rsidRPr="00D02097" w:rsidRDefault="00D02097">
      <w:pPr>
        <w:pStyle w:val="ConsPlusNonformat"/>
        <w:jc w:val="both"/>
      </w:pPr>
      <w:r w:rsidRPr="00D02097">
        <w:t>┌─┐</w:t>
      </w:r>
    </w:p>
    <w:p w:rsidR="00D02097" w:rsidRPr="00D02097" w:rsidRDefault="00D02097">
      <w:pPr>
        <w:pStyle w:val="ConsPlusNonformat"/>
        <w:jc w:val="both"/>
      </w:pPr>
      <w:r w:rsidRPr="00D02097">
        <w:t>│ │ - направить по почтовому адресу: ______________________________________</w:t>
      </w:r>
    </w:p>
    <w:p w:rsidR="00D02097" w:rsidRPr="00D02097" w:rsidRDefault="00D02097">
      <w:pPr>
        <w:pStyle w:val="ConsPlusNonformat"/>
        <w:jc w:val="both"/>
      </w:pPr>
      <w:r w:rsidRPr="00D02097">
        <w:t>└─┘</w:t>
      </w:r>
    </w:p>
    <w:p w:rsidR="00D02097" w:rsidRPr="00D02097" w:rsidRDefault="00D02097">
      <w:pPr>
        <w:pStyle w:val="ConsPlusNonformat"/>
        <w:jc w:val="both"/>
      </w:pPr>
      <w:r w:rsidRPr="00D02097">
        <w:t>__________________________________________________________________________.</w:t>
      </w:r>
    </w:p>
    <w:p w:rsidR="00D02097" w:rsidRPr="00D02097" w:rsidRDefault="00D02097">
      <w:pPr>
        <w:pStyle w:val="ConsPlusNonformat"/>
        <w:jc w:val="both"/>
      </w:pPr>
      <w:r w:rsidRPr="00D02097">
        <w:t>Руководитель (глава) получателя субсидии __________________________________</w:t>
      </w:r>
    </w:p>
    <w:p w:rsidR="00D02097" w:rsidRPr="00D02097" w:rsidRDefault="00D02097">
      <w:pPr>
        <w:pStyle w:val="ConsPlusNonformat"/>
        <w:jc w:val="both"/>
      </w:pPr>
      <w:r w:rsidRPr="00D02097">
        <w:t xml:space="preserve">                                         </w:t>
      </w:r>
      <w:proofErr w:type="gramStart"/>
      <w:r w:rsidRPr="00D02097">
        <w:t>(Подпись) (Фамилия, имя, отчество</w:t>
      </w:r>
      <w:proofErr w:type="gramEnd"/>
    </w:p>
    <w:p w:rsidR="00D02097" w:rsidRPr="00D02097" w:rsidRDefault="00D02097">
      <w:pPr>
        <w:pStyle w:val="ConsPlusNonformat"/>
        <w:jc w:val="both"/>
      </w:pPr>
      <w:r w:rsidRPr="00D02097">
        <w:t xml:space="preserve">                                             (последнее - при наличии))</w:t>
      </w:r>
    </w:p>
    <w:p w:rsidR="00D02097" w:rsidRPr="00D02097" w:rsidRDefault="00D02097">
      <w:pPr>
        <w:pStyle w:val="ConsPlusNonformat"/>
        <w:jc w:val="both"/>
      </w:pPr>
    </w:p>
    <w:p w:rsidR="00D02097" w:rsidRPr="00D02097" w:rsidRDefault="00D02097">
      <w:pPr>
        <w:pStyle w:val="ConsPlusNonformat"/>
        <w:jc w:val="both"/>
      </w:pPr>
      <w:r w:rsidRPr="00D02097">
        <w:t>М.П. (При наличии)</w:t>
      </w:r>
    </w:p>
    <w:p w:rsidR="00D02097" w:rsidRPr="00D02097" w:rsidRDefault="00D02097">
      <w:pPr>
        <w:pStyle w:val="ConsPlusNonformat"/>
        <w:jc w:val="both"/>
      </w:pPr>
    </w:p>
    <w:p w:rsidR="00D02097" w:rsidRPr="00D02097" w:rsidRDefault="00D02097">
      <w:pPr>
        <w:pStyle w:val="ConsPlusNonformat"/>
        <w:jc w:val="both"/>
      </w:pPr>
      <w:r w:rsidRPr="00D02097">
        <w:t>_________________ 20__ г.</w:t>
      </w:r>
    </w:p>
    <w:p w:rsidR="00D02097" w:rsidRPr="00D02097" w:rsidRDefault="00D02097">
      <w:pPr>
        <w:pStyle w:val="ConsPlusNonformat"/>
        <w:jc w:val="both"/>
      </w:pPr>
    </w:p>
    <w:p w:rsidR="00D02097" w:rsidRPr="00D02097" w:rsidRDefault="00D02097">
      <w:pPr>
        <w:pStyle w:val="ConsPlusNonformat"/>
        <w:jc w:val="both"/>
      </w:pPr>
      <w:r w:rsidRPr="00D02097">
        <w:t>Регистрация в журнале</w:t>
      </w:r>
    </w:p>
    <w:p w:rsidR="00D02097" w:rsidRPr="00D02097" w:rsidRDefault="00D02097">
      <w:pPr>
        <w:pStyle w:val="ConsPlusNonformat"/>
        <w:jc w:val="both"/>
      </w:pPr>
      <w:r w:rsidRPr="00D02097">
        <w:t xml:space="preserve">                       _________________ __________________________________</w:t>
      </w:r>
    </w:p>
    <w:p w:rsidR="00D02097" w:rsidRPr="00D02097" w:rsidRDefault="00D02097">
      <w:pPr>
        <w:pStyle w:val="ConsPlusNonformat"/>
        <w:jc w:val="both"/>
      </w:pPr>
      <w:r w:rsidRPr="00D02097">
        <w:t xml:space="preserve">                           </w:t>
      </w:r>
      <w:proofErr w:type="gramStart"/>
      <w:r w:rsidRPr="00D02097">
        <w:t>(Подпись)           (Фамилия, имя, отчество</w:t>
      </w:r>
      <w:proofErr w:type="gramEnd"/>
    </w:p>
    <w:p w:rsidR="00D02097" w:rsidRPr="00D02097" w:rsidRDefault="00D02097">
      <w:pPr>
        <w:pStyle w:val="ConsPlusNonformat"/>
        <w:jc w:val="both"/>
      </w:pPr>
      <w:r w:rsidRPr="00D02097">
        <w:t xml:space="preserve">                                             (последнее - при наличии))</w:t>
      </w:r>
    </w:p>
    <w:p w:rsidR="00D02097" w:rsidRPr="00D02097" w:rsidRDefault="00D02097">
      <w:pPr>
        <w:pStyle w:val="ConsPlusNonformat"/>
        <w:jc w:val="both"/>
      </w:pPr>
      <w:r w:rsidRPr="00D02097">
        <w:t>_________________ 20__ г.</w:t>
      </w:r>
    </w:p>
    <w:p w:rsidR="00D02097" w:rsidRPr="00D02097" w:rsidRDefault="00D02097">
      <w:pPr>
        <w:pStyle w:val="ConsPlusNormal"/>
        <w:jc w:val="right"/>
        <w:outlineLvl w:val="1"/>
      </w:pPr>
      <w:r w:rsidRPr="00D02097">
        <w:lastRenderedPageBreak/>
        <w:t>Приложение N 2</w:t>
      </w:r>
    </w:p>
    <w:p w:rsidR="00D02097" w:rsidRPr="00D02097" w:rsidRDefault="00D02097">
      <w:pPr>
        <w:pStyle w:val="ConsPlusNormal"/>
        <w:jc w:val="right"/>
      </w:pPr>
      <w:r w:rsidRPr="00D02097">
        <w:t>к Порядку</w:t>
      </w:r>
    </w:p>
    <w:p w:rsidR="00D02097" w:rsidRPr="00D02097" w:rsidRDefault="00D02097">
      <w:pPr>
        <w:pStyle w:val="ConsPlusNormal"/>
        <w:jc w:val="right"/>
      </w:pPr>
      <w:r w:rsidRPr="00D02097">
        <w:t xml:space="preserve">предоставления субсидий на компенсацию </w:t>
      </w:r>
      <w:proofErr w:type="gramStart"/>
      <w:r w:rsidRPr="00D02097">
        <w:t>сельскохозяйственным</w:t>
      </w:r>
      <w:proofErr w:type="gramEnd"/>
    </w:p>
    <w:p w:rsidR="00D02097" w:rsidRPr="00D02097" w:rsidRDefault="00D02097">
      <w:pPr>
        <w:pStyle w:val="ConsPlusNormal"/>
        <w:jc w:val="right"/>
      </w:pPr>
      <w:r w:rsidRPr="00D02097">
        <w:t>товаропроизводителям ущерба, причиненного в результате</w:t>
      </w:r>
    </w:p>
    <w:p w:rsidR="00D02097" w:rsidRPr="00D02097" w:rsidRDefault="00D02097">
      <w:pPr>
        <w:pStyle w:val="ConsPlusNormal"/>
        <w:jc w:val="right"/>
      </w:pPr>
      <w:r w:rsidRPr="00D02097">
        <w:t>чрезвычайных ситуаций природного характера</w:t>
      </w:r>
    </w:p>
    <w:p w:rsidR="00D02097" w:rsidRPr="00D02097" w:rsidRDefault="00D02097">
      <w:pPr>
        <w:pStyle w:val="ConsPlusNormal"/>
        <w:jc w:val="both"/>
      </w:pPr>
    </w:p>
    <w:p w:rsidR="00D02097" w:rsidRPr="00D02097" w:rsidRDefault="00D02097">
      <w:pPr>
        <w:pStyle w:val="ConsPlusNormal"/>
      </w:pPr>
      <w:r w:rsidRPr="00D02097">
        <w:t>форма</w:t>
      </w:r>
    </w:p>
    <w:p w:rsidR="00D02097" w:rsidRPr="00D02097" w:rsidRDefault="00D02097">
      <w:pPr>
        <w:pStyle w:val="ConsPlusNormal"/>
        <w:jc w:val="both"/>
      </w:pPr>
    </w:p>
    <w:p w:rsidR="00D02097" w:rsidRPr="00D02097" w:rsidRDefault="00D02097">
      <w:pPr>
        <w:pStyle w:val="ConsPlusNormal"/>
        <w:jc w:val="center"/>
      </w:pPr>
      <w:bookmarkStart w:id="5" w:name="P171"/>
      <w:bookmarkEnd w:id="5"/>
      <w:r w:rsidRPr="00D02097">
        <w:t>Справка-расчет</w:t>
      </w:r>
    </w:p>
    <w:p w:rsidR="00D02097" w:rsidRPr="00D02097" w:rsidRDefault="00D02097">
      <w:pPr>
        <w:pStyle w:val="ConsPlusNormal"/>
        <w:jc w:val="center"/>
      </w:pPr>
      <w:r w:rsidRPr="00D02097">
        <w:t xml:space="preserve">причитающейся субсидии на компенсацию </w:t>
      </w:r>
      <w:proofErr w:type="gramStart"/>
      <w:r w:rsidRPr="00D02097">
        <w:t>сельскохозяйственным</w:t>
      </w:r>
      <w:proofErr w:type="gramEnd"/>
    </w:p>
    <w:p w:rsidR="00D02097" w:rsidRPr="00D02097" w:rsidRDefault="00D02097">
      <w:pPr>
        <w:pStyle w:val="ConsPlusNormal"/>
        <w:jc w:val="center"/>
      </w:pPr>
      <w:r w:rsidRPr="00D02097">
        <w:t>товаропроизводителям ущерба, причиненного в результате</w:t>
      </w:r>
    </w:p>
    <w:p w:rsidR="00D02097" w:rsidRPr="00D02097" w:rsidRDefault="00D02097">
      <w:pPr>
        <w:pStyle w:val="ConsPlusNormal"/>
        <w:jc w:val="center"/>
      </w:pPr>
      <w:r w:rsidRPr="00D02097">
        <w:t>чрезвычайных ситуаций природного характера</w:t>
      </w:r>
    </w:p>
    <w:p w:rsidR="00D02097" w:rsidRPr="00D02097" w:rsidRDefault="00D02097">
      <w:pPr>
        <w:pStyle w:val="ConsPlusNormal"/>
        <w:jc w:val="center"/>
      </w:pPr>
      <w:r w:rsidRPr="00D02097">
        <w:t>__________________________________________________________</w:t>
      </w:r>
    </w:p>
    <w:p w:rsidR="00D02097" w:rsidRPr="00D02097" w:rsidRDefault="00D02097">
      <w:pPr>
        <w:pStyle w:val="ConsPlusNormal"/>
        <w:jc w:val="center"/>
      </w:pPr>
      <w:r w:rsidRPr="00D02097">
        <w:t>(Наименование получателя субсидии)</w:t>
      </w:r>
    </w:p>
    <w:p w:rsidR="00D02097" w:rsidRPr="00D02097" w:rsidRDefault="00D020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419"/>
        <w:gridCol w:w="2778"/>
        <w:gridCol w:w="3458"/>
      </w:tblGrid>
      <w:tr w:rsidR="00D02097" w:rsidRPr="00D02097">
        <w:tc>
          <w:tcPr>
            <w:tcW w:w="394" w:type="dxa"/>
          </w:tcPr>
          <w:p w:rsidR="00D02097" w:rsidRPr="00D02097" w:rsidRDefault="00D02097">
            <w:pPr>
              <w:pStyle w:val="ConsPlusNormal"/>
              <w:jc w:val="center"/>
            </w:pPr>
            <w:r w:rsidRPr="00D02097">
              <w:t xml:space="preserve">N </w:t>
            </w:r>
            <w:proofErr w:type="spellStart"/>
            <w:r w:rsidRPr="00D02097">
              <w:t>пп</w:t>
            </w:r>
            <w:proofErr w:type="spellEnd"/>
          </w:p>
        </w:tc>
        <w:tc>
          <w:tcPr>
            <w:tcW w:w="2419" w:type="dxa"/>
          </w:tcPr>
          <w:p w:rsidR="00D02097" w:rsidRPr="00D02097" w:rsidRDefault="00D02097">
            <w:pPr>
              <w:pStyle w:val="ConsPlusNormal"/>
              <w:jc w:val="center"/>
            </w:pPr>
            <w:r w:rsidRPr="00D02097">
              <w:t>Наименование сельскохозяйственных культур</w:t>
            </w:r>
          </w:p>
        </w:tc>
        <w:tc>
          <w:tcPr>
            <w:tcW w:w="2778" w:type="dxa"/>
          </w:tcPr>
          <w:p w:rsidR="00D02097" w:rsidRPr="00D02097" w:rsidRDefault="00D02097">
            <w:pPr>
              <w:pStyle w:val="ConsPlusNormal"/>
              <w:jc w:val="center"/>
            </w:pPr>
            <w:r w:rsidRPr="00D02097">
              <w:t xml:space="preserve">Площадь погибших посевов согласно актам анализа материалов по гибели объектов растениеводства, представленных регионами, пострадавшими в результате чрезвычайной ситуации &lt;*&gt;, </w:t>
            </w:r>
            <w:proofErr w:type="gramStart"/>
            <w:r w:rsidRPr="00D02097">
              <w:t>га</w:t>
            </w:r>
            <w:proofErr w:type="gramEnd"/>
          </w:p>
        </w:tc>
        <w:tc>
          <w:tcPr>
            <w:tcW w:w="3458" w:type="dxa"/>
          </w:tcPr>
          <w:p w:rsidR="00D02097" w:rsidRPr="00D02097" w:rsidRDefault="00D02097">
            <w:pPr>
              <w:pStyle w:val="ConsPlusNormal"/>
              <w:jc w:val="center"/>
            </w:pPr>
            <w:r w:rsidRPr="00D02097">
              <w:t>Размер определенного по результатам экспертной оценки ущерба получателя субсидии по актам анализа материалов по гибели объектов растениеводства, представленных регионами, пострадавшими в результате чрезвычайной ситуации &lt;*&gt; (рублей, копеек)</w:t>
            </w:r>
          </w:p>
        </w:tc>
      </w:tr>
      <w:tr w:rsidR="00D02097" w:rsidRPr="00D02097">
        <w:tc>
          <w:tcPr>
            <w:tcW w:w="394" w:type="dxa"/>
          </w:tcPr>
          <w:p w:rsidR="00D02097" w:rsidRPr="00D02097" w:rsidRDefault="00D02097">
            <w:pPr>
              <w:pStyle w:val="ConsPlusNormal"/>
              <w:jc w:val="center"/>
            </w:pPr>
            <w:r w:rsidRPr="00D02097">
              <w:t>1</w:t>
            </w:r>
          </w:p>
        </w:tc>
        <w:tc>
          <w:tcPr>
            <w:tcW w:w="2419" w:type="dxa"/>
          </w:tcPr>
          <w:p w:rsidR="00D02097" w:rsidRPr="00D02097" w:rsidRDefault="00D02097">
            <w:pPr>
              <w:pStyle w:val="ConsPlusNormal"/>
              <w:jc w:val="center"/>
            </w:pPr>
            <w:r w:rsidRPr="00D02097">
              <w:t>2</w:t>
            </w:r>
          </w:p>
        </w:tc>
        <w:tc>
          <w:tcPr>
            <w:tcW w:w="2778" w:type="dxa"/>
          </w:tcPr>
          <w:p w:rsidR="00D02097" w:rsidRPr="00D02097" w:rsidRDefault="00D02097">
            <w:pPr>
              <w:pStyle w:val="ConsPlusNormal"/>
              <w:jc w:val="center"/>
            </w:pPr>
            <w:r w:rsidRPr="00D02097">
              <w:t>3</w:t>
            </w:r>
          </w:p>
        </w:tc>
        <w:tc>
          <w:tcPr>
            <w:tcW w:w="3458" w:type="dxa"/>
          </w:tcPr>
          <w:p w:rsidR="00D02097" w:rsidRPr="00D02097" w:rsidRDefault="00D02097">
            <w:pPr>
              <w:pStyle w:val="ConsPlusNormal"/>
              <w:jc w:val="center"/>
            </w:pPr>
            <w:r w:rsidRPr="00D02097">
              <w:t>4</w:t>
            </w:r>
          </w:p>
        </w:tc>
      </w:tr>
      <w:tr w:rsidR="00D02097" w:rsidRPr="00D02097">
        <w:tc>
          <w:tcPr>
            <w:tcW w:w="394" w:type="dxa"/>
          </w:tcPr>
          <w:p w:rsidR="00D02097" w:rsidRPr="00D02097" w:rsidRDefault="00D02097">
            <w:pPr>
              <w:pStyle w:val="ConsPlusNormal"/>
            </w:pPr>
          </w:p>
        </w:tc>
        <w:tc>
          <w:tcPr>
            <w:tcW w:w="2419" w:type="dxa"/>
          </w:tcPr>
          <w:p w:rsidR="00D02097" w:rsidRPr="00D02097" w:rsidRDefault="00D02097">
            <w:pPr>
              <w:pStyle w:val="ConsPlusNormal"/>
            </w:pPr>
          </w:p>
        </w:tc>
        <w:tc>
          <w:tcPr>
            <w:tcW w:w="2778" w:type="dxa"/>
          </w:tcPr>
          <w:p w:rsidR="00D02097" w:rsidRPr="00D02097" w:rsidRDefault="00D02097">
            <w:pPr>
              <w:pStyle w:val="ConsPlusNormal"/>
            </w:pPr>
          </w:p>
        </w:tc>
        <w:tc>
          <w:tcPr>
            <w:tcW w:w="3458" w:type="dxa"/>
          </w:tcPr>
          <w:p w:rsidR="00D02097" w:rsidRPr="00D02097" w:rsidRDefault="00D02097">
            <w:pPr>
              <w:pStyle w:val="ConsPlusNormal"/>
            </w:pPr>
          </w:p>
        </w:tc>
      </w:tr>
      <w:tr w:rsidR="00D02097" w:rsidRPr="00D02097">
        <w:tc>
          <w:tcPr>
            <w:tcW w:w="394" w:type="dxa"/>
          </w:tcPr>
          <w:p w:rsidR="00D02097" w:rsidRPr="00D02097" w:rsidRDefault="00D02097">
            <w:pPr>
              <w:pStyle w:val="ConsPlusNormal"/>
            </w:pPr>
          </w:p>
        </w:tc>
        <w:tc>
          <w:tcPr>
            <w:tcW w:w="2419" w:type="dxa"/>
          </w:tcPr>
          <w:p w:rsidR="00D02097" w:rsidRPr="00D02097" w:rsidRDefault="00D02097">
            <w:pPr>
              <w:pStyle w:val="ConsPlusNormal"/>
            </w:pPr>
          </w:p>
        </w:tc>
        <w:tc>
          <w:tcPr>
            <w:tcW w:w="2778" w:type="dxa"/>
          </w:tcPr>
          <w:p w:rsidR="00D02097" w:rsidRPr="00D02097" w:rsidRDefault="00D02097">
            <w:pPr>
              <w:pStyle w:val="ConsPlusNormal"/>
            </w:pPr>
          </w:p>
        </w:tc>
        <w:tc>
          <w:tcPr>
            <w:tcW w:w="3458" w:type="dxa"/>
          </w:tcPr>
          <w:p w:rsidR="00D02097" w:rsidRPr="00D02097" w:rsidRDefault="00D02097">
            <w:pPr>
              <w:pStyle w:val="ConsPlusNormal"/>
            </w:pPr>
          </w:p>
        </w:tc>
      </w:tr>
      <w:tr w:rsidR="00D02097" w:rsidRPr="00D02097">
        <w:tc>
          <w:tcPr>
            <w:tcW w:w="394" w:type="dxa"/>
          </w:tcPr>
          <w:p w:rsidR="00D02097" w:rsidRPr="00D02097" w:rsidRDefault="00D02097">
            <w:pPr>
              <w:pStyle w:val="ConsPlusNormal"/>
            </w:pPr>
          </w:p>
        </w:tc>
        <w:tc>
          <w:tcPr>
            <w:tcW w:w="2419" w:type="dxa"/>
          </w:tcPr>
          <w:p w:rsidR="00D02097" w:rsidRPr="00D02097" w:rsidRDefault="00D02097">
            <w:pPr>
              <w:pStyle w:val="ConsPlusNormal"/>
            </w:pPr>
            <w:r w:rsidRPr="00D02097">
              <w:t>Итого</w:t>
            </w:r>
          </w:p>
        </w:tc>
        <w:tc>
          <w:tcPr>
            <w:tcW w:w="2778" w:type="dxa"/>
          </w:tcPr>
          <w:p w:rsidR="00D02097" w:rsidRPr="00D02097" w:rsidRDefault="00D02097">
            <w:pPr>
              <w:pStyle w:val="ConsPlusNormal"/>
            </w:pPr>
          </w:p>
        </w:tc>
        <w:tc>
          <w:tcPr>
            <w:tcW w:w="3458" w:type="dxa"/>
          </w:tcPr>
          <w:p w:rsidR="00D02097" w:rsidRPr="00D02097" w:rsidRDefault="00D02097">
            <w:pPr>
              <w:pStyle w:val="ConsPlusNormal"/>
            </w:pPr>
          </w:p>
        </w:tc>
      </w:tr>
    </w:tbl>
    <w:p w:rsidR="00D02097" w:rsidRPr="00D02097" w:rsidRDefault="00D02097">
      <w:pPr>
        <w:pStyle w:val="ConsPlusNormal"/>
        <w:jc w:val="both"/>
      </w:pPr>
    </w:p>
    <w:p w:rsidR="00D02097" w:rsidRPr="00D02097" w:rsidRDefault="00D02097">
      <w:pPr>
        <w:pStyle w:val="ConsPlusNonformat"/>
        <w:jc w:val="both"/>
      </w:pPr>
      <w:r w:rsidRPr="00D02097">
        <w:t xml:space="preserve">    --------------------------------</w:t>
      </w:r>
    </w:p>
    <w:p w:rsidR="00D02097" w:rsidRPr="00D02097" w:rsidRDefault="00D02097">
      <w:pPr>
        <w:pStyle w:val="ConsPlusNonformat"/>
        <w:jc w:val="both"/>
      </w:pPr>
      <w:r w:rsidRPr="00D02097">
        <w:t xml:space="preserve">    &lt;*&gt;   Акт   анализа  материалов  по  гибели  объектов  растениеводства,</w:t>
      </w:r>
    </w:p>
    <w:p w:rsidR="00D02097" w:rsidRPr="00D02097" w:rsidRDefault="00D02097">
      <w:pPr>
        <w:pStyle w:val="ConsPlusNonformat"/>
        <w:jc w:val="both"/>
      </w:pPr>
      <w:proofErr w:type="gramStart"/>
      <w:r w:rsidRPr="00D02097">
        <w:t>представленных</w:t>
      </w:r>
      <w:proofErr w:type="gramEnd"/>
      <w:r w:rsidRPr="00D02097">
        <w:t xml:space="preserve">  регионами, пострадавшими в результате чрезвычайной ситуации</w:t>
      </w:r>
    </w:p>
    <w:p w:rsidR="00D02097" w:rsidRPr="00D02097" w:rsidRDefault="00D02097">
      <w:pPr>
        <w:pStyle w:val="ConsPlusNonformat"/>
        <w:jc w:val="both"/>
      </w:pPr>
      <w:r w:rsidRPr="00D02097">
        <w:t>"Переувлажнение   почвы"   в   летний   период  2018  года,  подготовленный</w:t>
      </w:r>
    </w:p>
    <w:p w:rsidR="00D02097" w:rsidRPr="00D02097" w:rsidRDefault="00D02097">
      <w:pPr>
        <w:pStyle w:val="ConsPlusNonformat"/>
        <w:jc w:val="both"/>
      </w:pPr>
      <w:r w:rsidRPr="00D02097">
        <w:t>Министерством   сельского   хозяйства  Российской  Федерации  от 20.07.2018</w:t>
      </w:r>
    </w:p>
    <w:p w:rsidR="00D02097" w:rsidRPr="00D02097" w:rsidRDefault="00D02097">
      <w:pPr>
        <w:pStyle w:val="ConsPlusNonformat"/>
        <w:jc w:val="both"/>
      </w:pPr>
      <w:r w:rsidRPr="00D02097">
        <w:t>N   008/1;  Акт  анализа  материалов  по  гибели  объектов растениеводства,</w:t>
      </w:r>
    </w:p>
    <w:p w:rsidR="00D02097" w:rsidRPr="00D02097" w:rsidRDefault="00D02097">
      <w:pPr>
        <w:pStyle w:val="ConsPlusNonformat"/>
        <w:jc w:val="both"/>
      </w:pPr>
      <w:proofErr w:type="gramStart"/>
      <w:r w:rsidRPr="00D02097">
        <w:t>представленных</w:t>
      </w:r>
      <w:proofErr w:type="gramEnd"/>
      <w:r w:rsidRPr="00D02097">
        <w:t xml:space="preserve">  регионами, пострадавшими в результате чрезвычайной ситуации</w:t>
      </w:r>
    </w:p>
    <w:p w:rsidR="00D02097" w:rsidRPr="00D02097" w:rsidRDefault="00D02097">
      <w:pPr>
        <w:pStyle w:val="ConsPlusNonformat"/>
        <w:jc w:val="both"/>
      </w:pPr>
      <w:r w:rsidRPr="00D02097">
        <w:t>"Комплекс  опасных  метеорологических  явлений" в осенний период 2018 года,</w:t>
      </w:r>
    </w:p>
    <w:p w:rsidR="00D02097" w:rsidRPr="00D02097" w:rsidRDefault="00D02097">
      <w:pPr>
        <w:pStyle w:val="ConsPlusNonformat"/>
        <w:jc w:val="both"/>
      </w:pPr>
      <w:proofErr w:type="gramStart"/>
      <w:r w:rsidRPr="00D02097">
        <w:t>подготовленный</w:t>
      </w:r>
      <w:proofErr w:type="gramEnd"/>
      <w:r w:rsidRPr="00D02097">
        <w:t xml:space="preserve">   Министерством  сельского  хозяйства  Российской  Федерации</w:t>
      </w:r>
    </w:p>
    <w:p w:rsidR="00D02097" w:rsidRPr="00D02097" w:rsidRDefault="00D02097">
      <w:pPr>
        <w:pStyle w:val="ConsPlusNonformat"/>
        <w:jc w:val="both"/>
      </w:pPr>
      <w:r w:rsidRPr="00D02097">
        <w:t>от 11.10.2018 N 025/1.</w:t>
      </w:r>
    </w:p>
    <w:p w:rsidR="00D02097" w:rsidRPr="00D02097" w:rsidRDefault="00D02097">
      <w:pPr>
        <w:pStyle w:val="ConsPlusNonformat"/>
        <w:jc w:val="both"/>
      </w:pPr>
    </w:p>
    <w:p w:rsidR="00D02097" w:rsidRPr="00D02097" w:rsidRDefault="00D02097">
      <w:pPr>
        <w:pStyle w:val="ConsPlusNonformat"/>
        <w:jc w:val="both"/>
      </w:pPr>
      <w:r w:rsidRPr="00D02097">
        <w:t>Руководитель _____________ ________________________________________________</w:t>
      </w:r>
    </w:p>
    <w:p w:rsidR="00D02097" w:rsidRPr="00D02097" w:rsidRDefault="00D02097">
      <w:pPr>
        <w:pStyle w:val="ConsPlusNonformat"/>
        <w:jc w:val="both"/>
      </w:pPr>
      <w:r w:rsidRPr="00D02097">
        <w:t xml:space="preserve">               </w:t>
      </w:r>
      <w:proofErr w:type="gramStart"/>
      <w:r w:rsidRPr="00D02097">
        <w:t>(Подпись)               (Фамилия, имя, отчество</w:t>
      </w:r>
      <w:proofErr w:type="gramEnd"/>
    </w:p>
    <w:p w:rsidR="00D02097" w:rsidRPr="00D02097" w:rsidRDefault="00D02097">
      <w:pPr>
        <w:pStyle w:val="ConsPlusNonformat"/>
        <w:jc w:val="both"/>
      </w:pPr>
      <w:r w:rsidRPr="00D02097">
        <w:t xml:space="preserve">                                      (последнее - при наличии))</w:t>
      </w:r>
    </w:p>
    <w:p w:rsidR="00D02097" w:rsidRPr="00D02097" w:rsidRDefault="00D02097">
      <w:pPr>
        <w:pStyle w:val="ConsPlusNonformat"/>
        <w:jc w:val="both"/>
      </w:pPr>
      <w:r w:rsidRPr="00D02097">
        <w:t>Главный бухгалтер _____________ ___________________________________________</w:t>
      </w:r>
    </w:p>
    <w:p w:rsidR="00D02097" w:rsidRPr="00D02097" w:rsidRDefault="00D02097">
      <w:pPr>
        <w:pStyle w:val="ConsPlusNonformat"/>
        <w:jc w:val="both"/>
      </w:pPr>
      <w:r w:rsidRPr="00D02097">
        <w:t xml:space="preserve">                    </w:t>
      </w:r>
      <w:proofErr w:type="gramStart"/>
      <w:r w:rsidRPr="00D02097">
        <w:t>(Подпись)             (Фамилия, имя, отчество</w:t>
      </w:r>
      <w:proofErr w:type="gramEnd"/>
    </w:p>
    <w:p w:rsidR="00D02097" w:rsidRPr="00D02097" w:rsidRDefault="00D02097">
      <w:pPr>
        <w:pStyle w:val="ConsPlusNonformat"/>
        <w:jc w:val="both"/>
      </w:pPr>
      <w:r w:rsidRPr="00D02097">
        <w:t xml:space="preserve">                                         (последнее - при наличии))</w:t>
      </w:r>
    </w:p>
    <w:p w:rsidR="00D02097" w:rsidRPr="00D02097" w:rsidRDefault="00D02097">
      <w:pPr>
        <w:pStyle w:val="ConsPlusNonformat"/>
        <w:jc w:val="both"/>
      </w:pPr>
    </w:p>
    <w:p w:rsidR="00D02097" w:rsidRPr="00D02097" w:rsidRDefault="00D02097">
      <w:pPr>
        <w:pStyle w:val="ConsPlusNonformat"/>
        <w:jc w:val="both"/>
      </w:pPr>
      <w:r w:rsidRPr="00D02097">
        <w:t>М.П. _____________ 20__ г.</w:t>
      </w:r>
    </w:p>
    <w:p w:rsidR="00D02097" w:rsidRPr="00D02097" w:rsidRDefault="00D02097">
      <w:pPr>
        <w:pStyle w:val="ConsPlusNonformat"/>
        <w:jc w:val="both"/>
      </w:pPr>
      <w:r w:rsidRPr="00D02097">
        <w:t>(При наличии)</w:t>
      </w: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jc w:val="right"/>
        <w:outlineLvl w:val="1"/>
      </w:pPr>
      <w:r w:rsidRPr="00D02097">
        <w:lastRenderedPageBreak/>
        <w:t>Приложение N 3</w:t>
      </w:r>
    </w:p>
    <w:p w:rsidR="00D02097" w:rsidRPr="00D02097" w:rsidRDefault="00D02097">
      <w:pPr>
        <w:pStyle w:val="ConsPlusNormal"/>
        <w:jc w:val="right"/>
      </w:pPr>
      <w:r w:rsidRPr="00D02097">
        <w:t>к Порядку</w:t>
      </w:r>
    </w:p>
    <w:p w:rsidR="00D02097" w:rsidRPr="00D02097" w:rsidRDefault="00D02097">
      <w:pPr>
        <w:pStyle w:val="ConsPlusNormal"/>
        <w:jc w:val="right"/>
      </w:pPr>
      <w:r w:rsidRPr="00D02097">
        <w:t xml:space="preserve">предоставления субсидий на компенсацию </w:t>
      </w:r>
      <w:proofErr w:type="gramStart"/>
      <w:r w:rsidRPr="00D02097">
        <w:t>сельскохозяйственным</w:t>
      </w:r>
      <w:proofErr w:type="gramEnd"/>
    </w:p>
    <w:p w:rsidR="00D02097" w:rsidRPr="00D02097" w:rsidRDefault="00D02097">
      <w:pPr>
        <w:pStyle w:val="ConsPlusNormal"/>
        <w:jc w:val="right"/>
      </w:pPr>
      <w:r w:rsidRPr="00D02097">
        <w:t>товаропроизводителям ущерба, причиненного в результате</w:t>
      </w:r>
    </w:p>
    <w:p w:rsidR="00D02097" w:rsidRPr="00D02097" w:rsidRDefault="00D02097">
      <w:pPr>
        <w:pStyle w:val="ConsPlusNormal"/>
        <w:jc w:val="right"/>
      </w:pPr>
      <w:r w:rsidRPr="00D02097">
        <w:t>чрезвычайных ситуаций природного характера</w:t>
      </w:r>
    </w:p>
    <w:p w:rsidR="00D02097" w:rsidRPr="00D02097" w:rsidRDefault="00D02097">
      <w:pPr>
        <w:pStyle w:val="ConsPlusNormal"/>
        <w:jc w:val="both"/>
      </w:pPr>
    </w:p>
    <w:p w:rsidR="00D02097" w:rsidRPr="00D02097" w:rsidRDefault="00D02097">
      <w:pPr>
        <w:pStyle w:val="ConsPlusNormal"/>
      </w:pPr>
      <w:r w:rsidRPr="00D02097">
        <w:t>форма</w:t>
      </w:r>
    </w:p>
    <w:p w:rsidR="00D02097" w:rsidRPr="00D02097" w:rsidRDefault="00D02097">
      <w:pPr>
        <w:pStyle w:val="ConsPlusNormal"/>
        <w:jc w:val="both"/>
      </w:pPr>
    </w:p>
    <w:p w:rsidR="00D02097" w:rsidRPr="00D02097" w:rsidRDefault="00D02097">
      <w:pPr>
        <w:pStyle w:val="ConsPlusNormal"/>
        <w:jc w:val="center"/>
      </w:pPr>
      <w:bookmarkStart w:id="6" w:name="P232"/>
      <w:bookmarkEnd w:id="6"/>
      <w:r w:rsidRPr="00D02097">
        <w:t>Сводный реестр получателей субсидии</w:t>
      </w:r>
    </w:p>
    <w:p w:rsidR="00D02097" w:rsidRPr="00D02097" w:rsidRDefault="00D02097">
      <w:pPr>
        <w:pStyle w:val="ConsPlusNormal"/>
        <w:jc w:val="both"/>
      </w:pPr>
    </w:p>
    <w:tbl>
      <w:tblPr>
        <w:tblW w:w="93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0"/>
        <w:gridCol w:w="1134"/>
        <w:gridCol w:w="1276"/>
        <w:gridCol w:w="1276"/>
        <w:gridCol w:w="1275"/>
        <w:gridCol w:w="1701"/>
        <w:gridCol w:w="1396"/>
      </w:tblGrid>
      <w:tr w:rsidR="00D02097" w:rsidRPr="00D02097" w:rsidTr="00D02097">
        <w:tc>
          <w:tcPr>
            <w:tcW w:w="426" w:type="dxa"/>
          </w:tcPr>
          <w:p w:rsidR="00D02097" w:rsidRPr="00D02097" w:rsidRDefault="00D02097">
            <w:pPr>
              <w:pStyle w:val="ConsPlusNormal"/>
              <w:jc w:val="center"/>
            </w:pPr>
            <w:r w:rsidRPr="00D02097">
              <w:t xml:space="preserve">N </w:t>
            </w:r>
            <w:proofErr w:type="spellStart"/>
            <w:r w:rsidRPr="00D02097">
              <w:t>пп</w:t>
            </w:r>
            <w:proofErr w:type="spellEnd"/>
          </w:p>
        </w:tc>
        <w:tc>
          <w:tcPr>
            <w:tcW w:w="850" w:type="dxa"/>
          </w:tcPr>
          <w:p w:rsidR="00D02097" w:rsidRPr="00D02097" w:rsidRDefault="00D02097">
            <w:pPr>
              <w:pStyle w:val="ConsPlusNormal"/>
              <w:jc w:val="center"/>
            </w:pPr>
            <w:r w:rsidRPr="00D02097">
              <w:t>Наименование муниципального образования Томской области</w:t>
            </w:r>
          </w:p>
        </w:tc>
        <w:tc>
          <w:tcPr>
            <w:tcW w:w="1134" w:type="dxa"/>
          </w:tcPr>
          <w:p w:rsidR="00D02097" w:rsidRPr="00D02097" w:rsidRDefault="00D02097">
            <w:pPr>
              <w:pStyle w:val="ConsPlusNormal"/>
              <w:jc w:val="center"/>
            </w:pPr>
            <w:r w:rsidRPr="00D02097">
              <w:t>Наименование, идентификационный номер налогоплательщика (ИНН), адрес получателя субсидии</w:t>
            </w:r>
          </w:p>
        </w:tc>
        <w:tc>
          <w:tcPr>
            <w:tcW w:w="1276" w:type="dxa"/>
          </w:tcPr>
          <w:p w:rsidR="00D02097" w:rsidRPr="00D02097" w:rsidRDefault="00D02097">
            <w:pPr>
              <w:pStyle w:val="ConsPlusNormal"/>
              <w:jc w:val="center"/>
            </w:pPr>
            <w:r w:rsidRPr="00D02097">
              <w:t>Наименование сельскохозяйственной культуры</w:t>
            </w:r>
          </w:p>
        </w:tc>
        <w:tc>
          <w:tcPr>
            <w:tcW w:w="1276" w:type="dxa"/>
          </w:tcPr>
          <w:p w:rsidR="00D02097" w:rsidRPr="00D02097" w:rsidRDefault="00D02097">
            <w:pPr>
              <w:pStyle w:val="ConsPlusNormal"/>
              <w:jc w:val="center"/>
            </w:pPr>
            <w:r w:rsidRPr="00D02097">
              <w:t xml:space="preserve">Площадь погибших посевов согласно актам анализа материалов по гибели объектов растениеводства, представленных регионами, пострадавшими в результате чрезвычайной ситуации &lt;*&gt;, </w:t>
            </w:r>
            <w:proofErr w:type="gramStart"/>
            <w:r w:rsidRPr="00D02097">
              <w:t>га</w:t>
            </w:r>
            <w:proofErr w:type="gramEnd"/>
          </w:p>
        </w:tc>
        <w:tc>
          <w:tcPr>
            <w:tcW w:w="1275" w:type="dxa"/>
          </w:tcPr>
          <w:p w:rsidR="00D02097" w:rsidRPr="00D02097" w:rsidRDefault="00D02097">
            <w:pPr>
              <w:pStyle w:val="ConsPlusNormal"/>
              <w:jc w:val="center"/>
            </w:pPr>
            <w:r w:rsidRPr="00D02097">
              <w:t>Ставка субсидии, рассчитанная по формуле</w:t>
            </w:r>
          </w:p>
        </w:tc>
        <w:tc>
          <w:tcPr>
            <w:tcW w:w="1701" w:type="dxa"/>
          </w:tcPr>
          <w:p w:rsidR="00D02097" w:rsidRPr="00D02097" w:rsidRDefault="00D02097">
            <w:pPr>
              <w:pStyle w:val="ConsPlusNormal"/>
              <w:jc w:val="center"/>
            </w:pPr>
            <w:r w:rsidRPr="00D02097">
              <w:t>Размер определенного по результатам экспертной оценки ущерба получателя субсидии по актам анализа материалов по гибели объектов растениеводства, представленных регионами, пострадавшими в результате чрезвычайной ситуации &lt;*&gt; (рублей, копеек)</w:t>
            </w:r>
          </w:p>
        </w:tc>
        <w:tc>
          <w:tcPr>
            <w:tcW w:w="1396" w:type="dxa"/>
          </w:tcPr>
          <w:p w:rsidR="00D02097" w:rsidRPr="00D02097" w:rsidRDefault="00D02097">
            <w:pPr>
              <w:pStyle w:val="ConsPlusNormal"/>
              <w:jc w:val="center"/>
            </w:pPr>
            <w:r w:rsidRPr="00D02097">
              <w:t>Размер субсидии, причитающейся за счет средств федерального бюджета (рублей, копеек)</w:t>
            </w:r>
          </w:p>
        </w:tc>
      </w:tr>
      <w:tr w:rsidR="00D02097" w:rsidRPr="00D02097" w:rsidTr="00D02097">
        <w:tc>
          <w:tcPr>
            <w:tcW w:w="426" w:type="dxa"/>
          </w:tcPr>
          <w:p w:rsidR="00D02097" w:rsidRPr="00D02097" w:rsidRDefault="00D02097">
            <w:pPr>
              <w:pStyle w:val="ConsPlusNormal"/>
              <w:jc w:val="center"/>
            </w:pPr>
            <w:r w:rsidRPr="00D02097">
              <w:t>1</w:t>
            </w:r>
          </w:p>
        </w:tc>
        <w:tc>
          <w:tcPr>
            <w:tcW w:w="850" w:type="dxa"/>
          </w:tcPr>
          <w:p w:rsidR="00D02097" w:rsidRPr="00D02097" w:rsidRDefault="00D02097">
            <w:pPr>
              <w:pStyle w:val="ConsPlusNormal"/>
              <w:jc w:val="center"/>
            </w:pPr>
            <w:r w:rsidRPr="00D02097">
              <w:t>2</w:t>
            </w:r>
          </w:p>
        </w:tc>
        <w:tc>
          <w:tcPr>
            <w:tcW w:w="1134" w:type="dxa"/>
          </w:tcPr>
          <w:p w:rsidR="00D02097" w:rsidRPr="00D02097" w:rsidRDefault="00D02097">
            <w:pPr>
              <w:pStyle w:val="ConsPlusNormal"/>
              <w:jc w:val="center"/>
            </w:pPr>
            <w:r w:rsidRPr="00D02097">
              <w:t>3</w:t>
            </w:r>
          </w:p>
        </w:tc>
        <w:tc>
          <w:tcPr>
            <w:tcW w:w="1276" w:type="dxa"/>
          </w:tcPr>
          <w:p w:rsidR="00D02097" w:rsidRPr="00D02097" w:rsidRDefault="00D02097">
            <w:pPr>
              <w:pStyle w:val="ConsPlusNormal"/>
              <w:jc w:val="center"/>
            </w:pPr>
            <w:r w:rsidRPr="00D02097">
              <w:t>4</w:t>
            </w:r>
          </w:p>
        </w:tc>
        <w:tc>
          <w:tcPr>
            <w:tcW w:w="1276" w:type="dxa"/>
          </w:tcPr>
          <w:p w:rsidR="00D02097" w:rsidRPr="00D02097" w:rsidRDefault="00D02097">
            <w:pPr>
              <w:pStyle w:val="ConsPlusNormal"/>
              <w:jc w:val="center"/>
            </w:pPr>
            <w:r w:rsidRPr="00D02097">
              <w:t>5</w:t>
            </w:r>
          </w:p>
        </w:tc>
        <w:tc>
          <w:tcPr>
            <w:tcW w:w="1275" w:type="dxa"/>
          </w:tcPr>
          <w:p w:rsidR="00D02097" w:rsidRPr="00D02097" w:rsidRDefault="00D02097">
            <w:pPr>
              <w:pStyle w:val="ConsPlusNormal"/>
              <w:jc w:val="center"/>
            </w:pPr>
            <w:r w:rsidRPr="00D02097">
              <w:t>6</w:t>
            </w:r>
          </w:p>
        </w:tc>
        <w:tc>
          <w:tcPr>
            <w:tcW w:w="1701" w:type="dxa"/>
          </w:tcPr>
          <w:p w:rsidR="00D02097" w:rsidRPr="00D02097" w:rsidRDefault="00D02097">
            <w:pPr>
              <w:pStyle w:val="ConsPlusNormal"/>
              <w:jc w:val="center"/>
            </w:pPr>
            <w:r w:rsidRPr="00D02097">
              <w:t>7</w:t>
            </w:r>
          </w:p>
        </w:tc>
        <w:tc>
          <w:tcPr>
            <w:tcW w:w="1396" w:type="dxa"/>
          </w:tcPr>
          <w:p w:rsidR="00D02097" w:rsidRPr="00D02097" w:rsidRDefault="00D02097">
            <w:pPr>
              <w:pStyle w:val="ConsPlusNormal"/>
              <w:jc w:val="center"/>
            </w:pPr>
            <w:r w:rsidRPr="00D02097">
              <w:t>8</w:t>
            </w:r>
          </w:p>
        </w:tc>
      </w:tr>
      <w:tr w:rsidR="00D02097" w:rsidRPr="00D02097" w:rsidTr="00D02097">
        <w:tc>
          <w:tcPr>
            <w:tcW w:w="426" w:type="dxa"/>
          </w:tcPr>
          <w:p w:rsidR="00D02097" w:rsidRPr="00D02097" w:rsidRDefault="00D02097">
            <w:pPr>
              <w:pStyle w:val="ConsPlusNormal"/>
            </w:pPr>
          </w:p>
        </w:tc>
        <w:tc>
          <w:tcPr>
            <w:tcW w:w="850" w:type="dxa"/>
          </w:tcPr>
          <w:p w:rsidR="00D02097" w:rsidRPr="00D02097" w:rsidRDefault="00D02097">
            <w:pPr>
              <w:pStyle w:val="ConsPlusNormal"/>
            </w:pPr>
          </w:p>
        </w:tc>
        <w:tc>
          <w:tcPr>
            <w:tcW w:w="1134" w:type="dxa"/>
          </w:tcPr>
          <w:p w:rsidR="00D02097" w:rsidRPr="00D02097" w:rsidRDefault="00D02097">
            <w:pPr>
              <w:pStyle w:val="ConsPlusNormal"/>
            </w:pPr>
          </w:p>
        </w:tc>
        <w:tc>
          <w:tcPr>
            <w:tcW w:w="1276" w:type="dxa"/>
          </w:tcPr>
          <w:p w:rsidR="00D02097" w:rsidRPr="00D02097" w:rsidRDefault="00D02097">
            <w:pPr>
              <w:pStyle w:val="ConsPlusNormal"/>
            </w:pPr>
          </w:p>
        </w:tc>
        <w:tc>
          <w:tcPr>
            <w:tcW w:w="1276" w:type="dxa"/>
          </w:tcPr>
          <w:p w:rsidR="00D02097" w:rsidRPr="00D02097" w:rsidRDefault="00D02097">
            <w:pPr>
              <w:pStyle w:val="ConsPlusNormal"/>
            </w:pPr>
          </w:p>
        </w:tc>
        <w:tc>
          <w:tcPr>
            <w:tcW w:w="1275" w:type="dxa"/>
          </w:tcPr>
          <w:p w:rsidR="00D02097" w:rsidRPr="00D02097" w:rsidRDefault="00D02097">
            <w:pPr>
              <w:pStyle w:val="ConsPlusNormal"/>
            </w:pPr>
          </w:p>
        </w:tc>
        <w:tc>
          <w:tcPr>
            <w:tcW w:w="1701" w:type="dxa"/>
          </w:tcPr>
          <w:p w:rsidR="00D02097" w:rsidRPr="00D02097" w:rsidRDefault="00D02097">
            <w:pPr>
              <w:pStyle w:val="ConsPlusNormal"/>
            </w:pPr>
          </w:p>
        </w:tc>
        <w:tc>
          <w:tcPr>
            <w:tcW w:w="1396" w:type="dxa"/>
          </w:tcPr>
          <w:p w:rsidR="00D02097" w:rsidRPr="00D02097" w:rsidRDefault="00D02097">
            <w:pPr>
              <w:pStyle w:val="ConsPlusNormal"/>
            </w:pPr>
          </w:p>
        </w:tc>
      </w:tr>
      <w:tr w:rsidR="00D02097" w:rsidRPr="00D02097" w:rsidTr="00D02097">
        <w:tc>
          <w:tcPr>
            <w:tcW w:w="426" w:type="dxa"/>
          </w:tcPr>
          <w:p w:rsidR="00D02097" w:rsidRPr="00D02097" w:rsidRDefault="00D02097">
            <w:pPr>
              <w:pStyle w:val="ConsPlusNormal"/>
            </w:pPr>
          </w:p>
        </w:tc>
        <w:tc>
          <w:tcPr>
            <w:tcW w:w="850" w:type="dxa"/>
          </w:tcPr>
          <w:p w:rsidR="00D02097" w:rsidRPr="00D02097" w:rsidRDefault="00D02097">
            <w:pPr>
              <w:pStyle w:val="ConsPlusNormal"/>
            </w:pPr>
          </w:p>
        </w:tc>
        <w:tc>
          <w:tcPr>
            <w:tcW w:w="1134" w:type="dxa"/>
          </w:tcPr>
          <w:p w:rsidR="00D02097" w:rsidRPr="00D02097" w:rsidRDefault="00D02097">
            <w:pPr>
              <w:pStyle w:val="ConsPlusNormal"/>
            </w:pPr>
          </w:p>
        </w:tc>
        <w:tc>
          <w:tcPr>
            <w:tcW w:w="1276" w:type="dxa"/>
          </w:tcPr>
          <w:p w:rsidR="00D02097" w:rsidRPr="00D02097" w:rsidRDefault="00D02097">
            <w:pPr>
              <w:pStyle w:val="ConsPlusNormal"/>
            </w:pPr>
          </w:p>
        </w:tc>
        <w:tc>
          <w:tcPr>
            <w:tcW w:w="1276" w:type="dxa"/>
          </w:tcPr>
          <w:p w:rsidR="00D02097" w:rsidRPr="00D02097" w:rsidRDefault="00D02097">
            <w:pPr>
              <w:pStyle w:val="ConsPlusNormal"/>
            </w:pPr>
          </w:p>
        </w:tc>
        <w:tc>
          <w:tcPr>
            <w:tcW w:w="1275" w:type="dxa"/>
          </w:tcPr>
          <w:p w:rsidR="00D02097" w:rsidRPr="00D02097" w:rsidRDefault="00D02097">
            <w:pPr>
              <w:pStyle w:val="ConsPlusNormal"/>
            </w:pPr>
          </w:p>
        </w:tc>
        <w:tc>
          <w:tcPr>
            <w:tcW w:w="1701" w:type="dxa"/>
          </w:tcPr>
          <w:p w:rsidR="00D02097" w:rsidRPr="00D02097" w:rsidRDefault="00D02097">
            <w:pPr>
              <w:pStyle w:val="ConsPlusNormal"/>
            </w:pPr>
          </w:p>
        </w:tc>
        <w:tc>
          <w:tcPr>
            <w:tcW w:w="1396" w:type="dxa"/>
          </w:tcPr>
          <w:p w:rsidR="00D02097" w:rsidRPr="00D02097" w:rsidRDefault="00D02097">
            <w:pPr>
              <w:pStyle w:val="ConsPlusNormal"/>
            </w:pPr>
          </w:p>
        </w:tc>
      </w:tr>
      <w:tr w:rsidR="00D02097" w:rsidRPr="00D02097" w:rsidTr="00D02097">
        <w:tc>
          <w:tcPr>
            <w:tcW w:w="426" w:type="dxa"/>
          </w:tcPr>
          <w:p w:rsidR="00D02097" w:rsidRPr="00D02097" w:rsidRDefault="00D02097">
            <w:pPr>
              <w:pStyle w:val="ConsPlusNormal"/>
            </w:pPr>
          </w:p>
        </w:tc>
        <w:tc>
          <w:tcPr>
            <w:tcW w:w="850" w:type="dxa"/>
          </w:tcPr>
          <w:p w:rsidR="00D02097" w:rsidRPr="00D02097" w:rsidRDefault="00D02097">
            <w:pPr>
              <w:pStyle w:val="ConsPlusNormal"/>
            </w:pPr>
            <w:r w:rsidRPr="00D02097">
              <w:t>Итого</w:t>
            </w:r>
          </w:p>
        </w:tc>
        <w:tc>
          <w:tcPr>
            <w:tcW w:w="1134" w:type="dxa"/>
          </w:tcPr>
          <w:p w:rsidR="00D02097" w:rsidRPr="00D02097" w:rsidRDefault="00D02097">
            <w:pPr>
              <w:pStyle w:val="ConsPlusNormal"/>
            </w:pPr>
          </w:p>
        </w:tc>
        <w:tc>
          <w:tcPr>
            <w:tcW w:w="1276" w:type="dxa"/>
          </w:tcPr>
          <w:p w:rsidR="00D02097" w:rsidRPr="00D02097" w:rsidRDefault="00D02097">
            <w:pPr>
              <w:pStyle w:val="ConsPlusNormal"/>
            </w:pPr>
          </w:p>
        </w:tc>
        <w:tc>
          <w:tcPr>
            <w:tcW w:w="1276" w:type="dxa"/>
          </w:tcPr>
          <w:p w:rsidR="00D02097" w:rsidRPr="00D02097" w:rsidRDefault="00D02097">
            <w:pPr>
              <w:pStyle w:val="ConsPlusNormal"/>
            </w:pPr>
          </w:p>
        </w:tc>
        <w:tc>
          <w:tcPr>
            <w:tcW w:w="1275" w:type="dxa"/>
          </w:tcPr>
          <w:p w:rsidR="00D02097" w:rsidRPr="00D02097" w:rsidRDefault="00D02097">
            <w:pPr>
              <w:pStyle w:val="ConsPlusNormal"/>
            </w:pPr>
          </w:p>
        </w:tc>
        <w:tc>
          <w:tcPr>
            <w:tcW w:w="1701" w:type="dxa"/>
          </w:tcPr>
          <w:p w:rsidR="00D02097" w:rsidRPr="00D02097" w:rsidRDefault="00D02097">
            <w:pPr>
              <w:pStyle w:val="ConsPlusNormal"/>
            </w:pPr>
          </w:p>
        </w:tc>
        <w:tc>
          <w:tcPr>
            <w:tcW w:w="1396" w:type="dxa"/>
          </w:tcPr>
          <w:p w:rsidR="00D02097" w:rsidRPr="00D02097" w:rsidRDefault="00D02097">
            <w:pPr>
              <w:pStyle w:val="ConsPlusNormal"/>
            </w:pPr>
          </w:p>
        </w:tc>
      </w:tr>
    </w:tbl>
    <w:p w:rsidR="00D02097" w:rsidRPr="00D02097" w:rsidRDefault="00D02097">
      <w:pPr>
        <w:pStyle w:val="ConsPlusNormal"/>
        <w:jc w:val="both"/>
      </w:pPr>
    </w:p>
    <w:p w:rsidR="00D02097" w:rsidRPr="00D02097" w:rsidRDefault="00D02097">
      <w:pPr>
        <w:pStyle w:val="ConsPlusNonformat"/>
        <w:jc w:val="both"/>
      </w:pPr>
      <w:r w:rsidRPr="00D02097">
        <w:t xml:space="preserve">    --------------------------------</w:t>
      </w:r>
    </w:p>
    <w:p w:rsidR="00D02097" w:rsidRPr="00D02097" w:rsidRDefault="00D02097">
      <w:pPr>
        <w:pStyle w:val="ConsPlusNonformat"/>
        <w:jc w:val="both"/>
      </w:pPr>
      <w:r w:rsidRPr="00D02097">
        <w:t xml:space="preserve">    &lt;*&gt;   Акт   анализа  материалов  по  гибели  объектов  растениеводства,</w:t>
      </w:r>
    </w:p>
    <w:p w:rsidR="00D02097" w:rsidRPr="00D02097" w:rsidRDefault="00D02097">
      <w:pPr>
        <w:pStyle w:val="ConsPlusNonformat"/>
        <w:jc w:val="both"/>
      </w:pPr>
      <w:proofErr w:type="gramStart"/>
      <w:r w:rsidRPr="00D02097">
        <w:t>представленных</w:t>
      </w:r>
      <w:proofErr w:type="gramEnd"/>
      <w:r w:rsidRPr="00D02097">
        <w:t xml:space="preserve">  регионами, пострадавшими в результате чрезвычайной ситуации</w:t>
      </w:r>
    </w:p>
    <w:p w:rsidR="00D02097" w:rsidRPr="00D02097" w:rsidRDefault="00D02097">
      <w:pPr>
        <w:pStyle w:val="ConsPlusNonformat"/>
        <w:jc w:val="both"/>
      </w:pPr>
      <w:r w:rsidRPr="00D02097">
        <w:t>"Переувлажнение   почвы"   в   летний   период  2018  года,  подготовленный</w:t>
      </w:r>
    </w:p>
    <w:p w:rsidR="00D02097" w:rsidRPr="00D02097" w:rsidRDefault="00D02097">
      <w:pPr>
        <w:pStyle w:val="ConsPlusNonformat"/>
        <w:jc w:val="both"/>
      </w:pPr>
      <w:r w:rsidRPr="00D02097">
        <w:t>Министерством   сельского   хозяйства  Российской  Федерации  от 20.07.2018</w:t>
      </w:r>
    </w:p>
    <w:p w:rsidR="00D02097" w:rsidRPr="00D02097" w:rsidRDefault="00D02097">
      <w:pPr>
        <w:pStyle w:val="ConsPlusNonformat"/>
        <w:jc w:val="both"/>
      </w:pPr>
      <w:r w:rsidRPr="00D02097">
        <w:t>N   008/1;  Акт  анализа  материалов  по  гибели  объектов растениеводства,</w:t>
      </w:r>
    </w:p>
    <w:p w:rsidR="00D02097" w:rsidRPr="00D02097" w:rsidRDefault="00D02097">
      <w:pPr>
        <w:pStyle w:val="ConsPlusNonformat"/>
        <w:jc w:val="both"/>
      </w:pPr>
      <w:proofErr w:type="gramStart"/>
      <w:r w:rsidRPr="00D02097">
        <w:t>представленных</w:t>
      </w:r>
      <w:proofErr w:type="gramEnd"/>
      <w:r w:rsidRPr="00D02097">
        <w:t xml:space="preserve">  регионами, пострадавшими в результате чрезвычайной ситуации</w:t>
      </w:r>
    </w:p>
    <w:p w:rsidR="00D02097" w:rsidRPr="00D02097" w:rsidRDefault="00D02097">
      <w:pPr>
        <w:pStyle w:val="ConsPlusNonformat"/>
        <w:jc w:val="both"/>
      </w:pPr>
      <w:r w:rsidRPr="00D02097">
        <w:t>"Комплекс  опасных  метеорологических  явлений" в осенний период 2018 года,</w:t>
      </w:r>
    </w:p>
    <w:p w:rsidR="00D02097" w:rsidRPr="00D02097" w:rsidRDefault="00D02097">
      <w:pPr>
        <w:pStyle w:val="ConsPlusNonformat"/>
        <w:jc w:val="both"/>
      </w:pPr>
      <w:proofErr w:type="gramStart"/>
      <w:r w:rsidRPr="00D02097">
        <w:t>подготовленный</w:t>
      </w:r>
      <w:proofErr w:type="gramEnd"/>
      <w:r w:rsidRPr="00D02097">
        <w:t xml:space="preserve">   Министерством  сельского  хозяйства  Российской  Федерации</w:t>
      </w:r>
    </w:p>
    <w:p w:rsidR="00D02097" w:rsidRPr="00D02097" w:rsidRDefault="00D02097">
      <w:pPr>
        <w:pStyle w:val="ConsPlusNonformat"/>
        <w:jc w:val="both"/>
      </w:pPr>
      <w:r w:rsidRPr="00D02097">
        <w:t>от 11.10.2018 N 025/1.</w:t>
      </w:r>
    </w:p>
    <w:p w:rsidR="00D02097" w:rsidRPr="00D02097" w:rsidRDefault="00D02097">
      <w:pPr>
        <w:pStyle w:val="ConsPlusNonformat"/>
        <w:jc w:val="both"/>
      </w:pPr>
    </w:p>
    <w:p w:rsidR="00D02097" w:rsidRPr="00D02097" w:rsidRDefault="00D02097">
      <w:pPr>
        <w:pStyle w:val="ConsPlusNonformat"/>
        <w:jc w:val="both"/>
      </w:pPr>
      <w:r w:rsidRPr="00D02097">
        <w:t xml:space="preserve">Начальник  Департамента  по  социально-экономическому развитию села </w:t>
      </w:r>
      <w:proofErr w:type="gramStart"/>
      <w:r w:rsidRPr="00D02097">
        <w:t>Томской</w:t>
      </w:r>
      <w:proofErr w:type="gramEnd"/>
    </w:p>
    <w:p w:rsidR="00D02097" w:rsidRPr="00D02097" w:rsidRDefault="00D02097">
      <w:pPr>
        <w:pStyle w:val="ConsPlusNonformat"/>
        <w:jc w:val="both"/>
      </w:pPr>
      <w:r w:rsidRPr="00D02097">
        <w:t>области или уполномоченное им лицо ___________ ____________________________</w:t>
      </w:r>
    </w:p>
    <w:p w:rsidR="00D02097" w:rsidRPr="00D02097" w:rsidRDefault="00D02097">
      <w:pPr>
        <w:pStyle w:val="ConsPlusNonformat"/>
        <w:jc w:val="both"/>
      </w:pPr>
      <w:r w:rsidRPr="00D02097">
        <w:t xml:space="preserve">                                    </w:t>
      </w:r>
      <w:proofErr w:type="gramStart"/>
      <w:r w:rsidRPr="00D02097">
        <w:t>(Подпись)     (Фамилия, имя, отчество</w:t>
      </w:r>
      <w:proofErr w:type="gramEnd"/>
    </w:p>
    <w:p w:rsidR="00D02097" w:rsidRPr="00D02097" w:rsidRDefault="00D02097">
      <w:pPr>
        <w:pStyle w:val="ConsPlusNonformat"/>
        <w:jc w:val="both"/>
      </w:pPr>
      <w:r w:rsidRPr="00D02097">
        <w:t xml:space="preserve">                                                (последнее - при наличии))</w:t>
      </w:r>
    </w:p>
    <w:p w:rsidR="00D02097" w:rsidRPr="00D02097" w:rsidRDefault="00D02097">
      <w:pPr>
        <w:pStyle w:val="ConsPlusNonformat"/>
        <w:jc w:val="both"/>
      </w:pPr>
      <w:r w:rsidRPr="00D02097">
        <w:t>Главный бухгалтер ___________ _____________________________________________</w:t>
      </w:r>
    </w:p>
    <w:p w:rsidR="00D02097" w:rsidRPr="00D02097" w:rsidRDefault="00D02097">
      <w:pPr>
        <w:pStyle w:val="ConsPlusNonformat"/>
        <w:jc w:val="both"/>
      </w:pPr>
      <w:r w:rsidRPr="00D02097">
        <w:t xml:space="preserve">                   </w:t>
      </w:r>
      <w:proofErr w:type="gramStart"/>
      <w:r w:rsidRPr="00D02097">
        <w:t>(Подпись)             (Фамилия, имя, отчество</w:t>
      </w:r>
      <w:proofErr w:type="gramEnd"/>
    </w:p>
    <w:p w:rsidR="00D02097" w:rsidRPr="00D02097" w:rsidRDefault="00D02097">
      <w:pPr>
        <w:pStyle w:val="ConsPlusNonformat"/>
        <w:jc w:val="both"/>
      </w:pPr>
      <w:r w:rsidRPr="00D02097">
        <w:t xml:space="preserve">                                       (последнее - при наличии))</w:t>
      </w:r>
    </w:p>
    <w:p w:rsidR="00D02097" w:rsidRPr="00D02097" w:rsidRDefault="00D02097">
      <w:pPr>
        <w:pStyle w:val="ConsPlusNonformat"/>
        <w:jc w:val="both"/>
      </w:pPr>
      <w:r w:rsidRPr="00D02097">
        <w:t>Исполнитель________________</w:t>
      </w:r>
    </w:p>
    <w:p w:rsidR="00D02097" w:rsidRPr="00D02097" w:rsidRDefault="00D02097">
      <w:pPr>
        <w:pStyle w:val="ConsPlusNormal"/>
        <w:jc w:val="both"/>
      </w:pPr>
    </w:p>
    <w:p w:rsidR="00D02097" w:rsidRPr="00D02097" w:rsidRDefault="00D02097">
      <w:pPr>
        <w:pStyle w:val="ConsPlusNormal"/>
        <w:jc w:val="both"/>
      </w:pPr>
    </w:p>
    <w:p w:rsidR="00D02097" w:rsidRPr="00D02097" w:rsidRDefault="00D02097">
      <w:pPr>
        <w:pStyle w:val="ConsPlusNormal"/>
        <w:pBdr>
          <w:top w:val="single" w:sz="6" w:space="0" w:color="auto"/>
        </w:pBdr>
        <w:spacing w:before="100" w:after="100"/>
        <w:jc w:val="both"/>
        <w:rPr>
          <w:sz w:val="2"/>
          <w:szCs w:val="2"/>
        </w:rPr>
      </w:pPr>
    </w:p>
    <w:p w:rsidR="009C3098" w:rsidRPr="00D02097" w:rsidRDefault="009C3098"/>
    <w:sectPr w:rsidR="009C3098" w:rsidRPr="00D02097" w:rsidSect="00D02097">
      <w:pgSz w:w="11905" w:h="16838"/>
      <w:pgMar w:top="567" w:right="850" w:bottom="426"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97"/>
    <w:rsid w:val="009C3098"/>
    <w:rsid w:val="00D02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0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20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0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20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6DD1C34128FB1A24D513E54E818E0502B249B5F49594FCA63E46CBB73B205DC663137B579FA65770D6D700A853393E8A34C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F66DD1C34128FB1A24D4F33428446E4502773955E4E5B1E9F35E23BE423B4509C263762E43DAF687F0627214ACE3C92E92BF4089C19B04CA746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F66DD1C34128FB1A24D4F33428446E4522178945C4E5B1E9F35E23BE423B4509C263762E43EAC617F0627214ACE3C92E92BF4089C19B04CA746J" TargetMode="External"/><Relationship Id="rId11" Type="http://schemas.openxmlformats.org/officeDocument/2006/relationships/hyperlink" Target="consultantplus://offline/ref=1F66DD1C34128FB1A24D4F33428446E450257A915C4F5B1E9F35E23BE423B4508E266F6EE53DB168721371700FA942J" TargetMode="External"/><Relationship Id="rId5" Type="http://schemas.openxmlformats.org/officeDocument/2006/relationships/hyperlink" Target="consultantplus://offline/ref=1F66DD1C34128FB1A24D4F33428446E4522178945C4E5B1E9F35E23BE423B4509C263762E43EAC617F0627214ACE3C92E92BF4089C19B04CA746J"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3124</Words>
  <Characters>17812</Characters>
  <Application>Microsoft Office Word</Application>
  <DocSecurity>0</DocSecurity>
  <Lines>148</Lines>
  <Paragraphs>41</Paragraphs>
  <ScaleCrop>false</ScaleCrop>
  <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Войко</dc:creator>
  <cp:lastModifiedBy>Ирина Евгеньевна Войко</cp:lastModifiedBy>
  <cp:revision>1</cp:revision>
  <dcterms:created xsi:type="dcterms:W3CDTF">2019-04-10T09:56:00Z</dcterms:created>
  <dcterms:modified xsi:type="dcterms:W3CDTF">2019-04-10T10:01:00Z</dcterms:modified>
</cp:coreProperties>
</file>