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8"/>
      </w:tblGrid>
      <w:tr w:rsidR="0035797B" w:rsidRPr="00154770" w:rsidTr="0008742F">
        <w:trPr>
          <w:trHeight w:val="1692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154770" w:rsidRDefault="00A0693E" w:rsidP="00BC3FCA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4770">
              <w:rPr>
                <w:rFonts w:ascii="PT Astra Serif" w:hAnsi="PT Astra Serif"/>
                <w:sz w:val="26"/>
                <w:szCs w:val="26"/>
              </w:rPr>
              <w:t>Д</w:t>
            </w:r>
            <w:r w:rsidR="00252180" w:rsidRPr="00154770">
              <w:rPr>
                <w:rFonts w:ascii="PT Astra Serif" w:hAnsi="PT Astra Serif"/>
                <w:sz w:val="26"/>
                <w:szCs w:val="26"/>
              </w:rPr>
              <w:t xml:space="preserve">епартамент </w:t>
            </w:r>
            <w:r w:rsidRPr="00154770">
              <w:rPr>
                <w:rFonts w:ascii="PT Astra Serif" w:hAnsi="PT Astra Serif"/>
                <w:sz w:val="26"/>
                <w:szCs w:val="26"/>
              </w:rPr>
              <w:t xml:space="preserve">по </w:t>
            </w:r>
            <w:r w:rsidR="00BC3FCA" w:rsidRPr="00154770">
              <w:rPr>
                <w:rFonts w:ascii="PT Astra Serif" w:hAnsi="PT Astra Serif"/>
                <w:sz w:val="26"/>
                <w:szCs w:val="26"/>
              </w:rPr>
              <w:t xml:space="preserve">государственно-правовым вопросам </w:t>
            </w:r>
            <w:r w:rsidR="00BB6232" w:rsidRPr="00154770">
              <w:rPr>
                <w:rFonts w:ascii="PT Astra Serif" w:hAnsi="PT Astra Serif"/>
                <w:sz w:val="26"/>
                <w:szCs w:val="26"/>
              </w:rPr>
              <w:br/>
            </w:r>
            <w:r w:rsidR="00BC3FCA" w:rsidRPr="00154770">
              <w:rPr>
                <w:rFonts w:ascii="PT Astra Serif" w:hAnsi="PT Astra Serif"/>
                <w:sz w:val="26"/>
                <w:szCs w:val="26"/>
              </w:rPr>
              <w:t xml:space="preserve">и законопроектной деятельности </w:t>
            </w:r>
            <w:r w:rsidRPr="00154770">
              <w:rPr>
                <w:rFonts w:ascii="PT Astra Serif" w:hAnsi="PT Astra Serif"/>
                <w:sz w:val="26"/>
                <w:szCs w:val="26"/>
              </w:rPr>
              <w:t xml:space="preserve">Администрации Томской </w:t>
            </w:r>
            <w:r w:rsidR="00252180" w:rsidRPr="00154770">
              <w:rPr>
                <w:rFonts w:ascii="PT Astra Serif" w:hAnsi="PT Astra Serif"/>
                <w:sz w:val="26"/>
                <w:szCs w:val="26"/>
              </w:rPr>
              <w:t>области</w:t>
            </w:r>
            <w:r w:rsidR="0035797B" w:rsidRPr="00154770">
              <w:rPr>
                <w:rFonts w:ascii="PT Astra Serif" w:hAnsi="PT Astra Serif"/>
                <w:sz w:val="26"/>
                <w:szCs w:val="26"/>
              </w:rPr>
              <w:t xml:space="preserve"> уведомляет </w:t>
            </w:r>
            <w:r w:rsidR="00BB6232" w:rsidRPr="00154770">
              <w:rPr>
                <w:rFonts w:ascii="PT Astra Serif" w:hAnsi="PT Astra Serif"/>
                <w:sz w:val="26"/>
                <w:szCs w:val="26"/>
              </w:rPr>
              <w:br/>
            </w:r>
            <w:r w:rsidR="0035797B" w:rsidRPr="00154770">
              <w:rPr>
                <w:rFonts w:ascii="PT Astra Serif" w:hAnsi="PT Astra Serif"/>
                <w:sz w:val="26"/>
                <w:szCs w:val="26"/>
              </w:rPr>
              <w:t xml:space="preserve">о проведении публичных консультаций </w:t>
            </w:r>
            <w:r w:rsidR="000D0E04" w:rsidRPr="00154770">
              <w:rPr>
                <w:rFonts w:ascii="PT Astra Serif" w:hAnsi="PT Astra Serif"/>
                <w:sz w:val="26"/>
                <w:szCs w:val="26"/>
              </w:rPr>
              <w:t xml:space="preserve">в рамках проведения экспертизы </w:t>
            </w:r>
            <w:r w:rsidR="003D3461" w:rsidRPr="00154770">
              <w:rPr>
                <w:rFonts w:ascii="PT Astra Serif" w:hAnsi="PT Astra Serif"/>
                <w:sz w:val="26"/>
                <w:szCs w:val="26"/>
              </w:rPr>
              <w:t xml:space="preserve">действующего </w:t>
            </w:r>
            <w:r w:rsidRPr="00154770">
              <w:rPr>
                <w:rFonts w:ascii="PT Astra Serif" w:hAnsi="PT Astra Serif"/>
                <w:sz w:val="26"/>
                <w:szCs w:val="26"/>
              </w:rPr>
              <w:t>нормативного</w:t>
            </w:r>
            <w:r w:rsidR="008E1F5E" w:rsidRPr="00154770">
              <w:rPr>
                <w:rFonts w:ascii="PT Astra Serif" w:hAnsi="PT Astra Serif"/>
                <w:sz w:val="26"/>
                <w:szCs w:val="26"/>
              </w:rPr>
              <w:t xml:space="preserve"> правового</w:t>
            </w:r>
            <w:r w:rsidRPr="00154770">
              <w:rPr>
                <w:rFonts w:ascii="PT Astra Serif" w:hAnsi="PT Astra Serif"/>
                <w:sz w:val="26"/>
                <w:szCs w:val="26"/>
              </w:rPr>
              <w:t xml:space="preserve"> акта</w:t>
            </w:r>
            <w:r w:rsidR="00076F59">
              <w:rPr>
                <w:rFonts w:ascii="PT Astra Serif" w:hAnsi="PT Astra Serif"/>
                <w:sz w:val="26"/>
                <w:szCs w:val="26"/>
              </w:rPr>
              <w:t xml:space="preserve"> Томской области</w:t>
            </w:r>
          </w:p>
        </w:tc>
      </w:tr>
    </w:tbl>
    <w:p w:rsidR="001623D4" w:rsidRDefault="001623D4" w:rsidP="00F35CD7">
      <w:pPr>
        <w:spacing w:after="0" w:line="240" w:lineRule="auto"/>
        <w:ind w:right="23" w:firstLine="709"/>
        <w:jc w:val="both"/>
        <w:rPr>
          <w:rFonts w:ascii="PT Astra Serif" w:hAnsi="PT Astra Serif"/>
          <w:sz w:val="26"/>
          <w:szCs w:val="26"/>
        </w:rPr>
      </w:pPr>
    </w:p>
    <w:p w:rsidR="00BE079E" w:rsidRPr="00154770" w:rsidRDefault="00BE079E" w:rsidP="00F35CD7">
      <w:pPr>
        <w:spacing w:after="0" w:line="240" w:lineRule="auto"/>
        <w:ind w:right="23" w:firstLine="709"/>
        <w:jc w:val="both"/>
        <w:rPr>
          <w:rFonts w:ascii="PT Astra Serif" w:hAnsi="PT Astra Serif"/>
          <w:sz w:val="26"/>
          <w:szCs w:val="26"/>
        </w:rPr>
      </w:pPr>
    </w:p>
    <w:p w:rsidR="00154770" w:rsidRPr="00DB518B" w:rsidRDefault="008D116F" w:rsidP="00DB518B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154770">
        <w:rPr>
          <w:rFonts w:ascii="PT Astra Serif" w:hAnsi="PT Astra Serif"/>
          <w:sz w:val="26"/>
          <w:szCs w:val="26"/>
        </w:rPr>
        <w:t>Экспер</w:t>
      </w:r>
      <w:r w:rsidR="00777827">
        <w:rPr>
          <w:rFonts w:ascii="PT Astra Serif" w:hAnsi="PT Astra Serif"/>
          <w:sz w:val="26"/>
          <w:szCs w:val="26"/>
        </w:rPr>
        <w:t>тиза нормативного правового акта</w:t>
      </w:r>
      <w:r w:rsidRPr="00154770">
        <w:rPr>
          <w:rFonts w:ascii="PT Astra Serif" w:hAnsi="PT Astra Serif"/>
          <w:sz w:val="26"/>
          <w:szCs w:val="26"/>
        </w:rPr>
        <w:t xml:space="preserve"> Томской области проводится </w:t>
      </w:r>
      <w:r w:rsidR="00BB6232" w:rsidRPr="00154770">
        <w:rPr>
          <w:rFonts w:ascii="PT Astra Serif" w:hAnsi="PT Astra Serif"/>
          <w:sz w:val="26"/>
          <w:szCs w:val="26"/>
        </w:rPr>
        <w:br/>
      </w:r>
      <w:r w:rsidR="00777827">
        <w:rPr>
          <w:rFonts w:ascii="PT Astra Serif" w:hAnsi="PT Astra Serif"/>
          <w:sz w:val="26"/>
          <w:szCs w:val="26"/>
        </w:rPr>
        <w:t xml:space="preserve">в соответствии с </w:t>
      </w:r>
      <w:r w:rsidR="00DB518B">
        <w:rPr>
          <w:rFonts w:ascii="PT Astra Serif" w:hAnsi="PT Astra Serif"/>
          <w:sz w:val="26"/>
          <w:szCs w:val="26"/>
        </w:rPr>
        <w:t>П</w:t>
      </w:r>
      <w:r w:rsidR="00DB518B" w:rsidRPr="00DB518B">
        <w:rPr>
          <w:rFonts w:ascii="PT Astra Serif" w:hAnsi="PT Astra Serif"/>
          <w:sz w:val="26"/>
          <w:szCs w:val="26"/>
        </w:rPr>
        <w:t>лан</w:t>
      </w:r>
      <w:r w:rsidR="00DB518B">
        <w:rPr>
          <w:rFonts w:ascii="PT Astra Serif" w:hAnsi="PT Astra Serif"/>
          <w:sz w:val="26"/>
          <w:szCs w:val="26"/>
        </w:rPr>
        <w:t>ом</w:t>
      </w:r>
      <w:r w:rsidR="00DB518B" w:rsidRPr="00DB518B">
        <w:rPr>
          <w:rFonts w:ascii="PT Astra Serif" w:hAnsi="PT Astra Serif"/>
          <w:sz w:val="26"/>
          <w:szCs w:val="26"/>
        </w:rPr>
        <w:t xml:space="preserve"> проведения экспертизы нормативных правовых актов Томской области, затрагивающих вопросы осуществления предпринимательской и инв</w:t>
      </w:r>
      <w:r w:rsidR="00554FB5">
        <w:rPr>
          <w:rFonts w:ascii="PT Astra Serif" w:hAnsi="PT Astra Serif"/>
          <w:sz w:val="26"/>
          <w:szCs w:val="26"/>
        </w:rPr>
        <w:t>естиционной деятельности, в 2025</w:t>
      </w:r>
      <w:r w:rsidR="00DB518B" w:rsidRPr="00DB518B">
        <w:rPr>
          <w:rFonts w:ascii="PT Astra Serif" w:hAnsi="PT Astra Serif"/>
          <w:sz w:val="26"/>
          <w:szCs w:val="26"/>
        </w:rPr>
        <w:t xml:space="preserve"> году</w:t>
      </w:r>
      <w:r w:rsidR="00F35CD7" w:rsidRPr="00154770">
        <w:rPr>
          <w:rFonts w:ascii="PT Astra Serif" w:hAnsi="PT Astra Serif"/>
          <w:sz w:val="26"/>
          <w:szCs w:val="26"/>
        </w:rPr>
        <w:t>, утвержденным</w:t>
      </w:r>
      <w:r w:rsidR="00777827">
        <w:rPr>
          <w:rFonts w:ascii="PT Astra Serif" w:hAnsi="PT Astra Serif"/>
          <w:sz w:val="26"/>
          <w:szCs w:val="26"/>
        </w:rPr>
        <w:t xml:space="preserve"> одноименным</w:t>
      </w:r>
      <w:r w:rsidR="00F35CD7" w:rsidRPr="00154770">
        <w:rPr>
          <w:rFonts w:ascii="PT Astra Serif" w:hAnsi="PT Astra Serif"/>
          <w:sz w:val="26"/>
          <w:szCs w:val="26"/>
        </w:rPr>
        <w:t xml:space="preserve"> распоряжением А</w:t>
      </w:r>
      <w:r w:rsidR="004252CC">
        <w:rPr>
          <w:rFonts w:ascii="PT Astra Serif" w:hAnsi="PT Astra Serif"/>
          <w:sz w:val="26"/>
          <w:szCs w:val="26"/>
        </w:rPr>
        <w:t xml:space="preserve">дминистрации Томской области от </w:t>
      </w:r>
      <w:r w:rsidR="00554FB5">
        <w:rPr>
          <w:rFonts w:ascii="PT Astra Serif" w:hAnsi="PT Astra Serif"/>
          <w:sz w:val="26"/>
          <w:szCs w:val="26"/>
        </w:rPr>
        <w:t>18.12</w:t>
      </w:r>
      <w:r w:rsidR="004252CC" w:rsidRPr="00DB518B">
        <w:rPr>
          <w:rFonts w:ascii="PT Astra Serif" w:hAnsi="PT Astra Serif"/>
          <w:sz w:val="26"/>
          <w:szCs w:val="26"/>
        </w:rPr>
        <w:t>.202</w:t>
      </w:r>
      <w:r w:rsidR="00487D8B" w:rsidRPr="00DB518B">
        <w:rPr>
          <w:rFonts w:ascii="PT Astra Serif" w:hAnsi="PT Astra Serif"/>
          <w:sz w:val="26"/>
          <w:szCs w:val="26"/>
        </w:rPr>
        <w:t>4</w:t>
      </w:r>
      <w:r w:rsidR="00F35CD7" w:rsidRPr="00DB518B">
        <w:rPr>
          <w:rFonts w:ascii="PT Astra Serif" w:hAnsi="PT Astra Serif"/>
          <w:sz w:val="26"/>
          <w:szCs w:val="26"/>
        </w:rPr>
        <w:t xml:space="preserve"> № </w:t>
      </w:r>
      <w:r w:rsidR="00554FB5">
        <w:rPr>
          <w:rFonts w:ascii="PT Astra Serif" w:hAnsi="PT Astra Serif"/>
          <w:sz w:val="26"/>
          <w:szCs w:val="26"/>
        </w:rPr>
        <w:t>880</w:t>
      </w:r>
      <w:r w:rsidR="00F35CD7" w:rsidRPr="00DB518B">
        <w:rPr>
          <w:rFonts w:ascii="PT Astra Serif" w:hAnsi="PT Astra Serif"/>
          <w:sz w:val="26"/>
          <w:szCs w:val="26"/>
        </w:rPr>
        <w:t>-ра</w:t>
      </w:r>
      <w:r w:rsidR="00116FF4" w:rsidRPr="00DB518B">
        <w:rPr>
          <w:rFonts w:ascii="PT Astra Serif" w:hAnsi="PT Astra Serif"/>
          <w:sz w:val="26"/>
          <w:szCs w:val="26"/>
        </w:rPr>
        <w:t xml:space="preserve"> (далее – План</w:t>
      </w:r>
      <w:r w:rsidR="00777827" w:rsidRPr="00DB518B">
        <w:rPr>
          <w:rFonts w:ascii="PT Astra Serif" w:hAnsi="PT Astra Serif"/>
          <w:sz w:val="26"/>
          <w:szCs w:val="26"/>
        </w:rPr>
        <w:t xml:space="preserve"> проведения экспертизы</w:t>
      </w:r>
      <w:r w:rsidR="00116FF4" w:rsidRPr="00DB518B">
        <w:rPr>
          <w:rFonts w:ascii="PT Astra Serif" w:hAnsi="PT Astra Serif"/>
          <w:sz w:val="26"/>
          <w:szCs w:val="26"/>
        </w:rPr>
        <w:t>)</w:t>
      </w:r>
      <w:r w:rsidR="00777827" w:rsidRPr="00DB518B">
        <w:rPr>
          <w:rFonts w:ascii="PT Astra Serif" w:hAnsi="PT Astra Serif"/>
          <w:sz w:val="26"/>
          <w:szCs w:val="26"/>
        </w:rPr>
        <w:t>.</w:t>
      </w:r>
    </w:p>
    <w:p w:rsidR="008D116F" w:rsidRPr="00DB518B" w:rsidRDefault="008D116F" w:rsidP="00B52B91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D4B95" w:rsidRPr="001D4B95" w:rsidRDefault="000D0E04" w:rsidP="00350BCF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>Нормативный правовой акт</w:t>
      </w:r>
      <w:r w:rsidR="00A0693E" w:rsidRPr="00DB518B">
        <w:rPr>
          <w:rFonts w:ascii="PT Astra Serif" w:hAnsi="PT Astra Serif"/>
          <w:b/>
          <w:sz w:val="26"/>
          <w:szCs w:val="26"/>
        </w:rPr>
        <w:t>:</w:t>
      </w:r>
      <w:r w:rsidR="009E140E" w:rsidRPr="00DB518B">
        <w:rPr>
          <w:rFonts w:ascii="PT Astra Serif" w:hAnsi="PT Astra Serif"/>
          <w:sz w:val="26"/>
          <w:szCs w:val="26"/>
        </w:rPr>
        <w:t xml:space="preserve"> </w:t>
      </w:r>
      <w:r w:rsidR="00350BCF" w:rsidRPr="00350BCF">
        <w:rPr>
          <w:rFonts w:ascii="PT Astra Serif" w:hAnsi="PT Astra Serif"/>
          <w:sz w:val="26"/>
          <w:szCs w:val="26"/>
        </w:rPr>
        <w:t>приказ Департамента по социально-экономическому развитию села Томской области от 03.03.2021 № 13</w:t>
      </w:r>
      <w:r w:rsidR="00350BCF">
        <w:rPr>
          <w:rFonts w:ascii="PT Astra Serif" w:hAnsi="PT Astra Serif"/>
          <w:sz w:val="26"/>
          <w:szCs w:val="26"/>
        </w:rPr>
        <w:t xml:space="preserve"> </w:t>
      </w:r>
      <w:r w:rsidR="00350BCF" w:rsidRPr="00350BCF">
        <w:rPr>
          <w:rFonts w:ascii="PT Astra Serif" w:hAnsi="PT Astra Serif"/>
          <w:sz w:val="26"/>
          <w:szCs w:val="26"/>
        </w:rPr>
        <w:t>«Об утверждении Порядка предоставления субсидий на возмещение части процентной ставки по краткосрочным кредитам (займам)»</w:t>
      </w:r>
      <w:r w:rsidR="001D4B95">
        <w:rPr>
          <w:rFonts w:ascii="PT Astra Serif" w:hAnsi="PT Astra Serif"/>
          <w:sz w:val="26"/>
          <w:szCs w:val="26"/>
        </w:rPr>
        <w:t xml:space="preserve"> </w:t>
      </w:r>
      <w:r w:rsidR="00777827" w:rsidRPr="00DB518B">
        <w:rPr>
          <w:rFonts w:ascii="PT Astra Serif" w:hAnsi="PT Astra Serif"/>
          <w:sz w:val="26"/>
          <w:szCs w:val="26"/>
        </w:rPr>
        <w:t xml:space="preserve">(далее – </w:t>
      </w:r>
      <w:r w:rsidR="00350BCF">
        <w:rPr>
          <w:rFonts w:ascii="PT Astra Serif" w:hAnsi="PT Astra Serif"/>
          <w:sz w:val="26"/>
          <w:szCs w:val="26"/>
        </w:rPr>
        <w:t>приказ</w:t>
      </w:r>
      <w:r w:rsidR="008C3831">
        <w:rPr>
          <w:rFonts w:ascii="PT Astra Serif" w:hAnsi="PT Astra Serif"/>
          <w:sz w:val="26"/>
          <w:szCs w:val="26"/>
        </w:rPr>
        <w:t xml:space="preserve"> № </w:t>
      </w:r>
      <w:r w:rsidR="00350BCF">
        <w:rPr>
          <w:rFonts w:ascii="PT Astra Serif" w:hAnsi="PT Astra Serif"/>
          <w:sz w:val="26"/>
          <w:szCs w:val="26"/>
        </w:rPr>
        <w:t>13</w:t>
      </w:r>
      <w:r w:rsidR="00777827" w:rsidRPr="00DB518B">
        <w:rPr>
          <w:rFonts w:ascii="PT Astra Serif" w:hAnsi="PT Astra Serif"/>
          <w:sz w:val="26"/>
          <w:szCs w:val="26"/>
        </w:rPr>
        <w:t>).</w:t>
      </w:r>
    </w:p>
    <w:p w:rsidR="00CC5ACD" w:rsidRDefault="00CC5ACD" w:rsidP="005C7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:rsidR="00F35CD7" w:rsidRPr="00DB518B" w:rsidRDefault="005E0326" w:rsidP="00CC5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>Разработчик нормативного правового акта</w:t>
      </w:r>
      <w:r w:rsidR="00A0693E" w:rsidRPr="00DB518B">
        <w:rPr>
          <w:rFonts w:ascii="PT Astra Serif" w:hAnsi="PT Astra Serif"/>
          <w:b/>
          <w:sz w:val="26"/>
          <w:szCs w:val="26"/>
        </w:rPr>
        <w:t>:</w:t>
      </w:r>
      <w:r w:rsidR="00554FB5">
        <w:rPr>
          <w:rFonts w:ascii="PT Astra Serif" w:hAnsi="PT Astra Serif"/>
          <w:sz w:val="26"/>
          <w:szCs w:val="26"/>
        </w:rPr>
        <w:t xml:space="preserve"> </w:t>
      </w:r>
      <w:r w:rsidR="00350BCF" w:rsidRPr="00350BCF">
        <w:rPr>
          <w:rFonts w:ascii="PT Astra Serif" w:hAnsi="PT Astra Serif"/>
          <w:sz w:val="26"/>
          <w:szCs w:val="26"/>
        </w:rPr>
        <w:t>Департамент по социально-экономическому развитию села Томской области</w:t>
      </w:r>
      <w:r w:rsidR="0073741F">
        <w:rPr>
          <w:rFonts w:ascii="PT Astra Serif" w:hAnsi="PT Astra Serif"/>
          <w:sz w:val="26"/>
          <w:szCs w:val="26"/>
        </w:rPr>
        <w:t>.</w:t>
      </w:r>
    </w:p>
    <w:p w:rsidR="00CC5ACD" w:rsidRPr="00DB518B" w:rsidRDefault="00CC5ACD" w:rsidP="005C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C3FCA" w:rsidRPr="00724D92" w:rsidRDefault="005E0326" w:rsidP="007778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>Заявитель проведения экспертизы нормативного правового акта:</w:t>
      </w:r>
      <w:r w:rsidR="00724D92">
        <w:rPr>
          <w:rFonts w:ascii="PT Astra Serif" w:hAnsi="PT Astra Serif"/>
          <w:b/>
          <w:sz w:val="26"/>
          <w:szCs w:val="26"/>
        </w:rPr>
        <w:t xml:space="preserve"> </w:t>
      </w:r>
      <w:r w:rsidR="00724D92" w:rsidRPr="00724D92">
        <w:rPr>
          <w:rFonts w:ascii="PT Astra Serif" w:hAnsi="PT Astra Serif"/>
          <w:sz w:val="26"/>
          <w:szCs w:val="26"/>
        </w:rPr>
        <w:t xml:space="preserve">Департамент </w:t>
      </w:r>
      <w:r w:rsidR="00724D92">
        <w:rPr>
          <w:rFonts w:ascii="PT Astra Serif" w:hAnsi="PT Astra Serif"/>
          <w:sz w:val="26"/>
          <w:szCs w:val="26"/>
        </w:rPr>
        <w:t xml:space="preserve">по государственно - правовым </w:t>
      </w:r>
      <w:r w:rsidR="00724D92" w:rsidRPr="00724D92">
        <w:rPr>
          <w:rFonts w:ascii="PT Astra Serif" w:hAnsi="PT Astra Serif"/>
          <w:sz w:val="26"/>
          <w:szCs w:val="26"/>
        </w:rPr>
        <w:t>вопросам и законопроектной деятельности Администрации Томской области</w:t>
      </w:r>
      <w:r w:rsidR="0073741F" w:rsidRPr="00724D92">
        <w:rPr>
          <w:rFonts w:ascii="PT Astra Serif" w:hAnsi="PT Astra Serif"/>
          <w:sz w:val="26"/>
          <w:szCs w:val="26"/>
        </w:rPr>
        <w:t xml:space="preserve">. </w:t>
      </w:r>
    </w:p>
    <w:p w:rsidR="004252CC" w:rsidRPr="00DB518B" w:rsidRDefault="004252CC" w:rsidP="00103660">
      <w:pPr>
        <w:pStyle w:val="ConsPlusNorma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F35CD7" w:rsidRPr="00DB518B" w:rsidRDefault="009950A4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 xml:space="preserve">Срок </w:t>
      </w:r>
      <w:r w:rsidR="00AA6D02" w:rsidRPr="00DB518B">
        <w:rPr>
          <w:rFonts w:ascii="PT Astra Serif" w:hAnsi="PT Astra Serif"/>
          <w:b/>
          <w:sz w:val="26"/>
          <w:szCs w:val="26"/>
        </w:rPr>
        <w:t>окончания публичных консультаций</w:t>
      </w:r>
      <w:r w:rsidR="00A0693E" w:rsidRPr="00DB518B">
        <w:rPr>
          <w:rFonts w:ascii="PT Astra Serif" w:hAnsi="PT Astra Serif"/>
          <w:b/>
          <w:sz w:val="26"/>
          <w:szCs w:val="26"/>
        </w:rPr>
        <w:t>:</w:t>
      </w:r>
      <w:r w:rsidR="00F35CD7" w:rsidRPr="00DB518B">
        <w:rPr>
          <w:rFonts w:ascii="PT Astra Serif" w:hAnsi="PT Astra Serif"/>
          <w:sz w:val="26"/>
          <w:szCs w:val="26"/>
        </w:rPr>
        <w:t xml:space="preserve"> </w:t>
      </w:r>
      <w:r w:rsidR="00AC4375">
        <w:rPr>
          <w:rFonts w:ascii="PT Astra Serif" w:hAnsi="PT Astra Serif"/>
          <w:sz w:val="26"/>
          <w:szCs w:val="26"/>
        </w:rPr>
        <w:t>10</w:t>
      </w:r>
      <w:bookmarkStart w:id="0" w:name="_GoBack"/>
      <w:bookmarkEnd w:id="0"/>
      <w:r w:rsidR="005C7FD0" w:rsidRPr="00E30EAB">
        <w:rPr>
          <w:rFonts w:ascii="PT Astra Serif" w:hAnsi="PT Astra Serif"/>
          <w:sz w:val="26"/>
          <w:szCs w:val="26"/>
        </w:rPr>
        <w:t xml:space="preserve"> </w:t>
      </w:r>
      <w:r w:rsidR="00E30EAB" w:rsidRPr="00E30EAB">
        <w:rPr>
          <w:rFonts w:ascii="PT Astra Serif" w:hAnsi="PT Astra Serif"/>
          <w:sz w:val="26"/>
          <w:szCs w:val="26"/>
        </w:rPr>
        <w:t>октября</w:t>
      </w:r>
      <w:r w:rsidR="00BA1218" w:rsidRPr="00E30EAB">
        <w:rPr>
          <w:rFonts w:ascii="PT Astra Serif" w:hAnsi="PT Astra Serif"/>
          <w:sz w:val="26"/>
          <w:szCs w:val="26"/>
        </w:rPr>
        <w:t xml:space="preserve"> </w:t>
      </w:r>
      <w:r w:rsidR="00BA0BA8" w:rsidRPr="00E30EAB">
        <w:rPr>
          <w:rFonts w:ascii="PT Astra Serif" w:hAnsi="PT Astra Serif"/>
          <w:sz w:val="26"/>
          <w:szCs w:val="26"/>
        </w:rPr>
        <w:t>202</w:t>
      </w:r>
      <w:r w:rsidR="00554FB5" w:rsidRPr="00E30EAB">
        <w:rPr>
          <w:rFonts w:ascii="PT Astra Serif" w:hAnsi="PT Astra Serif"/>
          <w:sz w:val="26"/>
          <w:szCs w:val="26"/>
        </w:rPr>
        <w:t>5</w:t>
      </w:r>
      <w:r w:rsidR="00453206" w:rsidRPr="00E30EAB">
        <w:rPr>
          <w:rFonts w:ascii="PT Astra Serif" w:hAnsi="PT Astra Serif"/>
          <w:sz w:val="26"/>
          <w:szCs w:val="26"/>
        </w:rPr>
        <w:t xml:space="preserve"> года</w:t>
      </w:r>
      <w:r w:rsidR="00A0693E" w:rsidRPr="00E30EAB">
        <w:rPr>
          <w:rFonts w:ascii="PT Astra Serif" w:hAnsi="PT Astra Serif"/>
          <w:sz w:val="26"/>
          <w:szCs w:val="26"/>
        </w:rPr>
        <w:t>.</w:t>
      </w:r>
    </w:p>
    <w:p w:rsidR="00F35CD7" w:rsidRPr="00DB518B" w:rsidRDefault="00F35CD7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77827" w:rsidRDefault="00DE5A65" w:rsidP="007778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 xml:space="preserve">Контактное лицо по вопросам </w:t>
      </w:r>
      <w:r w:rsidR="00777827" w:rsidRPr="00DB518B">
        <w:rPr>
          <w:rFonts w:ascii="PT Astra Serif" w:hAnsi="PT Astra Serif"/>
          <w:b/>
          <w:sz w:val="26"/>
          <w:szCs w:val="26"/>
        </w:rPr>
        <w:t>проведения экспертизы</w:t>
      </w:r>
      <w:r w:rsidR="00777827">
        <w:rPr>
          <w:rFonts w:ascii="PT Astra Serif" w:hAnsi="PT Astra Serif"/>
          <w:b/>
          <w:sz w:val="26"/>
          <w:szCs w:val="26"/>
        </w:rPr>
        <w:t xml:space="preserve"> нормативного правового акта</w:t>
      </w:r>
      <w:r w:rsidRPr="00154770">
        <w:rPr>
          <w:rFonts w:ascii="PT Astra Serif" w:hAnsi="PT Astra Serif"/>
          <w:b/>
          <w:sz w:val="26"/>
          <w:szCs w:val="26"/>
        </w:rPr>
        <w:t>:</w:t>
      </w:r>
      <w:r w:rsidRPr="00154770">
        <w:rPr>
          <w:rFonts w:ascii="PT Astra Serif" w:hAnsi="PT Astra Serif"/>
          <w:sz w:val="26"/>
          <w:szCs w:val="26"/>
        </w:rPr>
        <w:t xml:space="preserve"> </w:t>
      </w:r>
      <w:r w:rsidR="00076C67">
        <w:rPr>
          <w:rFonts w:ascii="PT Astra Serif" w:hAnsi="PT Astra Serif"/>
          <w:sz w:val="26"/>
          <w:szCs w:val="26"/>
        </w:rPr>
        <w:t xml:space="preserve">    </w:t>
      </w:r>
    </w:p>
    <w:p w:rsidR="00777827" w:rsidRDefault="00CF0D55" w:rsidP="007778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Руднев Дмитрий Вячеславович</w:t>
      </w:r>
      <w:r w:rsidR="009A73A1" w:rsidRPr="00154770">
        <w:rPr>
          <w:rFonts w:ascii="PT Astra Serif" w:hAnsi="PT Astra Serif"/>
          <w:sz w:val="26"/>
          <w:szCs w:val="26"/>
        </w:rPr>
        <w:t xml:space="preserve">, </w:t>
      </w:r>
      <w:r w:rsidR="00777827">
        <w:rPr>
          <w:rFonts w:ascii="PT Astra Serif" w:hAnsi="PT Astra Serif"/>
          <w:sz w:val="26"/>
          <w:szCs w:val="26"/>
        </w:rPr>
        <w:t>телефон</w:t>
      </w:r>
      <w:r w:rsidR="009A73A1" w:rsidRPr="00154770">
        <w:rPr>
          <w:rFonts w:ascii="PT Astra Serif" w:hAnsi="PT Astra Serif"/>
          <w:sz w:val="26"/>
          <w:szCs w:val="26"/>
        </w:rPr>
        <w:t xml:space="preserve">: </w:t>
      </w:r>
      <w:r w:rsidRPr="00CF0D55">
        <w:rPr>
          <w:rFonts w:ascii="PT Astra Serif" w:hAnsi="PT Astra Serif"/>
          <w:sz w:val="26"/>
          <w:szCs w:val="26"/>
        </w:rPr>
        <w:t>+7 (3822) 510-613</w:t>
      </w:r>
      <w:r w:rsidR="00777827">
        <w:rPr>
          <w:rFonts w:ascii="PT Astra Serif" w:hAnsi="PT Astra Serif"/>
          <w:sz w:val="26"/>
          <w:szCs w:val="26"/>
        </w:rPr>
        <w:t>,</w:t>
      </w:r>
    </w:p>
    <w:p w:rsidR="00CF0D55" w:rsidRDefault="00777827" w:rsidP="00777827">
      <w:pPr>
        <w:pStyle w:val="ConsPlusNormal"/>
        <w:ind w:left="709"/>
        <w:jc w:val="both"/>
        <w:rPr>
          <w:rFonts w:ascii="PT Astra Serif" w:hAnsi="PT Astra Serif"/>
          <w:sz w:val="26"/>
          <w:szCs w:val="26"/>
        </w:rPr>
      </w:pPr>
      <w:r w:rsidRPr="00777827">
        <w:rPr>
          <w:rFonts w:ascii="PT Astra Serif" w:hAnsi="PT Astra Serif"/>
          <w:sz w:val="26"/>
          <w:szCs w:val="26"/>
        </w:rPr>
        <w:t xml:space="preserve">часы работы: понедельник – </w:t>
      </w:r>
      <w:r w:rsidR="00CF0D55">
        <w:rPr>
          <w:rFonts w:ascii="PT Astra Serif" w:hAnsi="PT Astra Serif"/>
          <w:sz w:val="26"/>
          <w:szCs w:val="26"/>
        </w:rPr>
        <w:t>четверг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9A73A1" w:rsidRPr="00154770">
        <w:rPr>
          <w:rFonts w:ascii="PT Astra Serif" w:hAnsi="PT Astra Serif"/>
          <w:sz w:val="26"/>
          <w:szCs w:val="26"/>
        </w:rPr>
        <w:t>с 9-00 до 18-00</w:t>
      </w:r>
      <w:r w:rsidR="00CF0D55">
        <w:rPr>
          <w:rFonts w:ascii="PT Astra Serif" w:hAnsi="PT Astra Serif"/>
          <w:sz w:val="26"/>
          <w:szCs w:val="26"/>
        </w:rPr>
        <w:t>;</w:t>
      </w:r>
    </w:p>
    <w:p w:rsidR="00F35CD7" w:rsidRPr="00154770" w:rsidRDefault="00CF0D55" w:rsidP="00777827">
      <w:pPr>
        <w:pStyle w:val="ConsPlusNormal"/>
        <w:ind w:left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</w:t>
      </w:r>
      <w:r w:rsidRPr="00777827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ятница - </w:t>
      </w:r>
      <w:r w:rsidRPr="00154770">
        <w:rPr>
          <w:rFonts w:ascii="PT Astra Serif" w:hAnsi="PT Astra Serif"/>
          <w:sz w:val="26"/>
          <w:szCs w:val="26"/>
        </w:rPr>
        <w:t>с 9-00 до 1</w:t>
      </w:r>
      <w:r>
        <w:rPr>
          <w:rFonts w:ascii="PT Astra Serif" w:hAnsi="PT Astra Serif"/>
          <w:sz w:val="26"/>
          <w:szCs w:val="26"/>
        </w:rPr>
        <w:t>7</w:t>
      </w:r>
      <w:r w:rsidRPr="00154770">
        <w:rPr>
          <w:rFonts w:ascii="PT Astra Serif" w:hAnsi="PT Astra Serif"/>
          <w:sz w:val="26"/>
          <w:szCs w:val="26"/>
        </w:rPr>
        <w:t>-00</w:t>
      </w:r>
      <w:r w:rsidR="009A73A1" w:rsidRPr="00154770">
        <w:rPr>
          <w:rFonts w:ascii="PT Astra Serif" w:hAnsi="PT Astra Serif"/>
          <w:sz w:val="26"/>
          <w:szCs w:val="26"/>
        </w:rPr>
        <w:t>.</w:t>
      </w:r>
    </w:p>
    <w:p w:rsidR="00F35CD7" w:rsidRPr="00154770" w:rsidRDefault="00F35CD7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C3FCA" w:rsidRPr="00154770" w:rsidRDefault="00F35CD7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154770">
        <w:rPr>
          <w:rFonts w:ascii="PT Astra Serif" w:hAnsi="PT Astra Serif"/>
          <w:b/>
          <w:sz w:val="26"/>
          <w:szCs w:val="26"/>
        </w:rPr>
        <w:t xml:space="preserve">Место размещения нормативного правового акта, </w:t>
      </w:r>
      <w:r w:rsidR="00D031EB" w:rsidRPr="00154770">
        <w:rPr>
          <w:rFonts w:ascii="PT Astra Serif" w:hAnsi="PT Astra Serif"/>
          <w:b/>
          <w:sz w:val="26"/>
          <w:szCs w:val="26"/>
        </w:rPr>
        <w:t xml:space="preserve">перечня вопросов для участников публичных консультаций и настоящего </w:t>
      </w:r>
      <w:r w:rsidRPr="00154770">
        <w:rPr>
          <w:rFonts w:ascii="PT Astra Serif" w:hAnsi="PT Astra Serif"/>
          <w:b/>
          <w:sz w:val="26"/>
          <w:szCs w:val="26"/>
        </w:rPr>
        <w:t xml:space="preserve">уведомления </w:t>
      </w:r>
      <w:r w:rsidR="00BB6232" w:rsidRPr="00154770">
        <w:rPr>
          <w:rFonts w:ascii="PT Astra Serif" w:hAnsi="PT Astra Serif"/>
          <w:b/>
          <w:sz w:val="26"/>
          <w:szCs w:val="26"/>
        </w:rPr>
        <w:br/>
      </w:r>
      <w:r w:rsidRPr="00154770">
        <w:rPr>
          <w:rFonts w:ascii="PT Astra Serif" w:hAnsi="PT Astra Serif"/>
          <w:b/>
          <w:sz w:val="26"/>
          <w:szCs w:val="26"/>
        </w:rPr>
        <w:t xml:space="preserve">в информационно-телекоммуникационной сети Интернет: </w:t>
      </w:r>
      <w:r w:rsidR="000801E1" w:rsidRPr="000801E1">
        <w:rPr>
          <w:rFonts w:ascii="PT Astra Serif" w:hAnsi="PT Astra Serif"/>
          <w:sz w:val="26"/>
          <w:szCs w:val="26"/>
        </w:rPr>
        <w:t xml:space="preserve">автоматизированная информационная система </w:t>
      </w:r>
      <w:r w:rsidR="002E2F64" w:rsidRPr="000801E1">
        <w:rPr>
          <w:rFonts w:ascii="PT Astra Serif" w:hAnsi="PT Astra Serif"/>
          <w:sz w:val="26"/>
          <w:szCs w:val="26"/>
        </w:rPr>
        <w:t>«</w:t>
      </w:r>
      <w:r w:rsidR="002E2F64" w:rsidRPr="00154770">
        <w:rPr>
          <w:rFonts w:ascii="PT Astra Serif" w:hAnsi="PT Astra Serif"/>
          <w:sz w:val="26"/>
          <w:szCs w:val="26"/>
        </w:rPr>
        <w:t>Инвестиционный портал Томской области» (http://www.investintomsk.ru) – «Поддержка бизнеса» – «Оценка регулирую</w:t>
      </w:r>
      <w:r w:rsidR="00103660" w:rsidRPr="00154770">
        <w:rPr>
          <w:rFonts w:ascii="PT Astra Serif" w:hAnsi="PT Astra Serif"/>
          <w:sz w:val="26"/>
          <w:szCs w:val="26"/>
        </w:rPr>
        <w:t>щего воздействия и экспертиза» –</w:t>
      </w:r>
      <w:r w:rsidR="00BC3FCA" w:rsidRPr="00154770">
        <w:rPr>
          <w:rFonts w:ascii="PT Astra Serif" w:hAnsi="PT Astra Serif"/>
          <w:sz w:val="26"/>
          <w:szCs w:val="26"/>
        </w:rPr>
        <w:t xml:space="preserve"> «Экспертиза НПА».</w:t>
      </w:r>
    </w:p>
    <w:p w:rsidR="00BC3FCA" w:rsidRPr="00154770" w:rsidRDefault="00BC3FCA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076C67" w:rsidRPr="00154770" w:rsidRDefault="002D0173" w:rsidP="00991DD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54770">
        <w:rPr>
          <w:rFonts w:ascii="PT Astra Serif" w:hAnsi="PT Astra Serif"/>
          <w:b/>
          <w:sz w:val="26"/>
          <w:szCs w:val="26"/>
        </w:rPr>
        <w:t xml:space="preserve">Предварительная информация о наличии положений, необоснованно затрудняющих ведение предпринимательской и инвестиционной деятельности: </w:t>
      </w:r>
      <w:r w:rsidR="00BE079E">
        <w:rPr>
          <w:rFonts w:ascii="PT Astra Serif" w:hAnsi="PT Astra Serif"/>
          <w:sz w:val="26"/>
          <w:szCs w:val="26"/>
        </w:rPr>
        <w:t>приказ № 13</w:t>
      </w:r>
      <w:r w:rsidR="00724D92">
        <w:rPr>
          <w:rFonts w:ascii="PT Astra Serif" w:hAnsi="PT Astra Serif"/>
          <w:sz w:val="26"/>
          <w:szCs w:val="26"/>
        </w:rPr>
        <w:t xml:space="preserve"> </w:t>
      </w:r>
      <w:r w:rsidR="00076C67">
        <w:rPr>
          <w:rFonts w:ascii="PT Astra Serif" w:hAnsi="PT Astra Serif"/>
          <w:sz w:val="26"/>
          <w:szCs w:val="26"/>
        </w:rPr>
        <w:t>включен</w:t>
      </w:r>
      <w:r w:rsidR="00724D92">
        <w:rPr>
          <w:rFonts w:ascii="PT Astra Serif" w:hAnsi="PT Astra Serif"/>
          <w:sz w:val="26"/>
          <w:szCs w:val="26"/>
        </w:rPr>
        <w:t xml:space="preserve"> в План проведения экспертизы </w:t>
      </w:r>
      <w:r w:rsidR="00076C67">
        <w:rPr>
          <w:rFonts w:ascii="PT Astra Serif" w:hAnsi="PT Astra Serif"/>
          <w:sz w:val="26"/>
          <w:szCs w:val="26"/>
        </w:rPr>
        <w:t xml:space="preserve">с целью выявления положений, необоснованно затрудняющих ведение предпринимательской </w:t>
      </w:r>
      <w:r w:rsidR="003F19AD">
        <w:rPr>
          <w:rFonts w:ascii="PT Astra Serif" w:hAnsi="PT Astra Serif"/>
          <w:sz w:val="26"/>
          <w:szCs w:val="26"/>
        </w:rPr>
        <w:t xml:space="preserve">и инвестиционной </w:t>
      </w:r>
      <w:r w:rsidR="00076C67">
        <w:rPr>
          <w:rFonts w:ascii="PT Astra Serif" w:hAnsi="PT Astra Serif"/>
          <w:sz w:val="26"/>
          <w:szCs w:val="26"/>
        </w:rPr>
        <w:t>деятельности на территории Томской области.</w:t>
      </w:r>
    </w:p>
    <w:p w:rsidR="006410B7" w:rsidRPr="00B30A11" w:rsidRDefault="006410B7" w:rsidP="0049616C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777827" w:rsidRDefault="00DE5A65" w:rsidP="0049616C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54770">
        <w:rPr>
          <w:rFonts w:ascii="PT Astra Serif" w:hAnsi="PT Astra Serif"/>
          <w:b/>
          <w:sz w:val="26"/>
          <w:szCs w:val="26"/>
        </w:rPr>
        <w:t xml:space="preserve">Прилагаемые к запросу документы: </w:t>
      </w:r>
    </w:p>
    <w:p w:rsidR="003D3461" w:rsidRPr="00154770" w:rsidRDefault="003D3461" w:rsidP="0049616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54770">
        <w:rPr>
          <w:rFonts w:ascii="PT Astra Serif" w:hAnsi="PT Astra Serif"/>
          <w:sz w:val="26"/>
          <w:szCs w:val="26"/>
        </w:rPr>
        <w:t xml:space="preserve">Перечень вопросов для </w:t>
      </w:r>
      <w:r w:rsidR="001E77E0">
        <w:rPr>
          <w:rFonts w:ascii="PT Astra Serif" w:hAnsi="PT Astra Serif"/>
          <w:sz w:val="26"/>
          <w:szCs w:val="26"/>
        </w:rPr>
        <w:t>участников</w:t>
      </w:r>
      <w:r w:rsidRPr="00154770">
        <w:rPr>
          <w:rFonts w:ascii="PT Astra Serif" w:hAnsi="PT Astra Serif"/>
          <w:sz w:val="26"/>
          <w:szCs w:val="26"/>
        </w:rPr>
        <w:t xml:space="preserve"> публичных консультаций.</w:t>
      </w:r>
    </w:p>
    <w:p w:rsidR="00B30A11" w:rsidRPr="00154770" w:rsidRDefault="00B30A11" w:rsidP="00103660">
      <w:pPr>
        <w:pStyle w:val="ConsPlusNonformat"/>
        <w:ind w:firstLine="709"/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69181B" w:rsidRPr="00154770" w:rsidRDefault="0069181B" w:rsidP="00103660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154770">
        <w:rPr>
          <w:rFonts w:ascii="PT Astra Serif" w:eastAsia="Calibri" w:hAnsi="PT Astra Serif" w:cs="Times New Roman"/>
          <w:b/>
          <w:sz w:val="26"/>
          <w:szCs w:val="26"/>
        </w:rPr>
        <w:lastRenderedPageBreak/>
        <w:t>Способы предоставления предложений</w:t>
      </w:r>
      <w:r w:rsidR="007F2863">
        <w:rPr>
          <w:rFonts w:ascii="PT Astra Serif" w:eastAsia="Calibri" w:hAnsi="PT Astra Serif" w:cs="Times New Roman"/>
          <w:b/>
          <w:sz w:val="26"/>
          <w:szCs w:val="26"/>
        </w:rPr>
        <w:t>, замечаний и мнений</w:t>
      </w:r>
      <w:r w:rsidRPr="00154770">
        <w:rPr>
          <w:rFonts w:ascii="PT Astra Serif" w:eastAsia="Calibri" w:hAnsi="PT Astra Serif" w:cs="Times New Roman"/>
          <w:b/>
          <w:sz w:val="26"/>
          <w:szCs w:val="26"/>
        </w:rPr>
        <w:t xml:space="preserve"> участниками публичных консультаций: </w:t>
      </w:r>
      <w:r w:rsidR="00F71A1A">
        <w:rPr>
          <w:rFonts w:ascii="PT Astra Serif" w:eastAsia="Calibri" w:hAnsi="PT Astra Serif" w:cs="Times New Roman"/>
          <w:sz w:val="26"/>
          <w:szCs w:val="26"/>
        </w:rPr>
        <w:t xml:space="preserve">по электронной почте: </w:t>
      </w:r>
      <w:r w:rsidR="00F71A1A" w:rsidRPr="00F71A1A">
        <w:rPr>
          <w:rFonts w:ascii="PT Astra Serif" w:eastAsia="Calibri" w:hAnsi="PT Astra Serif" w:cs="Times New Roman"/>
          <w:sz w:val="26"/>
          <w:szCs w:val="26"/>
        </w:rPr>
        <w:t>rudnevdv@tomsk.gov.ru</w:t>
      </w:r>
      <w:r w:rsidR="00BA0BA8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7F2863">
        <w:rPr>
          <w:rFonts w:ascii="PT Astra Serif" w:eastAsia="Calibri" w:hAnsi="PT Astra Serif" w:cs="Times New Roman"/>
          <w:sz w:val="26"/>
          <w:szCs w:val="26"/>
        </w:rPr>
        <w:br/>
      </w:r>
      <w:r w:rsidR="00801E6E" w:rsidRPr="00154770">
        <w:rPr>
          <w:rFonts w:ascii="PT Astra Serif" w:eastAsia="Calibri" w:hAnsi="PT Astra Serif" w:cs="Times New Roman"/>
          <w:sz w:val="26"/>
          <w:szCs w:val="26"/>
        </w:rPr>
        <w:t xml:space="preserve">и (или) </w:t>
      </w:r>
      <w:r w:rsidR="000A25FE" w:rsidRPr="00154770">
        <w:rPr>
          <w:rFonts w:ascii="PT Astra Serif" w:eastAsia="Calibri" w:hAnsi="PT Astra Serif" w:cs="Times New Roman"/>
          <w:sz w:val="26"/>
          <w:szCs w:val="26"/>
        </w:rPr>
        <w:t xml:space="preserve">на бумажном носителе почтовым отправлением или курьером на адрес: </w:t>
      </w:r>
      <w:r w:rsidR="00543CC6">
        <w:rPr>
          <w:rFonts w:ascii="PT Astra Serif" w:eastAsia="Calibri" w:hAnsi="PT Astra Serif" w:cs="Times New Roman"/>
          <w:sz w:val="26"/>
          <w:szCs w:val="26"/>
        </w:rPr>
        <w:t xml:space="preserve">634050, </w:t>
      </w:r>
      <w:r w:rsidR="00543CC6">
        <w:rPr>
          <w:rFonts w:ascii="PT Astra Serif" w:eastAsia="Calibri" w:hAnsi="PT Astra Serif" w:cs="Times New Roman"/>
          <w:sz w:val="26"/>
          <w:szCs w:val="26"/>
        </w:rPr>
        <w:br/>
        <w:t xml:space="preserve">Томская область, г. Томск, пл. Ленина, 6 </w:t>
      </w:r>
      <w:r w:rsidR="000A25FE" w:rsidRPr="00154770">
        <w:rPr>
          <w:rFonts w:ascii="PT Astra Serif" w:eastAsia="Calibri" w:hAnsi="PT Astra Serif" w:cs="Times New Roman"/>
          <w:sz w:val="26"/>
          <w:szCs w:val="26"/>
        </w:rPr>
        <w:t>в Департамент по государственно-правовым вопросам и законопроектной деятельности Администрации Томской области</w:t>
      </w:r>
      <w:r w:rsidR="00F71A1A">
        <w:rPr>
          <w:rFonts w:ascii="PT Astra Serif" w:eastAsia="Calibri" w:hAnsi="PT Astra Serif" w:cs="Times New Roman"/>
          <w:sz w:val="26"/>
          <w:szCs w:val="26"/>
        </w:rPr>
        <w:t>.</w:t>
      </w:r>
    </w:p>
    <w:p w:rsidR="00396CA4" w:rsidRPr="00154770" w:rsidRDefault="00396CA4" w:rsidP="00103660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F07E99" w:rsidRPr="00F07E99" w:rsidRDefault="00F07E99" w:rsidP="00B52B91">
      <w:pPr>
        <w:spacing w:after="0" w:line="240" w:lineRule="auto"/>
        <w:ind w:right="21" w:firstLine="709"/>
        <w:jc w:val="both"/>
        <w:rPr>
          <w:rFonts w:ascii="PT Astra Serif" w:hAnsi="PT Astra Serif"/>
          <w:b/>
          <w:sz w:val="26"/>
          <w:szCs w:val="26"/>
        </w:rPr>
      </w:pPr>
      <w:r w:rsidRPr="00F07E99">
        <w:rPr>
          <w:rFonts w:ascii="PT Astra Serif" w:hAnsi="PT Astra Serif"/>
          <w:b/>
          <w:sz w:val="26"/>
          <w:szCs w:val="26"/>
        </w:rPr>
        <w:t>Иная информация, относящаяся к предмету публичных консультаций:</w:t>
      </w:r>
    </w:p>
    <w:p w:rsidR="00F07E99" w:rsidRPr="00724D92" w:rsidRDefault="00F07E99" w:rsidP="00724D92">
      <w:pPr>
        <w:spacing w:after="0" w:line="240" w:lineRule="auto"/>
        <w:ind w:right="21" w:firstLine="709"/>
        <w:jc w:val="both"/>
        <w:rPr>
          <w:rFonts w:ascii="PT Astra Serif" w:hAnsi="PT Astra Serif"/>
          <w:bCs/>
          <w:kern w:val="32"/>
          <w:sz w:val="26"/>
          <w:szCs w:val="26"/>
        </w:rPr>
      </w:pPr>
      <w:r>
        <w:rPr>
          <w:rFonts w:ascii="PT Astra Serif" w:hAnsi="PT Astra Serif"/>
          <w:bCs/>
          <w:kern w:val="32"/>
          <w:sz w:val="26"/>
          <w:szCs w:val="26"/>
        </w:rPr>
        <w:t xml:space="preserve">Экспертиза </w:t>
      </w:r>
      <w:r w:rsidR="00BE079E">
        <w:rPr>
          <w:rFonts w:ascii="PT Astra Serif" w:hAnsi="PT Astra Serif"/>
          <w:bCs/>
          <w:kern w:val="32"/>
          <w:sz w:val="26"/>
          <w:szCs w:val="26"/>
        </w:rPr>
        <w:t>приказа № 13</w:t>
      </w:r>
      <w:r w:rsidR="00724D92" w:rsidRPr="00724D92">
        <w:rPr>
          <w:rFonts w:ascii="PT Astra Serif" w:hAnsi="PT Astra Serif"/>
          <w:bCs/>
          <w:kern w:val="32"/>
          <w:sz w:val="26"/>
          <w:szCs w:val="26"/>
        </w:rPr>
        <w:t xml:space="preserve"> </w:t>
      </w:r>
      <w:r>
        <w:rPr>
          <w:rFonts w:ascii="PT Astra Serif" w:hAnsi="PT Astra Serif"/>
          <w:bCs/>
          <w:kern w:val="32"/>
          <w:sz w:val="26"/>
          <w:szCs w:val="26"/>
        </w:rPr>
        <w:t xml:space="preserve">проводится в соответствии с </w:t>
      </w:r>
      <w:r w:rsidRPr="005D4BCF">
        <w:rPr>
          <w:rFonts w:ascii="PT Astra Serif" w:hAnsi="PT Astra Serif"/>
          <w:bCs/>
          <w:kern w:val="32"/>
          <w:sz w:val="26"/>
          <w:szCs w:val="26"/>
        </w:rPr>
        <w:t>Порядк</w:t>
      </w:r>
      <w:r>
        <w:rPr>
          <w:rFonts w:ascii="PT Astra Serif" w:hAnsi="PT Astra Serif"/>
          <w:bCs/>
          <w:kern w:val="32"/>
          <w:sz w:val="26"/>
          <w:szCs w:val="26"/>
        </w:rPr>
        <w:t>ом</w:t>
      </w:r>
      <w:r w:rsidRPr="005D4BCF">
        <w:rPr>
          <w:rFonts w:ascii="PT Astra Serif" w:hAnsi="PT Astra Serif"/>
          <w:bCs/>
          <w:kern w:val="32"/>
          <w:sz w:val="26"/>
          <w:szCs w:val="26"/>
        </w:rPr>
        <w:t xml:space="preserve"> </w:t>
      </w:r>
      <w:r w:rsidR="00724D92" w:rsidRPr="00724D92">
        <w:rPr>
          <w:rFonts w:ascii="PT Astra Serif" w:hAnsi="PT Astra Serif"/>
          <w:bCs/>
          <w:kern w:val="32"/>
          <w:sz w:val="26"/>
          <w:szCs w:val="26"/>
        </w:rPr>
        <w:t>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</w:t>
      </w:r>
      <w:r w:rsidR="00724D92">
        <w:rPr>
          <w:rFonts w:ascii="PT Astra Serif" w:hAnsi="PT Astra Serif"/>
          <w:bCs/>
          <w:kern w:val="32"/>
          <w:sz w:val="26"/>
          <w:szCs w:val="26"/>
        </w:rPr>
        <w:t xml:space="preserve">, </w:t>
      </w:r>
      <w:r w:rsidR="00724D92" w:rsidRPr="00BE079E">
        <w:rPr>
          <w:rFonts w:ascii="PT Astra Serif" w:hAnsi="PT Astra Serif"/>
          <w:bCs/>
          <w:kern w:val="32"/>
          <w:sz w:val="26"/>
          <w:szCs w:val="26"/>
        </w:rPr>
        <w:t>установленным</w:t>
      </w:r>
      <w:r w:rsidRPr="005D4BCF">
        <w:rPr>
          <w:rFonts w:ascii="PT Astra Serif" w:hAnsi="PT Astra Serif"/>
          <w:bCs/>
          <w:kern w:val="32"/>
          <w:sz w:val="26"/>
          <w:szCs w:val="26"/>
        </w:rPr>
        <w:t xml:space="preserve"> постановлением Администрации Томской области </w:t>
      </w:r>
      <w:r w:rsidR="00724D92" w:rsidRPr="00724D92">
        <w:rPr>
          <w:rFonts w:ascii="PT Astra Serif" w:hAnsi="PT Astra Serif"/>
          <w:bCs/>
          <w:kern w:val="32"/>
          <w:sz w:val="26"/>
          <w:szCs w:val="26"/>
        </w:rPr>
        <w:t>от 11.07.2024 № 272а «Об оценке регулирующего воздействия проектов нормативных правовых актов Томской области и экспертизе нормативных правовых актов Томской области»</w:t>
      </w:r>
      <w:r w:rsidR="005F6335">
        <w:rPr>
          <w:rFonts w:ascii="PT Astra Serif" w:hAnsi="PT Astra Serif"/>
          <w:bCs/>
          <w:kern w:val="32"/>
          <w:sz w:val="26"/>
          <w:szCs w:val="26"/>
        </w:rPr>
        <w:t>.</w:t>
      </w:r>
    </w:p>
    <w:p w:rsidR="00B52B91" w:rsidRPr="00154770" w:rsidRDefault="00154770" w:rsidP="00724D92">
      <w:pPr>
        <w:spacing w:after="0" w:line="240" w:lineRule="auto"/>
        <w:ind w:right="2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54770">
        <w:rPr>
          <w:rFonts w:ascii="PT Astra Serif" w:hAnsi="PT Astra Serif"/>
          <w:sz w:val="26"/>
          <w:szCs w:val="26"/>
        </w:rPr>
        <w:t xml:space="preserve">Все поступившие </w:t>
      </w:r>
      <w:r w:rsidR="00B30A11">
        <w:rPr>
          <w:rFonts w:ascii="PT Astra Serif" w:hAnsi="PT Astra Serif"/>
          <w:sz w:val="26"/>
          <w:szCs w:val="26"/>
        </w:rPr>
        <w:t>замечания,</w:t>
      </w:r>
      <w:r w:rsidR="00B30A11" w:rsidRPr="00154770">
        <w:rPr>
          <w:rFonts w:ascii="PT Astra Serif" w:hAnsi="PT Astra Serif"/>
          <w:sz w:val="26"/>
          <w:szCs w:val="26"/>
        </w:rPr>
        <w:t xml:space="preserve"> </w:t>
      </w:r>
      <w:r w:rsidRPr="00154770">
        <w:rPr>
          <w:rFonts w:ascii="PT Astra Serif" w:hAnsi="PT Astra Serif"/>
          <w:sz w:val="26"/>
          <w:szCs w:val="26"/>
        </w:rPr>
        <w:t xml:space="preserve">предложения </w:t>
      </w:r>
      <w:r w:rsidR="00664B6C">
        <w:rPr>
          <w:rFonts w:ascii="PT Astra Serif" w:hAnsi="PT Astra Serif"/>
          <w:sz w:val="26"/>
          <w:szCs w:val="26"/>
        </w:rPr>
        <w:t xml:space="preserve">и мнения </w:t>
      </w:r>
      <w:r w:rsidRPr="00154770">
        <w:rPr>
          <w:rFonts w:ascii="PT Astra Serif" w:hAnsi="PT Astra Serif"/>
          <w:sz w:val="26"/>
          <w:szCs w:val="26"/>
        </w:rPr>
        <w:t>будут рассмотрены</w:t>
      </w:r>
      <w:r w:rsidR="00B30A11">
        <w:rPr>
          <w:rFonts w:ascii="PT Astra Serif" w:hAnsi="PT Astra Serif"/>
          <w:sz w:val="26"/>
          <w:szCs w:val="26"/>
        </w:rPr>
        <w:t xml:space="preserve"> и включены в сводку предложений.</w:t>
      </w:r>
    </w:p>
    <w:p w:rsidR="003F4360" w:rsidRPr="00E95788" w:rsidRDefault="00D031EB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54770">
        <w:rPr>
          <w:rFonts w:ascii="PT Astra Serif" w:hAnsi="PT Astra Serif"/>
          <w:sz w:val="26"/>
          <w:szCs w:val="26"/>
        </w:rPr>
        <w:t>Заключение об экспертизе нормативного правового акта</w:t>
      </w:r>
      <w:r w:rsidR="00B30A11">
        <w:rPr>
          <w:rFonts w:ascii="PT Astra Serif" w:hAnsi="PT Astra Serif"/>
          <w:sz w:val="26"/>
          <w:szCs w:val="26"/>
        </w:rPr>
        <w:t xml:space="preserve"> и сводка предложений</w:t>
      </w:r>
      <w:r w:rsidRPr="00154770">
        <w:rPr>
          <w:rFonts w:ascii="PT Astra Serif" w:hAnsi="PT Astra Serif"/>
          <w:sz w:val="26"/>
          <w:szCs w:val="26"/>
        </w:rPr>
        <w:t xml:space="preserve"> буд</w:t>
      </w:r>
      <w:r w:rsidR="00B30A11">
        <w:rPr>
          <w:rFonts w:ascii="PT Astra Serif" w:hAnsi="PT Astra Serif"/>
          <w:sz w:val="26"/>
          <w:szCs w:val="26"/>
        </w:rPr>
        <w:t>у</w:t>
      </w:r>
      <w:r w:rsidRPr="00154770">
        <w:rPr>
          <w:rFonts w:ascii="PT Astra Serif" w:hAnsi="PT Astra Serif"/>
          <w:sz w:val="26"/>
          <w:szCs w:val="26"/>
        </w:rPr>
        <w:t>т размещен</w:t>
      </w:r>
      <w:r w:rsidR="00B30A11">
        <w:rPr>
          <w:rFonts w:ascii="PT Astra Serif" w:hAnsi="PT Astra Serif"/>
          <w:sz w:val="26"/>
          <w:szCs w:val="26"/>
        </w:rPr>
        <w:t>ы</w:t>
      </w:r>
      <w:r w:rsidRPr="00154770">
        <w:rPr>
          <w:rFonts w:ascii="PT Astra Serif" w:hAnsi="PT Astra Serif"/>
          <w:sz w:val="26"/>
          <w:szCs w:val="26"/>
        </w:rPr>
        <w:t xml:space="preserve"> </w:t>
      </w:r>
      <w:r w:rsidR="009F7CDF" w:rsidRPr="00154770">
        <w:rPr>
          <w:rFonts w:ascii="PT Astra Serif" w:hAnsi="PT Astra Serif"/>
          <w:sz w:val="26"/>
          <w:szCs w:val="26"/>
        </w:rPr>
        <w:t xml:space="preserve">в автоматизированной информационной системе «Инвестиционный портал Томской области» </w:t>
      </w:r>
      <w:r w:rsidR="009F7CDF" w:rsidRPr="00E95788">
        <w:rPr>
          <w:rFonts w:ascii="PT Astra Serif" w:hAnsi="PT Astra Serif"/>
          <w:sz w:val="26"/>
          <w:szCs w:val="26"/>
        </w:rPr>
        <w:t>(</w:t>
      </w:r>
      <w:r w:rsidR="00C5396C" w:rsidRPr="00AA5A5B">
        <w:rPr>
          <w:rFonts w:ascii="PT Astra Serif" w:hAnsi="PT Astra Serif"/>
          <w:sz w:val="26"/>
          <w:szCs w:val="26"/>
        </w:rPr>
        <w:t>http://www.investintomsk.ru</w:t>
      </w:r>
      <w:r w:rsidR="009F7CDF" w:rsidRPr="00E95788">
        <w:rPr>
          <w:rFonts w:ascii="PT Astra Serif" w:hAnsi="PT Astra Serif"/>
          <w:sz w:val="26"/>
          <w:szCs w:val="26"/>
        </w:rPr>
        <w:t>) – «Поддержка бизнеса» – «Оценка регулирующего воздействия и экспертиза» – «Экспертиза НПА»</w:t>
      </w:r>
      <w:r w:rsidR="00C5396C" w:rsidRPr="00E95788">
        <w:rPr>
          <w:rFonts w:ascii="PT Astra Serif" w:hAnsi="PT Astra Serif"/>
          <w:sz w:val="26"/>
          <w:szCs w:val="26"/>
        </w:rPr>
        <w:t xml:space="preserve"> </w:t>
      </w:r>
      <w:r w:rsidR="00C5396C" w:rsidRPr="00E95788">
        <w:rPr>
          <w:rFonts w:ascii="PT Astra Serif" w:hAnsi="PT Astra Serif"/>
          <w:sz w:val="26"/>
          <w:szCs w:val="26"/>
        </w:rPr>
        <w:br/>
        <w:t>(</w:t>
      </w:r>
      <w:r w:rsidR="00C5396C" w:rsidRPr="00AA5A5B">
        <w:rPr>
          <w:rFonts w:ascii="PT Astra Serif" w:hAnsi="PT Astra Serif"/>
          <w:sz w:val="26"/>
          <w:szCs w:val="26"/>
        </w:rPr>
        <w:t>http://orv-tomsk.ru/ekspertiza-npa</w:t>
      </w:r>
      <w:r w:rsidR="00C5396C" w:rsidRPr="00E95788">
        <w:rPr>
          <w:rFonts w:ascii="PT Astra Serif" w:hAnsi="PT Astra Serif"/>
          <w:sz w:val="26"/>
          <w:szCs w:val="26"/>
        </w:rPr>
        <w:t>).</w:t>
      </w:r>
    </w:p>
    <w:sectPr w:rsidR="003F4360" w:rsidRPr="00E95788" w:rsidSect="00B30A11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3CD"/>
    <w:multiLevelType w:val="hybridMultilevel"/>
    <w:tmpl w:val="C8DAE668"/>
    <w:lvl w:ilvl="0" w:tplc="D8361AC8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73B44"/>
    <w:multiLevelType w:val="hybridMultilevel"/>
    <w:tmpl w:val="38E64C3A"/>
    <w:lvl w:ilvl="0" w:tplc="C6702FBA">
      <w:start w:val="4"/>
      <w:numFmt w:val="decimal"/>
      <w:lvlText w:val="%1."/>
      <w:lvlJc w:val="left"/>
      <w:pPr>
        <w:ind w:left="1468" w:hanging="360"/>
      </w:pPr>
    </w:lvl>
    <w:lvl w:ilvl="1" w:tplc="04190019">
      <w:start w:val="1"/>
      <w:numFmt w:val="lowerLetter"/>
      <w:lvlText w:val="%2."/>
      <w:lvlJc w:val="left"/>
      <w:pPr>
        <w:ind w:left="2188" w:hanging="360"/>
      </w:pPr>
    </w:lvl>
    <w:lvl w:ilvl="2" w:tplc="0419001B">
      <w:start w:val="1"/>
      <w:numFmt w:val="lowerRoman"/>
      <w:lvlText w:val="%3."/>
      <w:lvlJc w:val="right"/>
      <w:pPr>
        <w:ind w:left="2908" w:hanging="180"/>
      </w:pPr>
    </w:lvl>
    <w:lvl w:ilvl="3" w:tplc="0419000F">
      <w:start w:val="1"/>
      <w:numFmt w:val="decimal"/>
      <w:lvlText w:val="%4."/>
      <w:lvlJc w:val="left"/>
      <w:pPr>
        <w:ind w:left="3628" w:hanging="360"/>
      </w:pPr>
    </w:lvl>
    <w:lvl w:ilvl="4" w:tplc="04190019">
      <w:start w:val="1"/>
      <w:numFmt w:val="lowerLetter"/>
      <w:lvlText w:val="%5."/>
      <w:lvlJc w:val="left"/>
      <w:pPr>
        <w:ind w:left="4348" w:hanging="360"/>
      </w:pPr>
    </w:lvl>
    <w:lvl w:ilvl="5" w:tplc="0419001B">
      <w:start w:val="1"/>
      <w:numFmt w:val="lowerRoman"/>
      <w:lvlText w:val="%6."/>
      <w:lvlJc w:val="right"/>
      <w:pPr>
        <w:ind w:left="5068" w:hanging="180"/>
      </w:pPr>
    </w:lvl>
    <w:lvl w:ilvl="6" w:tplc="0419000F">
      <w:start w:val="1"/>
      <w:numFmt w:val="decimal"/>
      <w:lvlText w:val="%7."/>
      <w:lvlJc w:val="left"/>
      <w:pPr>
        <w:ind w:left="5788" w:hanging="360"/>
      </w:pPr>
    </w:lvl>
    <w:lvl w:ilvl="7" w:tplc="04190019">
      <w:start w:val="1"/>
      <w:numFmt w:val="lowerLetter"/>
      <w:lvlText w:val="%8."/>
      <w:lvlJc w:val="left"/>
      <w:pPr>
        <w:ind w:left="6508" w:hanging="360"/>
      </w:pPr>
    </w:lvl>
    <w:lvl w:ilvl="8" w:tplc="0419001B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4"/>
    <w:rsid w:val="00010670"/>
    <w:rsid w:val="000112FC"/>
    <w:rsid w:val="00024A61"/>
    <w:rsid w:val="000256E8"/>
    <w:rsid w:val="00027D7B"/>
    <w:rsid w:val="000307CB"/>
    <w:rsid w:val="00051228"/>
    <w:rsid w:val="00060680"/>
    <w:rsid w:val="00062261"/>
    <w:rsid w:val="0006557C"/>
    <w:rsid w:val="00067B06"/>
    <w:rsid w:val="00072602"/>
    <w:rsid w:val="00075775"/>
    <w:rsid w:val="00076C67"/>
    <w:rsid w:val="00076F59"/>
    <w:rsid w:val="000801E1"/>
    <w:rsid w:val="0008321B"/>
    <w:rsid w:val="0008742F"/>
    <w:rsid w:val="00087FB7"/>
    <w:rsid w:val="0009099C"/>
    <w:rsid w:val="000A2550"/>
    <w:rsid w:val="000A25FE"/>
    <w:rsid w:val="000A3AED"/>
    <w:rsid w:val="000A4EA0"/>
    <w:rsid w:val="000B0F7A"/>
    <w:rsid w:val="000D0E04"/>
    <w:rsid w:val="000D2315"/>
    <w:rsid w:val="000E19AC"/>
    <w:rsid w:val="00101388"/>
    <w:rsid w:val="00103660"/>
    <w:rsid w:val="0011679F"/>
    <w:rsid w:val="00116FF4"/>
    <w:rsid w:val="001366DC"/>
    <w:rsid w:val="00154770"/>
    <w:rsid w:val="00155819"/>
    <w:rsid w:val="001623D4"/>
    <w:rsid w:val="0017084F"/>
    <w:rsid w:val="00172DFD"/>
    <w:rsid w:val="001738E8"/>
    <w:rsid w:val="00183F77"/>
    <w:rsid w:val="00186026"/>
    <w:rsid w:val="00196B0C"/>
    <w:rsid w:val="001A0857"/>
    <w:rsid w:val="001A5138"/>
    <w:rsid w:val="001B3F11"/>
    <w:rsid w:val="001B708E"/>
    <w:rsid w:val="001C6942"/>
    <w:rsid w:val="001D4B95"/>
    <w:rsid w:val="001E373B"/>
    <w:rsid w:val="001E4830"/>
    <w:rsid w:val="001E4AB9"/>
    <w:rsid w:val="001E4C9F"/>
    <w:rsid w:val="001E77E0"/>
    <w:rsid w:val="001F7C56"/>
    <w:rsid w:val="002116EA"/>
    <w:rsid w:val="00212561"/>
    <w:rsid w:val="00236D73"/>
    <w:rsid w:val="002443D9"/>
    <w:rsid w:val="00251542"/>
    <w:rsid w:val="00252180"/>
    <w:rsid w:val="00262F23"/>
    <w:rsid w:val="00265B2F"/>
    <w:rsid w:val="00281A49"/>
    <w:rsid w:val="0028381A"/>
    <w:rsid w:val="002865F1"/>
    <w:rsid w:val="00290638"/>
    <w:rsid w:val="00292138"/>
    <w:rsid w:val="00293EB5"/>
    <w:rsid w:val="00296A70"/>
    <w:rsid w:val="002A2B50"/>
    <w:rsid w:val="002A2DEE"/>
    <w:rsid w:val="002A506A"/>
    <w:rsid w:val="002B4EB4"/>
    <w:rsid w:val="002B609A"/>
    <w:rsid w:val="002C5C87"/>
    <w:rsid w:val="002D0173"/>
    <w:rsid w:val="002D79C6"/>
    <w:rsid w:val="002E2D86"/>
    <w:rsid w:val="002E2F64"/>
    <w:rsid w:val="00305C7E"/>
    <w:rsid w:val="00314794"/>
    <w:rsid w:val="00316A47"/>
    <w:rsid w:val="00323579"/>
    <w:rsid w:val="00350BCF"/>
    <w:rsid w:val="0035797B"/>
    <w:rsid w:val="00374A1A"/>
    <w:rsid w:val="00380D5B"/>
    <w:rsid w:val="00396CA4"/>
    <w:rsid w:val="003B21D4"/>
    <w:rsid w:val="003D3461"/>
    <w:rsid w:val="003D3D08"/>
    <w:rsid w:val="003F19AD"/>
    <w:rsid w:val="003F4360"/>
    <w:rsid w:val="00402F9A"/>
    <w:rsid w:val="004033A0"/>
    <w:rsid w:val="004132BF"/>
    <w:rsid w:val="004208BE"/>
    <w:rsid w:val="00422609"/>
    <w:rsid w:val="004252CC"/>
    <w:rsid w:val="00427606"/>
    <w:rsid w:val="00430E18"/>
    <w:rsid w:val="004310A7"/>
    <w:rsid w:val="00437E10"/>
    <w:rsid w:val="004437A4"/>
    <w:rsid w:val="00453206"/>
    <w:rsid w:val="004655FB"/>
    <w:rsid w:val="00465C5B"/>
    <w:rsid w:val="0047478F"/>
    <w:rsid w:val="00481533"/>
    <w:rsid w:val="00482B98"/>
    <w:rsid w:val="00487D8B"/>
    <w:rsid w:val="00493EF9"/>
    <w:rsid w:val="0049616C"/>
    <w:rsid w:val="00497096"/>
    <w:rsid w:val="004B4AE5"/>
    <w:rsid w:val="004C35D4"/>
    <w:rsid w:val="004E3C1D"/>
    <w:rsid w:val="004F376E"/>
    <w:rsid w:val="00504096"/>
    <w:rsid w:val="00513043"/>
    <w:rsid w:val="00530E10"/>
    <w:rsid w:val="00531767"/>
    <w:rsid w:val="0053281A"/>
    <w:rsid w:val="00542A8E"/>
    <w:rsid w:val="00543CC6"/>
    <w:rsid w:val="00554FB5"/>
    <w:rsid w:val="00582075"/>
    <w:rsid w:val="005A1517"/>
    <w:rsid w:val="005B28CA"/>
    <w:rsid w:val="005C7FD0"/>
    <w:rsid w:val="005D05C2"/>
    <w:rsid w:val="005D59AE"/>
    <w:rsid w:val="005E0326"/>
    <w:rsid w:val="005F565F"/>
    <w:rsid w:val="005F6335"/>
    <w:rsid w:val="005F6966"/>
    <w:rsid w:val="00603437"/>
    <w:rsid w:val="0060449A"/>
    <w:rsid w:val="006066D8"/>
    <w:rsid w:val="00614874"/>
    <w:rsid w:val="00615D21"/>
    <w:rsid w:val="006320DD"/>
    <w:rsid w:val="006410B7"/>
    <w:rsid w:val="00641FBB"/>
    <w:rsid w:val="00646825"/>
    <w:rsid w:val="00652A42"/>
    <w:rsid w:val="00662EFC"/>
    <w:rsid w:val="00664B6C"/>
    <w:rsid w:val="00670A5D"/>
    <w:rsid w:val="00684EEE"/>
    <w:rsid w:val="00686B46"/>
    <w:rsid w:val="0069181B"/>
    <w:rsid w:val="006929FF"/>
    <w:rsid w:val="006B6EEC"/>
    <w:rsid w:val="006B788D"/>
    <w:rsid w:val="006C5153"/>
    <w:rsid w:val="006D039F"/>
    <w:rsid w:val="006E2608"/>
    <w:rsid w:val="006E2B77"/>
    <w:rsid w:val="006E6651"/>
    <w:rsid w:val="006F12B5"/>
    <w:rsid w:val="006F1B70"/>
    <w:rsid w:val="006F73F4"/>
    <w:rsid w:val="007031E0"/>
    <w:rsid w:val="00704A2C"/>
    <w:rsid w:val="007120AC"/>
    <w:rsid w:val="00715A17"/>
    <w:rsid w:val="007177D0"/>
    <w:rsid w:val="007246F4"/>
    <w:rsid w:val="00724D92"/>
    <w:rsid w:val="00727AFB"/>
    <w:rsid w:val="0073741F"/>
    <w:rsid w:val="007436E7"/>
    <w:rsid w:val="00750D01"/>
    <w:rsid w:val="00777827"/>
    <w:rsid w:val="00795731"/>
    <w:rsid w:val="007B4AEE"/>
    <w:rsid w:val="007B60FB"/>
    <w:rsid w:val="007C09A5"/>
    <w:rsid w:val="007C338F"/>
    <w:rsid w:val="007D2D5C"/>
    <w:rsid w:val="007F2863"/>
    <w:rsid w:val="007F2A37"/>
    <w:rsid w:val="00800D28"/>
    <w:rsid w:val="00800F01"/>
    <w:rsid w:val="00801E6E"/>
    <w:rsid w:val="00805207"/>
    <w:rsid w:val="00821D5C"/>
    <w:rsid w:val="00825F17"/>
    <w:rsid w:val="0083607B"/>
    <w:rsid w:val="00840ABB"/>
    <w:rsid w:val="00843E83"/>
    <w:rsid w:val="00846D41"/>
    <w:rsid w:val="00857939"/>
    <w:rsid w:val="008619A9"/>
    <w:rsid w:val="00864B16"/>
    <w:rsid w:val="00864E95"/>
    <w:rsid w:val="00864ED8"/>
    <w:rsid w:val="00893176"/>
    <w:rsid w:val="008945D4"/>
    <w:rsid w:val="008A13F8"/>
    <w:rsid w:val="008B3C77"/>
    <w:rsid w:val="008C07CC"/>
    <w:rsid w:val="008C23CD"/>
    <w:rsid w:val="008C3831"/>
    <w:rsid w:val="008D116F"/>
    <w:rsid w:val="008D1EA2"/>
    <w:rsid w:val="008D34DB"/>
    <w:rsid w:val="008D68FA"/>
    <w:rsid w:val="008E1F5E"/>
    <w:rsid w:val="008E2BE7"/>
    <w:rsid w:val="008F1694"/>
    <w:rsid w:val="008F24B5"/>
    <w:rsid w:val="00902A69"/>
    <w:rsid w:val="00904ECC"/>
    <w:rsid w:val="009126CC"/>
    <w:rsid w:val="00915593"/>
    <w:rsid w:val="00925CC2"/>
    <w:rsid w:val="009263C2"/>
    <w:rsid w:val="00935EF2"/>
    <w:rsid w:val="009402B4"/>
    <w:rsid w:val="00957814"/>
    <w:rsid w:val="009719CA"/>
    <w:rsid w:val="009850DE"/>
    <w:rsid w:val="00987456"/>
    <w:rsid w:val="009877F8"/>
    <w:rsid w:val="00991DDB"/>
    <w:rsid w:val="009929B1"/>
    <w:rsid w:val="009950A4"/>
    <w:rsid w:val="009A73A1"/>
    <w:rsid w:val="009B66B6"/>
    <w:rsid w:val="009B7234"/>
    <w:rsid w:val="009D26B5"/>
    <w:rsid w:val="009D33C3"/>
    <w:rsid w:val="009E140E"/>
    <w:rsid w:val="009E7DDD"/>
    <w:rsid w:val="009F3127"/>
    <w:rsid w:val="009F3DB2"/>
    <w:rsid w:val="009F7CDF"/>
    <w:rsid w:val="00A0693E"/>
    <w:rsid w:val="00A121AD"/>
    <w:rsid w:val="00A36417"/>
    <w:rsid w:val="00A4290E"/>
    <w:rsid w:val="00A43EA7"/>
    <w:rsid w:val="00A7126B"/>
    <w:rsid w:val="00A73B89"/>
    <w:rsid w:val="00A7747C"/>
    <w:rsid w:val="00A879C6"/>
    <w:rsid w:val="00A925F5"/>
    <w:rsid w:val="00A936C8"/>
    <w:rsid w:val="00AA0389"/>
    <w:rsid w:val="00AA5A5B"/>
    <w:rsid w:val="00AA6D02"/>
    <w:rsid w:val="00AB5AE4"/>
    <w:rsid w:val="00AC4375"/>
    <w:rsid w:val="00AC5424"/>
    <w:rsid w:val="00AD6A76"/>
    <w:rsid w:val="00AF35CB"/>
    <w:rsid w:val="00B30A11"/>
    <w:rsid w:val="00B3312D"/>
    <w:rsid w:val="00B40985"/>
    <w:rsid w:val="00B43CD5"/>
    <w:rsid w:val="00B44E7F"/>
    <w:rsid w:val="00B508D6"/>
    <w:rsid w:val="00B52B91"/>
    <w:rsid w:val="00B8106A"/>
    <w:rsid w:val="00B820F9"/>
    <w:rsid w:val="00BA0BA8"/>
    <w:rsid w:val="00BA1218"/>
    <w:rsid w:val="00BA5997"/>
    <w:rsid w:val="00BB575A"/>
    <w:rsid w:val="00BB6232"/>
    <w:rsid w:val="00BC3FCA"/>
    <w:rsid w:val="00BE079E"/>
    <w:rsid w:val="00C02F49"/>
    <w:rsid w:val="00C11D11"/>
    <w:rsid w:val="00C25D9E"/>
    <w:rsid w:val="00C307F8"/>
    <w:rsid w:val="00C31042"/>
    <w:rsid w:val="00C32E93"/>
    <w:rsid w:val="00C370A6"/>
    <w:rsid w:val="00C4149F"/>
    <w:rsid w:val="00C5237C"/>
    <w:rsid w:val="00C52FC0"/>
    <w:rsid w:val="00C5396C"/>
    <w:rsid w:val="00C63D27"/>
    <w:rsid w:val="00C720AE"/>
    <w:rsid w:val="00C869B2"/>
    <w:rsid w:val="00CA605C"/>
    <w:rsid w:val="00CB1B84"/>
    <w:rsid w:val="00CC5ACD"/>
    <w:rsid w:val="00CC665F"/>
    <w:rsid w:val="00CD0067"/>
    <w:rsid w:val="00CD1ACA"/>
    <w:rsid w:val="00CF0D55"/>
    <w:rsid w:val="00CF4343"/>
    <w:rsid w:val="00D00610"/>
    <w:rsid w:val="00D031EB"/>
    <w:rsid w:val="00D04EF9"/>
    <w:rsid w:val="00D20A4A"/>
    <w:rsid w:val="00D248C2"/>
    <w:rsid w:val="00D72B6F"/>
    <w:rsid w:val="00D735E5"/>
    <w:rsid w:val="00D74786"/>
    <w:rsid w:val="00D9771D"/>
    <w:rsid w:val="00DA2AE7"/>
    <w:rsid w:val="00DB518B"/>
    <w:rsid w:val="00DB672E"/>
    <w:rsid w:val="00DC19AA"/>
    <w:rsid w:val="00DC2347"/>
    <w:rsid w:val="00DC5D43"/>
    <w:rsid w:val="00DE48EE"/>
    <w:rsid w:val="00DE5A65"/>
    <w:rsid w:val="00DF2EDD"/>
    <w:rsid w:val="00DF79B4"/>
    <w:rsid w:val="00E002CA"/>
    <w:rsid w:val="00E04717"/>
    <w:rsid w:val="00E10626"/>
    <w:rsid w:val="00E15674"/>
    <w:rsid w:val="00E2314F"/>
    <w:rsid w:val="00E30EAB"/>
    <w:rsid w:val="00E3498A"/>
    <w:rsid w:val="00E64C93"/>
    <w:rsid w:val="00E668D6"/>
    <w:rsid w:val="00E72DC8"/>
    <w:rsid w:val="00E7679C"/>
    <w:rsid w:val="00E7762C"/>
    <w:rsid w:val="00E95788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07E99"/>
    <w:rsid w:val="00F14438"/>
    <w:rsid w:val="00F35CD7"/>
    <w:rsid w:val="00F43936"/>
    <w:rsid w:val="00F500E6"/>
    <w:rsid w:val="00F630B0"/>
    <w:rsid w:val="00F71A1A"/>
    <w:rsid w:val="00F8670E"/>
    <w:rsid w:val="00F92E93"/>
    <w:rsid w:val="00FA2E04"/>
    <w:rsid w:val="00FC084C"/>
    <w:rsid w:val="00FC397E"/>
    <w:rsid w:val="00FC6E18"/>
    <w:rsid w:val="00FE3D35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FollowedHyperlink"/>
    <w:uiPriority w:val="99"/>
    <w:semiHidden/>
    <w:unhideWhenUsed/>
    <w:rsid w:val="001B708E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724D9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FollowedHyperlink"/>
    <w:uiPriority w:val="99"/>
    <w:semiHidden/>
    <w:unhideWhenUsed/>
    <w:rsid w:val="001B708E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724D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3608</CharactersWithSpaces>
  <SharedDoc>false</SharedDoc>
  <HLinks>
    <vt:vector size="12" baseType="variant"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http://orv-tomsk.ru/ekspertiza-npa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http://www.investintomsk.ru/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creator>Якушенко</dc:creator>
  <cp:lastModifiedBy>Дмитрий Вячеславович Руднев</cp:lastModifiedBy>
  <cp:revision>17</cp:revision>
  <cp:lastPrinted>2025-02-18T05:10:00Z</cp:lastPrinted>
  <dcterms:created xsi:type="dcterms:W3CDTF">2025-06-23T03:25:00Z</dcterms:created>
  <dcterms:modified xsi:type="dcterms:W3CDTF">2025-09-10T03:16:00Z</dcterms:modified>
</cp:coreProperties>
</file>